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57F8" w14:textId="77777777" w:rsidR="000C06A2" w:rsidRDefault="000C06A2" w:rsidP="008A2A2F">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40"/>
          <w:szCs w:val="28"/>
          <w:lang w:eastAsia="de-DE"/>
        </w:rPr>
      </w:pPr>
    </w:p>
    <w:p w14:paraId="67217314" w14:textId="2376A40F" w:rsidR="00463C44" w:rsidRDefault="00463C44" w:rsidP="008A2A2F">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40"/>
          <w:szCs w:val="28"/>
          <w:lang w:eastAsia="de-DE"/>
        </w:rPr>
      </w:pPr>
      <w:r w:rsidRPr="00463C44">
        <w:rPr>
          <w:rFonts w:eastAsia="Times New Roman" w:cstheme="minorHAnsi"/>
          <w:b/>
          <w:color w:val="33A3C9"/>
          <w:kern w:val="36"/>
          <w:sz w:val="40"/>
          <w:szCs w:val="28"/>
          <w:lang w:eastAsia="de-DE"/>
        </w:rPr>
        <w:t xml:space="preserve">Der Stellenwert der </w:t>
      </w:r>
      <w:r w:rsidR="002132C3">
        <w:rPr>
          <w:rFonts w:eastAsia="Times New Roman" w:cstheme="minorHAnsi"/>
          <w:b/>
          <w:color w:val="33A3C9"/>
          <w:kern w:val="36"/>
          <w:sz w:val="40"/>
          <w:szCs w:val="28"/>
          <w:lang w:eastAsia="de-DE"/>
        </w:rPr>
        <w:t>„</w:t>
      </w:r>
      <w:r w:rsidRPr="00463C44">
        <w:rPr>
          <w:rFonts w:eastAsia="Times New Roman" w:cstheme="minorHAnsi"/>
          <w:b/>
          <w:color w:val="33A3C9"/>
          <w:kern w:val="36"/>
          <w:sz w:val="40"/>
          <w:szCs w:val="28"/>
          <w:lang w:eastAsia="de-DE"/>
        </w:rPr>
        <w:t>Nation</w:t>
      </w:r>
      <w:r w:rsidR="002132C3">
        <w:rPr>
          <w:rFonts w:eastAsia="Times New Roman" w:cstheme="minorHAnsi"/>
          <w:b/>
          <w:color w:val="33A3C9"/>
          <w:kern w:val="36"/>
          <w:sz w:val="40"/>
          <w:szCs w:val="28"/>
          <w:lang w:eastAsia="de-DE"/>
        </w:rPr>
        <w:t>“</w:t>
      </w:r>
      <w:r w:rsidRPr="00463C44">
        <w:rPr>
          <w:rFonts w:eastAsia="Times New Roman" w:cstheme="minorHAnsi"/>
          <w:b/>
          <w:color w:val="33A3C9"/>
          <w:kern w:val="36"/>
          <w:sz w:val="40"/>
          <w:szCs w:val="28"/>
          <w:lang w:eastAsia="de-DE"/>
        </w:rPr>
        <w:t xml:space="preserve"> im 19. Jahrhundert und </w:t>
      </w:r>
    </w:p>
    <w:p w14:paraId="041292AF" w14:textId="295CC5EA" w:rsidR="008A2A2F" w:rsidRPr="008A2A2F" w:rsidRDefault="00463C44"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463C44">
        <w:rPr>
          <w:rFonts w:eastAsia="Times New Roman" w:cstheme="minorHAnsi"/>
          <w:b/>
          <w:color w:val="33A3C9"/>
          <w:kern w:val="36"/>
          <w:sz w:val="40"/>
          <w:szCs w:val="28"/>
          <w:lang w:eastAsia="de-DE"/>
        </w:rPr>
        <w:t>heute – eine Frage der Perspektive?</w:t>
      </w:r>
    </w:p>
    <w:p w14:paraId="45469A0C" w14:textId="77777777" w:rsidR="00463C44" w:rsidRPr="00463C44" w:rsidRDefault="00463C44"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5791EFB5" w14:textId="0F6223F8" w:rsidR="008A2A2F" w:rsidRPr="003E69C1"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8"/>
          <w:szCs w:val="28"/>
          <w:lang w:eastAsia="de-DE"/>
        </w:rPr>
      </w:pPr>
      <w:r w:rsidRPr="003E69C1">
        <w:rPr>
          <w:rFonts w:eastAsia="Times New Roman" w:cstheme="minorHAnsi"/>
          <w:kern w:val="36"/>
          <w:sz w:val="28"/>
          <w:szCs w:val="28"/>
          <w:lang w:eastAsia="de-DE"/>
        </w:rPr>
        <w:t xml:space="preserve">Eine Unterrichtseinheit zum Lehrwerk „Europa – Unsere Geschichte“, Band </w:t>
      </w:r>
      <w:r w:rsidR="00463C44">
        <w:rPr>
          <w:rFonts w:eastAsia="Times New Roman" w:cstheme="minorHAnsi"/>
          <w:kern w:val="36"/>
          <w:sz w:val="28"/>
          <w:szCs w:val="28"/>
          <w:lang w:eastAsia="de-DE"/>
        </w:rPr>
        <w:t>3</w:t>
      </w:r>
      <w:r w:rsidRPr="003E69C1">
        <w:rPr>
          <w:rFonts w:eastAsia="Times New Roman" w:cstheme="minorHAnsi"/>
          <w:kern w:val="36"/>
          <w:sz w:val="28"/>
          <w:szCs w:val="28"/>
          <w:lang w:eastAsia="de-DE"/>
        </w:rPr>
        <w:t xml:space="preserve">, Kapitel </w:t>
      </w:r>
      <w:r w:rsidR="00DC7BF0" w:rsidRPr="003E69C1">
        <w:rPr>
          <w:rFonts w:eastAsia="Times New Roman" w:cstheme="minorHAnsi"/>
          <w:kern w:val="36"/>
          <w:sz w:val="28"/>
          <w:szCs w:val="28"/>
          <w:lang w:eastAsia="de-DE"/>
        </w:rPr>
        <w:t>1</w:t>
      </w:r>
      <w:r w:rsidRPr="003E69C1">
        <w:rPr>
          <w:rFonts w:eastAsia="Times New Roman" w:cstheme="minorHAnsi"/>
          <w:kern w:val="36"/>
          <w:sz w:val="28"/>
          <w:szCs w:val="28"/>
          <w:lang w:eastAsia="de-DE"/>
        </w:rPr>
        <w:t>.</w:t>
      </w:r>
      <w:r w:rsidR="00463C44">
        <w:rPr>
          <w:rFonts w:eastAsia="Times New Roman" w:cstheme="minorHAnsi"/>
          <w:kern w:val="36"/>
          <w:sz w:val="28"/>
          <w:szCs w:val="28"/>
          <w:lang w:eastAsia="de-DE"/>
        </w:rPr>
        <w:t>8</w:t>
      </w:r>
      <w:r w:rsidRPr="003E69C1">
        <w:rPr>
          <w:rFonts w:eastAsia="Times New Roman" w:cstheme="minorHAnsi"/>
          <w:kern w:val="36"/>
          <w:sz w:val="28"/>
          <w:szCs w:val="28"/>
          <w:lang w:eastAsia="de-DE"/>
        </w:rPr>
        <w:t xml:space="preserve">, Seite </w:t>
      </w:r>
      <w:r w:rsidR="00463C44">
        <w:rPr>
          <w:rFonts w:eastAsia="Times New Roman" w:cstheme="minorHAnsi"/>
          <w:kern w:val="36"/>
          <w:sz w:val="28"/>
          <w:szCs w:val="28"/>
          <w:lang w:eastAsia="de-DE"/>
        </w:rPr>
        <w:t>44</w:t>
      </w:r>
      <w:r w:rsidRPr="003E69C1">
        <w:rPr>
          <w:rFonts w:eastAsia="Times New Roman" w:cstheme="minorHAnsi"/>
          <w:kern w:val="36"/>
          <w:sz w:val="28"/>
          <w:szCs w:val="28"/>
          <w:lang w:eastAsia="de-DE"/>
        </w:rPr>
        <w:t>–</w:t>
      </w:r>
      <w:r w:rsidR="00463C44">
        <w:rPr>
          <w:rFonts w:eastAsia="Times New Roman" w:cstheme="minorHAnsi"/>
          <w:kern w:val="36"/>
          <w:sz w:val="28"/>
          <w:szCs w:val="28"/>
          <w:lang w:eastAsia="de-DE"/>
        </w:rPr>
        <w:t>49</w:t>
      </w:r>
    </w:p>
    <w:p w14:paraId="14A5CC12"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379295CC"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0D8982FD" w14:textId="77777777" w:rsidR="008A2A2F" w:rsidRPr="008A2A2F" w:rsidRDefault="008A2A2F" w:rsidP="008A2A2F">
      <w:pPr>
        <w:pBdr>
          <w:bottom w:val="single" w:sz="6" w:space="4" w:color="A6B6C3"/>
        </w:pBdr>
        <w:shd w:val="clear" w:color="auto" w:fill="FFFFFF"/>
        <w:spacing w:after="0" w:line="240" w:lineRule="auto"/>
        <w:textAlignment w:val="baseline"/>
        <w:outlineLvl w:val="0"/>
        <w:rPr>
          <w:rFonts w:eastAsia="Times New Roman" w:cstheme="minorHAnsi"/>
          <w:b/>
          <w:color w:val="33A3C9"/>
          <w:kern w:val="36"/>
          <w:sz w:val="32"/>
          <w:szCs w:val="32"/>
          <w:lang w:eastAsia="de-DE"/>
        </w:rPr>
      </w:pPr>
      <w:r w:rsidRPr="008A2A2F">
        <w:rPr>
          <w:rFonts w:eastAsia="Times New Roman" w:cstheme="minorHAnsi"/>
          <w:b/>
          <w:color w:val="33A3C9"/>
          <w:kern w:val="36"/>
          <w:sz w:val="32"/>
          <w:szCs w:val="32"/>
          <w:lang w:eastAsia="de-DE"/>
        </w:rPr>
        <w:t>Inhaltsverzeichnis</w:t>
      </w:r>
    </w:p>
    <w:p w14:paraId="6F72C926" w14:textId="77777777" w:rsidR="008A2A2F" w:rsidRPr="008A2A2F" w:rsidRDefault="008A2A2F" w:rsidP="008A2A2F">
      <w:pPr>
        <w:pBdr>
          <w:bottom w:val="single" w:sz="6" w:space="4" w:color="A6B6C3"/>
        </w:pBdr>
        <w:shd w:val="clear" w:color="auto" w:fill="FFFFFF"/>
        <w:spacing w:after="0" w:line="240" w:lineRule="auto"/>
        <w:textAlignment w:val="baseline"/>
        <w:outlineLvl w:val="0"/>
        <w:rPr>
          <w:rFonts w:eastAsia="Times New Roman" w:cstheme="minorHAnsi"/>
          <w:color w:val="33A3C9"/>
          <w:kern w:val="36"/>
          <w:sz w:val="28"/>
          <w:szCs w:val="28"/>
          <w:lang w:eastAsia="de-DE"/>
        </w:rPr>
      </w:pPr>
    </w:p>
    <w:p w14:paraId="219B9B36" w14:textId="77777777" w:rsidR="008A2A2F" w:rsidRP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Kurzinformationen zur Unterrichtseinheit</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2</w:t>
      </w:r>
    </w:p>
    <w:p w14:paraId="699E2960" w14:textId="77777777" w:rsidR="008A2A2F" w:rsidRP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Überblick</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2</w:t>
      </w:r>
    </w:p>
    <w:p w14:paraId="73A64201" w14:textId="77777777" w:rsidR="008A2A2F" w:rsidRP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Einleitung</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2</w:t>
      </w:r>
    </w:p>
    <w:p w14:paraId="4C3F236A" w14:textId="77777777" w:rsidR="008A2A2F" w:rsidRP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Ablauf der Unterrichtseinheit</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3</w:t>
      </w:r>
    </w:p>
    <w:p w14:paraId="2D3E6782" w14:textId="70439405" w:rsidR="008A2A2F" w:rsidRP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Didaktisch-methodischer Kommentar</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 xml:space="preserve">Seite </w:t>
      </w:r>
      <w:r w:rsidR="00DC7BF0">
        <w:rPr>
          <w:rFonts w:eastAsia="Times New Roman" w:cstheme="minorHAnsi"/>
          <w:color w:val="33A3C9"/>
          <w:kern w:val="36"/>
          <w:sz w:val="28"/>
          <w:szCs w:val="28"/>
          <w:lang w:eastAsia="de-DE"/>
        </w:rPr>
        <w:t>5</w:t>
      </w:r>
    </w:p>
    <w:p w14:paraId="33F77807" w14:textId="6ACF5F7F" w:rsidR="008A2A2F" w:rsidRP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 xml:space="preserve">Hinweise zur Integration der Arbeitsmaterialien </w:t>
      </w:r>
      <w:r w:rsidR="008D598C">
        <w:rPr>
          <w:rFonts w:eastAsia="Times New Roman" w:cstheme="minorHAnsi"/>
          <w:color w:val="33A3C9"/>
          <w:kern w:val="36"/>
          <w:sz w:val="28"/>
          <w:szCs w:val="28"/>
          <w:lang w:eastAsia="de-DE"/>
        </w:rPr>
        <w:br/>
      </w:r>
      <w:r w:rsidRPr="008A2A2F">
        <w:rPr>
          <w:rFonts w:eastAsia="Times New Roman" w:cstheme="minorHAnsi"/>
          <w:color w:val="33A3C9"/>
          <w:kern w:val="36"/>
          <w:sz w:val="28"/>
          <w:szCs w:val="28"/>
          <w:lang w:eastAsia="de-DE"/>
        </w:rPr>
        <w:t>in den Unterricht</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 xml:space="preserve">Seite </w:t>
      </w:r>
      <w:r w:rsidR="00DC7BF0">
        <w:rPr>
          <w:rFonts w:eastAsia="Times New Roman" w:cstheme="minorHAnsi"/>
          <w:color w:val="33A3C9"/>
          <w:kern w:val="36"/>
          <w:sz w:val="28"/>
          <w:szCs w:val="28"/>
          <w:lang w:eastAsia="de-DE"/>
        </w:rPr>
        <w:t>7</w:t>
      </w:r>
    </w:p>
    <w:p w14:paraId="37C4844D" w14:textId="0B3AF8E0" w:rsidR="008A2A2F" w:rsidRP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Anhang: Arbeits</w:t>
      </w:r>
      <w:r w:rsidR="005F6B23">
        <w:rPr>
          <w:rFonts w:eastAsia="Times New Roman" w:cstheme="minorHAnsi"/>
          <w:color w:val="33A3C9"/>
          <w:kern w:val="36"/>
          <w:sz w:val="28"/>
          <w:szCs w:val="28"/>
          <w:lang w:eastAsia="de-DE"/>
        </w:rPr>
        <w:t>blätter zum Stationenlernen</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 xml:space="preserve">Seite </w:t>
      </w:r>
      <w:r w:rsidR="00EB4116">
        <w:rPr>
          <w:rFonts w:eastAsia="Times New Roman" w:cstheme="minorHAnsi"/>
          <w:color w:val="33A3C9"/>
          <w:kern w:val="36"/>
          <w:sz w:val="28"/>
          <w:szCs w:val="28"/>
          <w:lang w:eastAsia="de-DE"/>
        </w:rPr>
        <w:t>20</w:t>
      </w:r>
    </w:p>
    <w:p w14:paraId="09145D0F" w14:textId="3E786656" w:rsidR="008A2A2F" w:rsidRPr="008A2A2F" w:rsidRDefault="008A2A2F" w:rsidP="002132C3">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Impressum</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 xml:space="preserve">Seite </w:t>
      </w:r>
      <w:r w:rsidR="00EB4116" w:rsidRPr="008A2A2F">
        <w:rPr>
          <w:rFonts w:eastAsia="Times New Roman" w:cstheme="minorHAnsi"/>
          <w:color w:val="33A3C9"/>
          <w:kern w:val="36"/>
          <w:sz w:val="28"/>
          <w:szCs w:val="28"/>
          <w:lang w:eastAsia="de-DE"/>
        </w:rPr>
        <w:t>3</w:t>
      </w:r>
      <w:r w:rsidR="00EB4116">
        <w:rPr>
          <w:rFonts w:eastAsia="Times New Roman" w:cstheme="minorHAnsi"/>
          <w:color w:val="33A3C9"/>
          <w:kern w:val="36"/>
          <w:sz w:val="28"/>
          <w:szCs w:val="28"/>
          <w:lang w:eastAsia="de-DE"/>
        </w:rPr>
        <w:t>1</w:t>
      </w:r>
    </w:p>
    <w:p w14:paraId="67849BDE" w14:textId="2C873EDC" w:rsidR="00DC7BF0" w:rsidRDefault="00DC7BF0">
      <w:pPr>
        <w:rPr>
          <w:rFonts w:eastAsia="Times New Roman" w:cs="Arial"/>
          <w:b/>
          <w:color w:val="33A3C9"/>
          <w:kern w:val="36"/>
          <w:sz w:val="28"/>
          <w:szCs w:val="28"/>
          <w:lang w:eastAsia="de-DE"/>
        </w:rPr>
      </w:pPr>
      <w:r>
        <w:rPr>
          <w:rFonts w:eastAsia="Times New Roman" w:cs="Arial"/>
          <w:b/>
          <w:color w:val="33A3C9"/>
          <w:kern w:val="36"/>
          <w:sz w:val="28"/>
          <w:szCs w:val="28"/>
          <w:lang w:eastAsia="de-DE"/>
        </w:rPr>
        <w:br w:type="page"/>
      </w:r>
    </w:p>
    <w:p w14:paraId="61BDED03" w14:textId="77777777" w:rsidR="00C507AE" w:rsidRPr="00D46019" w:rsidRDefault="00C507AE"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p>
    <w:p w14:paraId="3F573A46" w14:textId="3A5DBD02" w:rsidR="00D46019" w:rsidRPr="00D46019" w:rsidRDefault="00D46019"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t>Kurzinformation</w:t>
      </w:r>
      <w:r w:rsidR="00DE0159">
        <w:rPr>
          <w:rFonts w:eastAsia="Times New Roman" w:cs="Arial"/>
          <w:b/>
          <w:color w:val="33A3C9"/>
          <w:kern w:val="36"/>
          <w:sz w:val="28"/>
          <w:szCs w:val="28"/>
          <w:lang w:eastAsia="de-DE"/>
        </w:rPr>
        <w:t>en</w:t>
      </w:r>
      <w:r w:rsidRPr="00D46019">
        <w:rPr>
          <w:rFonts w:eastAsia="Times New Roman" w:cs="Arial"/>
          <w:b/>
          <w:color w:val="33A3C9"/>
          <w:kern w:val="36"/>
          <w:sz w:val="28"/>
          <w:szCs w:val="28"/>
          <w:lang w:eastAsia="de-DE"/>
        </w:rPr>
        <w:t xml:space="preserve"> </w:t>
      </w:r>
      <w:r w:rsidR="00DC7BF0" w:rsidRPr="00D46019">
        <w:rPr>
          <w:rFonts w:eastAsia="Times New Roman" w:cs="Arial"/>
          <w:b/>
          <w:color w:val="33A3C9"/>
          <w:kern w:val="36"/>
          <w:sz w:val="28"/>
          <w:szCs w:val="28"/>
          <w:lang w:eastAsia="de-DE"/>
        </w:rPr>
        <w:t>zu</w:t>
      </w:r>
      <w:r w:rsidR="00DC7BF0">
        <w:rPr>
          <w:rFonts w:eastAsia="Times New Roman" w:cs="Arial"/>
          <w:b/>
          <w:color w:val="33A3C9"/>
          <w:kern w:val="36"/>
          <w:sz w:val="28"/>
          <w:szCs w:val="28"/>
          <w:lang w:eastAsia="de-DE"/>
        </w:rPr>
        <w:t>r</w:t>
      </w:r>
      <w:r w:rsidR="00DC7BF0" w:rsidRPr="00D46019">
        <w:rPr>
          <w:rFonts w:eastAsia="Times New Roman" w:cs="Arial"/>
          <w:b/>
          <w:color w:val="33A3C9"/>
          <w:kern w:val="36"/>
          <w:sz w:val="28"/>
          <w:szCs w:val="28"/>
          <w:lang w:eastAsia="de-DE"/>
        </w:rPr>
        <w:t xml:space="preserve"> </w:t>
      </w:r>
      <w:r w:rsidR="008A2A2F" w:rsidRPr="00D46019">
        <w:rPr>
          <w:rFonts w:eastAsia="Times New Roman" w:cs="Arial"/>
          <w:b/>
          <w:color w:val="33A3C9"/>
          <w:kern w:val="36"/>
          <w:sz w:val="28"/>
          <w:szCs w:val="28"/>
          <w:lang w:eastAsia="de-DE"/>
        </w:rPr>
        <w:t>Unterrichts</w:t>
      </w:r>
      <w:r w:rsidR="008A2A2F">
        <w:rPr>
          <w:rFonts w:eastAsia="Times New Roman" w:cs="Arial"/>
          <w:b/>
          <w:color w:val="33A3C9"/>
          <w:kern w:val="36"/>
          <w:sz w:val="28"/>
          <w:szCs w:val="28"/>
          <w:lang w:eastAsia="de-DE"/>
        </w:rPr>
        <w:t>einheit</w:t>
      </w:r>
    </w:p>
    <w:tbl>
      <w:tblPr>
        <w:tblW w:w="4960" w:type="pct"/>
        <w:tblCellSpacing w:w="0" w:type="dxa"/>
        <w:tblInd w:w="75" w:type="dxa"/>
        <w:tblCellMar>
          <w:left w:w="0" w:type="dxa"/>
          <w:right w:w="0" w:type="dxa"/>
        </w:tblCellMar>
        <w:tblLook w:val="04A0" w:firstRow="1" w:lastRow="0" w:firstColumn="1" w:lastColumn="0" w:noHBand="0" w:noVBand="1"/>
      </w:tblPr>
      <w:tblGrid>
        <w:gridCol w:w="2052"/>
        <w:gridCol w:w="6947"/>
      </w:tblGrid>
      <w:tr w:rsidR="00D46019" w:rsidRPr="00D46019" w14:paraId="56DA31DF"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106361DB" w14:textId="3928C8E6" w:rsidR="00D46019" w:rsidRPr="00D46019" w:rsidRDefault="00D46019" w:rsidP="00D46019">
            <w:r w:rsidRPr="00D46019">
              <w:t>Fach</w:t>
            </w:r>
          </w:p>
        </w:tc>
        <w:tc>
          <w:tcPr>
            <w:tcW w:w="3860" w:type="pct"/>
            <w:tcBorders>
              <w:bottom w:val="single" w:sz="6" w:space="0" w:color="A6B6C3"/>
            </w:tcBorders>
            <w:tcMar>
              <w:top w:w="75" w:type="dxa"/>
              <w:left w:w="255" w:type="dxa"/>
              <w:bottom w:w="75" w:type="dxa"/>
              <w:right w:w="255" w:type="dxa"/>
            </w:tcMar>
            <w:hideMark/>
          </w:tcPr>
          <w:p w14:paraId="4FADBA8A" w14:textId="77777777" w:rsidR="00D46019" w:rsidRPr="00D46019" w:rsidRDefault="00D46019" w:rsidP="00D46019">
            <w:r w:rsidRPr="00D46019">
              <w:t>Geschichte</w:t>
            </w:r>
          </w:p>
        </w:tc>
      </w:tr>
      <w:tr w:rsidR="00D46019" w:rsidRPr="00D46019" w14:paraId="1D0D3626"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0BB82DE1" w14:textId="77777777" w:rsidR="00D46019" w:rsidRPr="00D46019" w:rsidRDefault="00D46019" w:rsidP="00D46019">
            <w:r w:rsidRPr="00D46019">
              <w:t>Schulform</w:t>
            </w:r>
          </w:p>
        </w:tc>
        <w:tc>
          <w:tcPr>
            <w:tcW w:w="3860" w:type="pct"/>
            <w:tcBorders>
              <w:bottom w:val="single" w:sz="6" w:space="0" w:color="A6B6C3"/>
            </w:tcBorders>
            <w:tcMar>
              <w:top w:w="75" w:type="dxa"/>
              <w:left w:w="255" w:type="dxa"/>
              <w:bottom w:w="75" w:type="dxa"/>
              <w:right w:w="255" w:type="dxa"/>
            </w:tcMar>
            <w:hideMark/>
          </w:tcPr>
          <w:p w14:paraId="33C4B980" w14:textId="77777777" w:rsidR="00D46019" w:rsidRPr="00D46019" w:rsidRDefault="00D46019" w:rsidP="00D46019">
            <w:r w:rsidRPr="00D46019">
              <w:t>Gymnasium, Gesamtschule</w:t>
            </w:r>
          </w:p>
        </w:tc>
      </w:tr>
      <w:tr w:rsidR="00D46019" w:rsidRPr="00D46019" w14:paraId="257252D6"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tcPr>
          <w:p w14:paraId="1EE310B2" w14:textId="77777777" w:rsidR="00D46019" w:rsidRPr="00D46019" w:rsidRDefault="00D46019" w:rsidP="00D46019">
            <w:r w:rsidRPr="00D46019">
              <w:t>Jahrgangsstufe(n)</w:t>
            </w:r>
          </w:p>
        </w:tc>
        <w:tc>
          <w:tcPr>
            <w:tcW w:w="3860" w:type="pct"/>
            <w:tcBorders>
              <w:bottom w:val="single" w:sz="6" w:space="0" w:color="A6B6C3"/>
            </w:tcBorders>
            <w:tcMar>
              <w:top w:w="75" w:type="dxa"/>
              <w:left w:w="255" w:type="dxa"/>
              <w:bottom w:w="75" w:type="dxa"/>
              <w:right w:w="255" w:type="dxa"/>
            </w:tcMar>
          </w:tcPr>
          <w:p w14:paraId="08043BAF" w14:textId="35FEAC35" w:rsidR="00D46019" w:rsidRPr="00D46019" w:rsidRDefault="00EC2A35" w:rsidP="00D46019">
            <w:pPr>
              <w:rPr>
                <w:i/>
                <w:color w:val="FF0000"/>
              </w:rPr>
            </w:pPr>
            <w:r>
              <w:t>Sekundarstufe I</w:t>
            </w:r>
            <w:r w:rsidR="006E33BC">
              <w:t xml:space="preserve"> </w:t>
            </w:r>
          </w:p>
        </w:tc>
      </w:tr>
      <w:tr w:rsidR="00D46019" w:rsidRPr="00D46019" w14:paraId="4E5FA6EA"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2DE0A04E" w14:textId="77777777" w:rsidR="00D46019" w:rsidRPr="00D46019" w:rsidRDefault="00D46019" w:rsidP="00D46019">
            <w:r w:rsidRPr="00D46019">
              <w:t>Zeitraum</w:t>
            </w:r>
          </w:p>
        </w:tc>
        <w:tc>
          <w:tcPr>
            <w:tcW w:w="3860" w:type="pct"/>
            <w:tcBorders>
              <w:bottom w:val="single" w:sz="6" w:space="0" w:color="A6B6C3"/>
            </w:tcBorders>
            <w:tcMar>
              <w:top w:w="75" w:type="dxa"/>
              <w:left w:w="255" w:type="dxa"/>
              <w:bottom w:w="75" w:type="dxa"/>
              <w:right w:w="255" w:type="dxa"/>
            </w:tcMar>
            <w:hideMark/>
          </w:tcPr>
          <w:p w14:paraId="1D728B88" w14:textId="57885C38" w:rsidR="00D46019" w:rsidRPr="00D46019" w:rsidRDefault="006E33BC" w:rsidP="00D46019">
            <w:pPr>
              <w:rPr>
                <w:color w:val="808080" w:themeColor="background1" w:themeShade="80"/>
              </w:rPr>
            </w:pPr>
            <w:r>
              <w:t xml:space="preserve">ca. </w:t>
            </w:r>
            <w:r w:rsidR="00D46019" w:rsidRPr="00D46019">
              <w:t xml:space="preserve">5 </w:t>
            </w:r>
            <w:r w:rsidR="00502682">
              <w:t>Unterrichtss</w:t>
            </w:r>
            <w:r w:rsidR="00502682" w:rsidRPr="00D46019">
              <w:t>tunden</w:t>
            </w:r>
          </w:p>
        </w:tc>
      </w:tr>
    </w:tbl>
    <w:p w14:paraId="1888938D" w14:textId="77777777" w:rsidR="00D46019" w:rsidRPr="00D46019" w:rsidRDefault="00D46019" w:rsidP="00D46019">
      <w:pPr>
        <w:pBdr>
          <w:bottom w:val="single" w:sz="6" w:space="4" w:color="A6B6C3"/>
        </w:pBdr>
        <w:spacing w:before="60" w:afterLines="60" w:after="144" w:line="240" w:lineRule="auto"/>
        <w:outlineLvl w:val="0"/>
        <w:rPr>
          <w:rFonts w:eastAsia="Times New Roman" w:cs="Times New Roman"/>
          <w:b/>
          <w:bCs/>
          <w:color w:val="931136"/>
          <w:kern w:val="36"/>
          <w:sz w:val="24"/>
          <w:szCs w:val="24"/>
          <w:lang w:eastAsia="de-DE"/>
        </w:rPr>
      </w:pPr>
    </w:p>
    <w:p w14:paraId="62F79F69" w14:textId="6022B7D2" w:rsidR="00D46019" w:rsidRPr="00D46019" w:rsidRDefault="008A2A2F"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Pr>
          <w:rFonts w:eastAsia="Times New Roman" w:cs="Arial"/>
          <w:b/>
          <w:color w:val="33A3C9"/>
          <w:kern w:val="36"/>
          <w:sz w:val="28"/>
          <w:szCs w:val="28"/>
          <w:lang w:eastAsia="de-DE"/>
        </w:rPr>
        <w:t>Überblick</w:t>
      </w:r>
    </w:p>
    <w:p w14:paraId="50AB7634" w14:textId="3F4C546C" w:rsidR="00D46019" w:rsidRDefault="00363B30" w:rsidP="00391630">
      <w:pPr>
        <w:spacing w:before="60" w:afterLines="60" w:after="144" w:line="240" w:lineRule="auto"/>
        <w:jc w:val="both"/>
        <w:rPr>
          <w:rFonts w:eastAsia="Times New Roman" w:cs="Times New Roman"/>
          <w:bCs/>
          <w:color w:val="000000" w:themeColor="text1"/>
          <w:lang w:eastAsia="de-DE"/>
        </w:rPr>
      </w:pPr>
      <w:r w:rsidRPr="00363B30">
        <w:rPr>
          <w:rFonts w:eastAsia="Times New Roman" w:cs="Times New Roman"/>
          <w:bCs/>
          <w:color w:val="000000" w:themeColor="text1"/>
          <w:lang w:eastAsia="de-DE"/>
        </w:rPr>
        <w:t>In dieser Unterrichtseinheit setzen sich die Schülerinnen und Schüler im Rahmen der Unterrichtsmethode „Stationenlernen“ mit der Entwicklung und den Dimensionen des Nationengedankens im 19. Jahrhundert auseinander. Sie reflektieren aus unterschiedlichen Perspektiven den Stellenwert, der di</w:t>
      </w:r>
      <w:r>
        <w:rPr>
          <w:rFonts w:eastAsia="Times New Roman" w:cs="Times New Roman"/>
          <w:bCs/>
          <w:color w:val="000000" w:themeColor="text1"/>
          <w:lang w:eastAsia="de-DE"/>
        </w:rPr>
        <w:t>e</w:t>
      </w:r>
      <w:r w:rsidRPr="00363B30">
        <w:rPr>
          <w:rFonts w:eastAsia="Times New Roman" w:cs="Times New Roman"/>
          <w:bCs/>
          <w:color w:val="000000" w:themeColor="text1"/>
          <w:lang w:eastAsia="de-DE"/>
        </w:rPr>
        <w:t>sem Konzept in der Vergangenheit und in ihrer Gegenwart beigemessen wurde bzw. wird.</w:t>
      </w:r>
    </w:p>
    <w:p w14:paraId="304CB29B" w14:textId="096CB5FC" w:rsidR="00363B30" w:rsidRDefault="00363B30" w:rsidP="00391630">
      <w:pPr>
        <w:spacing w:before="60" w:afterLines="60" w:after="144" w:line="240" w:lineRule="auto"/>
        <w:jc w:val="both"/>
        <w:rPr>
          <w:rFonts w:eastAsia="Times New Roman" w:cs="Times New Roman"/>
          <w:bCs/>
          <w:color w:val="000000" w:themeColor="text1"/>
          <w:lang w:eastAsia="de-DE"/>
        </w:rPr>
      </w:pPr>
    </w:p>
    <w:p w14:paraId="2A8E3793" w14:textId="77777777" w:rsidR="00363B30" w:rsidRPr="00D46019" w:rsidRDefault="00363B30" w:rsidP="00391630">
      <w:pPr>
        <w:spacing w:before="60" w:afterLines="60" w:after="144" w:line="240" w:lineRule="auto"/>
        <w:jc w:val="both"/>
        <w:rPr>
          <w:rFonts w:eastAsia="Times New Roman" w:cs="Times New Roman"/>
          <w:color w:val="000000"/>
          <w:lang w:eastAsia="de-DE"/>
        </w:rPr>
      </w:pPr>
    </w:p>
    <w:p w14:paraId="5CE29AC8" w14:textId="2A2C11C4" w:rsidR="00D46019" w:rsidRPr="00D46019" w:rsidRDefault="00D46019"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t>Einleitung</w:t>
      </w:r>
    </w:p>
    <w:p w14:paraId="7C58C817" w14:textId="1B8C9201" w:rsidR="00D46019" w:rsidRPr="00D46019" w:rsidRDefault="00363B30" w:rsidP="00D24580">
      <w:pPr>
        <w:spacing w:before="60" w:afterLines="60" w:after="144" w:line="240" w:lineRule="auto"/>
        <w:jc w:val="both"/>
        <w:rPr>
          <w:rFonts w:eastAsia="Times New Roman" w:cs="Times New Roman"/>
          <w:bCs/>
          <w:color w:val="000000" w:themeColor="text1"/>
          <w:lang w:eastAsia="de-DE"/>
        </w:rPr>
      </w:pPr>
      <w:bookmarkStart w:id="0" w:name="a1019798"/>
      <w:bookmarkEnd w:id="0"/>
      <w:r w:rsidRPr="00363B30">
        <w:rPr>
          <w:rFonts w:eastAsia="Times New Roman" w:cs="Times New Roman"/>
          <w:bCs/>
          <w:color w:val="000000" w:themeColor="text1"/>
          <w:lang w:eastAsia="de-DE"/>
        </w:rPr>
        <w:t>Die Auseinandersetzung mit der Fragestellung „Der Stellenwert der ‚Nation‘ im 19. Jahrhundert und heute – eine Frage der Perspektive?“ soll es den Schülerinnen und Schülern ermöglichen, sich vor dem Hintergrund der Ausbildung und Entwicklung des Nationenbegriffes im 19. Jahrhundert mit der Tatsache zu beschäftigen, dass diesem Begriff bis heute aus unterschiedlichen Perspektiven und zu unterschiedlichen Zeiten verschiedene Bedeutungen beigemessen wurden. Somit lernen die Schülerinnen und Schüler am historischen Beispiel grundsätzliche Schwierigkeiten kennen, die mit dem Versuch der inhaltlichen Auslegung und dem Gebrauch komplexer bzw. vieldeutiger abstrakter Begriffe oder Konzepte verbunden sind.</w:t>
      </w:r>
      <w:r>
        <w:rPr>
          <w:rFonts w:eastAsia="Times New Roman" w:cs="Times New Roman"/>
          <w:bCs/>
          <w:color w:val="000000" w:themeColor="text1"/>
          <w:lang w:eastAsia="de-DE"/>
        </w:rPr>
        <w:t xml:space="preserve"> </w:t>
      </w:r>
    </w:p>
    <w:p w14:paraId="75010799" w14:textId="5A36D4DA" w:rsidR="008A2A2F" w:rsidRDefault="008A2A2F">
      <w:pPr>
        <w:rPr>
          <w:rFonts w:eastAsia="Times New Roman" w:cs="Arial"/>
          <w:b/>
          <w:color w:val="33A3C9"/>
          <w:kern w:val="36"/>
          <w:sz w:val="28"/>
          <w:szCs w:val="28"/>
          <w:lang w:eastAsia="de-DE"/>
        </w:rPr>
      </w:pPr>
      <w:r>
        <w:rPr>
          <w:rFonts w:eastAsia="Times New Roman" w:cs="Arial"/>
          <w:b/>
          <w:color w:val="33A3C9"/>
          <w:kern w:val="36"/>
          <w:sz w:val="28"/>
          <w:szCs w:val="28"/>
          <w:lang w:eastAsia="de-DE"/>
        </w:rPr>
        <w:br w:type="page"/>
      </w:r>
    </w:p>
    <w:p w14:paraId="0134B863" w14:textId="77777777" w:rsidR="00D46019" w:rsidRPr="00D46019" w:rsidRDefault="00D46019" w:rsidP="00D46019">
      <w:pPr>
        <w:pBdr>
          <w:bottom w:val="single" w:sz="6" w:space="4" w:color="A6B6C3"/>
        </w:pBdr>
        <w:shd w:val="clear" w:color="auto" w:fill="FFFFFF"/>
        <w:spacing w:after="144" w:line="240" w:lineRule="auto"/>
        <w:textAlignment w:val="baseline"/>
        <w:outlineLvl w:val="0"/>
        <w:rPr>
          <w:rFonts w:eastAsia="Times New Roman" w:cs="Arial"/>
          <w:b/>
          <w:color w:val="FF0000"/>
          <w:kern w:val="36"/>
          <w:sz w:val="28"/>
          <w:szCs w:val="28"/>
          <w:lang w:eastAsia="de-DE"/>
        </w:rPr>
      </w:pPr>
      <w:r w:rsidRPr="00D46019">
        <w:rPr>
          <w:rFonts w:eastAsia="Times New Roman" w:cs="Arial"/>
          <w:b/>
          <w:color w:val="33A3C9"/>
          <w:kern w:val="36"/>
          <w:sz w:val="28"/>
          <w:szCs w:val="28"/>
          <w:lang w:eastAsia="de-DE"/>
        </w:rPr>
        <w:lastRenderedPageBreak/>
        <w:t xml:space="preserve">Ablauf der Unterrichtseinheit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59"/>
        <w:gridCol w:w="3869"/>
        <w:gridCol w:w="2828"/>
      </w:tblGrid>
      <w:tr w:rsidR="00D46019" w:rsidRPr="00D46019" w14:paraId="7DF8EBB8" w14:textId="77777777" w:rsidTr="002132C3">
        <w:trPr>
          <w:tblCellSpacing w:w="15" w:type="dxa"/>
        </w:trPr>
        <w:tc>
          <w:tcPr>
            <w:tcW w:w="1278"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5E926F00" w14:textId="77777777" w:rsidR="00D46019" w:rsidRPr="00D46019" w:rsidRDefault="00D46019" w:rsidP="00F95713">
            <w:pPr>
              <w:spacing w:after="0" w:line="240" w:lineRule="auto"/>
              <w:rPr>
                <w:rFonts w:eastAsia="Times New Roman" w:cs="Times New Roman"/>
                <w:bCs/>
                <w:lang w:eastAsia="de-DE"/>
              </w:rPr>
            </w:pPr>
            <w:r w:rsidRPr="00D46019">
              <w:rPr>
                <w:rFonts w:eastAsia="Times New Roman" w:cs="Times New Roman"/>
                <w:bCs/>
                <w:lang w:eastAsia="de-DE"/>
              </w:rPr>
              <w:t>Phase</w:t>
            </w:r>
          </w:p>
        </w:tc>
        <w:tc>
          <w:tcPr>
            <w:tcW w:w="2120" w:type="pct"/>
            <w:tcBorders>
              <w:top w:val="single" w:sz="6" w:space="0" w:color="D2E1E4"/>
              <w:left w:val="single" w:sz="6" w:space="0" w:color="D2E1E4"/>
              <w:bottom w:val="single" w:sz="6" w:space="0" w:color="D2E1E4"/>
              <w:right w:val="single" w:sz="6" w:space="0" w:color="D2E1E4"/>
            </w:tcBorders>
            <w:shd w:val="clear" w:color="auto" w:fill="D2E1E4"/>
            <w:noWrap/>
            <w:vAlign w:val="center"/>
            <w:hideMark/>
          </w:tcPr>
          <w:p w14:paraId="32B94651" w14:textId="77777777" w:rsidR="00D46019" w:rsidRPr="00D46019" w:rsidRDefault="00D46019" w:rsidP="0028558B">
            <w:pPr>
              <w:spacing w:after="0" w:line="240" w:lineRule="auto"/>
              <w:rPr>
                <w:rFonts w:eastAsia="Times New Roman" w:cs="Times New Roman"/>
                <w:bCs/>
                <w:lang w:eastAsia="de-DE"/>
              </w:rPr>
            </w:pPr>
            <w:r w:rsidRPr="00D46019">
              <w:rPr>
                <w:rFonts w:eastAsia="Times New Roman" w:cs="Times New Roman"/>
                <w:bCs/>
                <w:lang w:eastAsia="de-DE"/>
              </w:rPr>
              <w:t>Inhalt</w:t>
            </w:r>
          </w:p>
        </w:tc>
        <w:tc>
          <w:tcPr>
            <w:tcW w:w="1536" w:type="pct"/>
            <w:tcBorders>
              <w:top w:val="single" w:sz="6" w:space="0" w:color="D2E1E4"/>
              <w:left w:val="single" w:sz="6" w:space="0" w:color="D2E1E4"/>
              <w:bottom w:val="single" w:sz="6" w:space="0" w:color="D2E1E4"/>
              <w:right w:val="single" w:sz="6" w:space="0" w:color="D2E1E4"/>
            </w:tcBorders>
            <w:shd w:val="clear" w:color="auto" w:fill="D2E1E4"/>
            <w:noWrap/>
            <w:vAlign w:val="center"/>
            <w:hideMark/>
          </w:tcPr>
          <w:p w14:paraId="08CB6546" w14:textId="77777777" w:rsidR="00D46019" w:rsidRPr="00D46019" w:rsidRDefault="00D46019" w:rsidP="0028558B">
            <w:pPr>
              <w:spacing w:after="0" w:line="240" w:lineRule="auto"/>
              <w:rPr>
                <w:rFonts w:eastAsia="Times New Roman" w:cs="Times New Roman"/>
                <w:b/>
                <w:bCs/>
                <w:color w:val="FF0000"/>
                <w:lang w:eastAsia="de-DE"/>
              </w:rPr>
            </w:pPr>
            <w:r w:rsidRPr="00D46019">
              <w:rPr>
                <w:rFonts w:eastAsia="Times New Roman" w:cs="Times New Roman"/>
                <w:bCs/>
                <w:lang w:eastAsia="de-DE"/>
              </w:rPr>
              <w:t>Sozial- / Aktionsform</w:t>
            </w:r>
          </w:p>
        </w:tc>
      </w:tr>
      <w:tr w:rsidR="00F95713" w:rsidRPr="00D46019" w14:paraId="19AE365C" w14:textId="77777777" w:rsidTr="002132C3">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38FBD66E" w14:textId="77777777" w:rsidR="00F95713" w:rsidRDefault="00F95713" w:rsidP="00F95713">
            <w:pPr>
              <w:tabs>
                <w:tab w:val="left" w:pos="795"/>
              </w:tabs>
              <w:spacing w:after="0" w:line="240" w:lineRule="auto"/>
              <w:rPr>
                <w:rFonts w:eastAsia="Times New Roman" w:cs="Times New Roman"/>
                <w:b/>
                <w:lang w:eastAsia="de-DE"/>
              </w:rPr>
            </w:pPr>
            <w:r>
              <w:rPr>
                <w:rFonts w:eastAsia="Times New Roman" w:cs="Times New Roman"/>
                <w:b/>
                <w:lang w:eastAsia="de-DE"/>
              </w:rPr>
              <w:t>Auftaktstation</w:t>
            </w:r>
            <w:r>
              <w:rPr>
                <w:rFonts w:eastAsia="Times New Roman" w:cs="Times New Roman"/>
                <w:b/>
                <w:lang w:eastAsia="de-DE"/>
              </w:rPr>
              <w:br/>
            </w:r>
          </w:p>
          <w:p w14:paraId="305DFD53" w14:textId="77777777" w:rsidR="00F95713" w:rsidRDefault="00F95713" w:rsidP="00F95713">
            <w:pPr>
              <w:tabs>
                <w:tab w:val="left" w:pos="795"/>
              </w:tabs>
              <w:spacing w:after="0" w:line="240" w:lineRule="auto"/>
              <w:rPr>
                <w:rFonts w:eastAsia="Times New Roman" w:cs="Times New Roman"/>
                <w:lang w:eastAsia="de-DE"/>
              </w:rPr>
            </w:pPr>
            <w:r>
              <w:rPr>
                <w:rFonts w:eastAsia="Times New Roman" w:cs="Times New Roman"/>
                <w:lang w:eastAsia="de-DE"/>
              </w:rPr>
              <w:t>Erarbeitung der Station „Nation, Nationalität und Ich“</w:t>
            </w:r>
          </w:p>
          <w:p w14:paraId="20CC17F2" w14:textId="77777777" w:rsidR="00F95713" w:rsidRDefault="00F95713" w:rsidP="00F95713">
            <w:pPr>
              <w:tabs>
                <w:tab w:val="left" w:pos="795"/>
              </w:tabs>
              <w:spacing w:after="0" w:line="240" w:lineRule="auto"/>
              <w:rPr>
                <w:rFonts w:eastAsia="Times New Roman" w:cs="Times New Roman"/>
                <w:lang w:eastAsia="de-DE"/>
              </w:rPr>
            </w:pPr>
            <w:r>
              <w:rPr>
                <w:rFonts w:eastAsia="Times New Roman" w:cs="Times New Roman"/>
                <w:lang w:eastAsia="de-DE"/>
              </w:rPr>
              <w:br/>
              <w:t>(15 – 20 Min.)</w:t>
            </w:r>
            <w:r>
              <w:rPr>
                <w:rStyle w:val="Funotenzeichen"/>
                <w:rFonts w:eastAsia="Times New Roman" w:cs="Times New Roman"/>
                <w:lang w:eastAsia="de-DE"/>
              </w:rPr>
              <w:footnoteReference w:id="1"/>
            </w:r>
          </w:p>
          <w:p w14:paraId="3DBF3F47" w14:textId="43BDA063" w:rsidR="00F95713" w:rsidRPr="00D46019" w:rsidRDefault="00F95713" w:rsidP="00F95713">
            <w:pPr>
              <w:tabs>
                <w:tab w:val="left" w:pos="795"/>
              </w:tabs>
              <w:spacing w:after="0" w:line="240" w:lineRule="auto"/>
              <w:rPr>
                <w:rFonts w:eastAsia="Times New Roman" w:cs="Times New Roman"/>
                <w:lang w:eastAsia="de-DE"/>
              </w:rPr>
            </w:pPr>
          </w:p>
        </w:tc>
        <w:tc>
          <w:tcPr>
            <w:tcW w:w="2120" w:type="pct"/>
            <w:tcBorders>
              <w:bottom w:val="single" w:sz="6" w:space="0" w:color="A6B6C3"/>
              <w:right w:val="single" w:sz="6" w:space="0" w:color="A6B6C3"/>
            </w:tcBorders>
            <w:tcMar>
              <w:top w:w="45" w:type="dxa"/>
              <w:left w:w="30" w:type="dxa"/>
              <w:bottom w:w="45" w:type="dxa"/>
              <w:right w:w="30" w:type="dxa"/>
            </w:tcMar>
          </w:tcPr>
          <w:p w14:paraId="1E374965" w14:textId="5804C9C6" w:rsidR="00F95713" w:rsidRPr="00D46019" w:rsidRDefault="00F95713" w:rsidP="00F95713">
            <w:pPr>
              <w:spacing w:after="0" w:line="240" w:lineRule="auto"/>
              <w:rPr>
                <w:rFonts w:eastAsia="Times New Roman" w:cs="Times New Roman"/>
                <w:lang w:eastAsia="de-DE"/>
              </w:rPr>
            </w:pPr>
            <w:r>
              <w:rPr>
                <w:rFonts w:eastAsia="Times New Roman" w:cs="Times New Roman"/>
                <w:lang w:eastAsia="de-DE"/>
              </w:rPr>
              <w:t xml:space="preserve">Die Schülerinnen und Schüler bearbeiten die Aufgaben der Auftaktseite. Sie reflektieren über die Bedeutung von „Nation“ sowie über den persönlichen Stellenwert der eigenen Nationalität. </w:t>
            </w:r>
          </w:p>
        </w:tc>
        <w:tc>
          <w:tcPr>
            <w:tcW w:w="1536" w:type="pct"/>
            <w:tcBorders>
              <w:bottom w:val="single" w:sz="6" w:space="0" w:color="A6B6C3"/>
              <w:right w:val="single" w:sz="6" w:space="0" w:color="A6B6C3"/>
            </w:tcBorders>
            <w:tcMar>
              <w:top w:w="45" w:type="dxa"/>
              <w:left w:w="30" w:type="dxa"/>
              <w:bottom w:w="45" w:type="dxa"/>
              <w:right w:w="30" w:type="dxa"/>
            </w:tcMar>
          </w:tcPr>
          <w:p w14:paraId="4ABD915D" w14:textId="77777777" w:rsidR="00F95713" w:rsidRDefault="00F95713" w:rsidP="00F95713">
            <w:pPr>
              <w:spacing w:after="0" w:line="240" w:lineRule="auto"/>
              <w:rPr>
                <w:rFonts w:eastAsia="Times New Roman" w:cs="Times New Roman"/>
                <w:lang w:eastAsia="de-DE"/>
              </w:rPr>
            </w:pPr>
            <w:r>
              <w:rPr>
                <w:rFonts w:eastAsia="Times New Roman" w:cs="Times New Roman"/>
                <w:lang w:eastAsia="de-DE"/>
              </w:rPr>
              <w:t>Einzel- und Partnerarbeit,</w:t>
            </w:r>
          </w:p>
          <w:p w14:paraId="4A076B5A" w14:textId="657E6DDB" w:rsidR="00F95713" w:rsidRPr="00F95713" w:rsidRDefault="00F95713" w:rsidP="00F95713">
            <w:pPr>
              <w:rPr>
                <w:rFonts w:eastAsia="Times New Roman" w:cs="Times New Roman"/>
                <w:lang w:eastAsia="de-DE"/>
              </w:rPr>
            </w:pPr>
            <w:r>
              <w:rPr>
                <w:rFonts w:eastAsia="Times New Roman" w:cs="Times New Roman"/>
                <w:lang w:eastAsia="de-DE"/>
              </w:rPr>
              <w:t>Diskussion im Plenum</w:t>
            </w:r>
            <w:r>
              <w:rPr>
                <w:rStyle w:val="Funotenzeichen"/>
                <w:rFonts w:eastAsia="Times New Roman" w:cs="Times New Roman"/>
                <w:lang w:eastAsia="de-DE"/>
              </w:rPr>
              <w:footnoteReference w:id="2"/>
            </w:r>
          </w:p>
        </w:tc>
      </w:tr>
      <w:tr w:rsidR="00F95713" w:rsidRPr="006B30FF" w14:paraId="39671C83" w14:textId="77777777" w:rsidTr="002132C3">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1EE56B4B" w14:textId="77777777" w:rsidR="00F95713" w:rsidRDefault="00F95713" w:rsidP="00F95713">
            <w:pPr>
              <w:spacing w:after="0" w:line="240" w:lineRule="auto"/>
              <w:rPr>
                <w:rFonts w:eastAsia="Times New Roman" w:cs="Times New Roman"/>
                <w:color w:val="000000"/>
                <w:lang w:eastAsia="de-DE"/>
              </w:rPr>
            </w:pPr>
            <w:r>
              <w:rPr>
                <w:rFonts w:eastAsia="Times New Roman" w:cs="Times New Roman"/>
                <w:b/>
                <w:color w:val="000000"/>
                <w:lang w:eastAsia="de-DE"/>
              </w:rPr>
              <w:t xml:space="preserve">Erarbeitung Station I </w:t>
            </w:r>
          </w:p>
          <w:p w14:paraId="6251E500" w14:textId="77777777" w:rsidR="00F95713" w:rsidRDefault="00F95713" w:rsidP="00F95713">
            <w:pPr>
              <w:spacing w:after="0" w:line="240" w:lineRule="auto"/>
              <w:rPr>
                <w:rFonts w:eastAsia="Times New Roman" w:cs="Times New Roman"/>
                <w:color w:val="000000"/>
                <w:lang w:eastAsia="de-DE"/>
              </w:rPr>
            </w:pPr>
          </w:p>
          <w:p w14:paraId="7ACB1926" w14:textId="77777777" w:rsidR="00F95713" w:rsidRDefault="00F95713" w:rsidP="00F95713">
            <w:pPr>
              <w:spacing w:after="0" w:line="240" w:lineRule="auto"/>
              <w:rPr>
                <w:rFonts w:eastAsia="Times New Roman" w:cs="Times New Roman"/>
                <w:color w:val="000000"/>
                <w:lang w:eastAsia="de-DE"/>
              </w:rPr>
            </w:pPr>
            <w:r>
              <w:rPr>
                <w:rFonts w:eastAsia="Times New Roman" w:cs="Times New Roman"/>
                <w:color w:val="000000"/>
                <w:lang w:eastAsia="de-DE"/>
              </w:rPr>
              <w:t>Erarbeitung der Station „Nation – zwei Seiten eines Begriffs“ und Abgleich der Ergebnisse mit dem Lösungsblatt.</w:t>
            </w:r>
          </w:p>
          <w:p w14:paraId="5C90B313" w14:textId="77777777" w:rsidR="00F95713" w:rsidRDefault="00F95713" w:rsidP="00F95713">
            <w:pPr>
              <w:spacing w:after="0" w:line="240" w:lineRule="auto"/>
              <w:rPr>
                <w:rFonts w:eastAsia="Times New Roman" w:cs="Times New Roman"/>
                <w:color w:val="000000"/>
                <w:lang w:eastAsia="de-DE"/>
              </w:rPr>
            </w:pPr>
          </w:p>
          <w:p w14:paraId="5A2491B6" w14:textId="3632CBE0" w:rsidR="00F95713" w:rsidRDefault="00F95713" w:rsidP="00F95713">
            <w:pPr>
              <w:tabs>
                <w:tab w:val="left" w:pos="795"/>
              </w:tabs>
              <w:spacing w:after="0" w:line="240" w:lineRule="auto"/>
              <w:rPr>
                <w:rFonts w:eastAsia="Times New Roman" w:cs="Times New Roman"/>
                <w:b/>
                <w:lang w:eastAsia="de-DE"/>
              </w:rPr>
            </w:pPr>
            <w:r>
              <w:rPr>
                <w:rFonts w:eastAsia="Times New Roman" w:cs="Times New Roman"/>
                <w:color w:val="000000"/>
                <w:lang w:eastAsia="de-DE"/>
              </w:rPr>
              <w:t>(90 Min.)</w:t>
            </w:r>
          </w:p>
        </w:tc>
        <w:tc>
          <w:tcPr>
            <w:tcW w:w="2120" w:type="pct"/>
            <w:tcBorders>
              <w:bottom w:val="single" w:sz="6" w:space="0" w:color="A6B6C3"/>
              <w:right w:val="single" w:sz="6" w:space="0" w:color="A6B6C3"/>
            </w:tcBorders>
            <w:tcMar>
              <w:top w:w="45" w:type="dxa"/>
              <w:left w:w="30" w:type="dxa"/>
              <w:bottom w:w="45" w:type="dxa"/>
              <w:right w:w="30" w:type="dxa"/>
            </w:tcMar>
          </w:tcPr>
          <w:p w14:paraId="55C42066" w14:textId="77777777" w:rsidR="00F95713" w:rsidRDefault="00F95713" w:rsidP="00F95713">
            <w:pPr>
              <w:spacing w:after="0" w:line="240" w:lineRule="auto"/>
              <w:rPr>
                <w:rFonts w:eastAsia="Times New Roman" w:cs="Times New Roman"/>
                <w:color w:val="000000"/>
                <w:lang w:eastAsia="de-DE"/>
              </w:rPr>
            </w:pPr>
            <w:r>
              <w:rPr>
                <w:rFonts w:eastAsia="Times New Roman" w:cs="Times New Roman"/>
                <w:color w:val="000000"/>
                <w:lang w:eastAsia="de-DE"/>
              </w:rPr>
              <w:t xml:space="preserve">In dieser Station erarbeiten die Schülerinnen und Schüler wesentliche inhaltliche Dimensionen des Begriffs „Nation“ im Kontext der gesellschaftspolitischen Entwicklungen des 18./19. Jahrhunderts. Sie sammeln mithilfe des Autorentextes und des Textquellenmaterials Merkmale, die eine solche begründen (können). </w:t>
            </w:r>
          </w:p>
          <w:p w14:paraId="601BC298" w14:textId="77777777" w:rsidR="00F95713" w:rsidRDefault="00F95713" w:rsidP="00F95713">
            <w:pPr>
              <w:spacing w:after="0" w:line="240" w:lineRule="auto"/>
              <w:rPr>
                <w:rFonts w:eastAsia="Times New Roman" w:cs="Times New Roman"/>
                <w:color w:val="000000"/>
                <w:lang w:eastAsia="de-DE"/>
              </w:rPr>
            </w:pPr>
          </w:p>
          <w:p w14:paraId="47F6DD37" w14:textId="24051D62" w:rsidR="00F95713" w:rsidRDefault="00F95713" w:rsidP="00F95713">
            <w:pPr>
              <w:spacing w:after="0" w:line="240" w:lineRule="auto"/>
              <w:rPr>
                <w:rFonts w:eastAsia="Times New Roman" w:cs="Times New Roman"/>
                <w:lang w:eastAsia="de-DE"/>
              </w:rPr>
            </w:pPr>
            <w:r>
              <w:rPr>
                <w:rFonts w:eastAsia="Times New Roman" w:cs="Times New Roman"/>
                <w:color w:val="000000"/>
                <w:lang w:eastAsia="de-DE"/>
              </w:rPr>
              <w:t>Die Auseinandersetzung mit diesen Merkmalen führt die Schülerinnen und Schüler zum Erkennen und Problematisieren der (je nach Blickwinkel) inklusiven und exklusiven Begriffsdimensionen. Die oftmals mit der (künstlerischen) Darstellung der eigenen Nation intendierte Betonung einer nationalen Identität wird abschließend in der Auseinandersetzung mit den Allegorien der „</w:t>
            </w:r>
            <w:r>
              <w:rPr>
                <w:rFonts w:eastAsia="Times New Roman" w:cs="Times New Roman"/>
                <w:iCs/>
                <w:color w:val="000000"/>
                <w:lang w:eastAsia="de-DE"/>
              </w:rPr>
              <w:t>Italia“</w:t>
            </w:r>
            <w:r>
              <w:rPr>
                <w:rFonts w:eastAsia="Times New Roman" w:cs="Times New Roman"/>
                <w:i/>
                <w:color w:val="000000"/>
                <w:lang w:eastAsia="de-DE"/>
              </w:rPr>
              <w:t xml:space="preserve"> </w:t>
            </w:r>
            <w:r>
              <w:rPr>
                <w:rFonts w:eastAsia="Times New Roman" w:cs="Times New Roman"/>
                <w:color w:val="000000"/>
                <w:lang w:eastAsia="de-DE"/>
              </w:rPr>
              <w:t>und</w:t>
            </w:r>
            <w:r>
              <w:rPr>
                <w:rFonts w:eastAsia="Times New Roman" w:cs="Times New Roman"/>
                <w:i/>
                <w:color w:val="000000"/>
                <w:lang w:eastAsia="de-DE"/>
              </w:rPr>
              <w:t xml:space="preserve"> „</w:t>
            </w:r>
            <w:r>
              <w:rPr>
                <w:rFonts w:eastAsia="Times New Roman" w:cs="Times New Roman"/>
                <w:iCs/>
                <w:color w:val="000000"/>
                <w:lang w:eastAsia="de-DE"/>
              </w:rPr>
              <w:t>Germania“</w:t>
            </w:r>
            <w:r>
              <w:rPr>
                <w:rFonts w:eastAsia="Times New Roman" w:cs="Times New Roman"/>
                <w:color w:val="000000"/>
                <w:lang w:eastAsia="de-DE"/>
              </w:rPr>
              <w:t xml:space="preserve"> thematisiert, die jeweils eine eigene Nationalgeschichte idealisiert konstruieren. Demgegenüber können die Schülerinnen und Schüler anhand einer Darstellung der „</w:t>
            </w:r>
            <w:r>
              <w:rPr>
                <w:rFonts w:eastAsia="Times New Roman" w:cs="Times New Roman"/>
                <w:iCs/>
                <w:color w:val="000000"/>
                <w:lang w:eastAsia="de-DE"/>
              </w:rPr>
              <w:t>Polonia“</w:t>
            </w:r>
            <w:r>
              <w:rPr>
                <w:rFonts w:eastAsia="Times New Roman" w:cs="Times New Roman"/>
                <w:i/>
                <w:color w:val="000000"/>
                <w:lang w:eastAsia="de-DE"/>
              </w:rPr>
              <w:t xml:space="preserve"> </w:t>
            </w:r>
            <w:r>
              <w:rPr>
                <w:rFonts w:eastAsia="Times New Roman" w:cs="Times New Roman"/>
                <w:color w:val="000000"/>
                <w:lang w:eastAsia="de-DE"/>
              </w:rPr>
              <w:t>und „</w:t>
            </w:r>
            <w:proofErr w:type="spellStart"/>
            <w:r>
              <w:rPr>
                <w:rFonts w:eastAsia="Times New Roman" w:cs="Times New Roman"/>
                <w:iCs/>
                <w:color w:val="000000"/>
                <w:lang w:eastAsia="de-DE"/>
              </w:rPr>
              <w:t>Lituania</w:t>
            </w:r>
            <w:proofErr w:type="spellEnd"/>
            <w:r>
              <w:rPr>
                <w:rFonts w:eastAsia="Times New Roman" w:cs="Times New Roman"/>
                <w:iCs/>
                <w:color w:val="000000"/>
                <w:lang w:eastAsia="de-DE"/>
              </w:rPr>
              <w:t>“</w:t>
            </w:r>
            <w:r>
              <w:rPr>
                <w:rFonts w:eastAsia="Times New Roman" w:cs="Times New Roman"/>
                <w:i/>
                <w:color w:val="000000"/>
                <w:lang w:eastAsia="de-DE"/>
              </w:rPr>
              <w:t xml:space="preserve"> </w:t>
            </w:r>
            <w:r>
              <w:rPr>
                <w:rFonts w:eastAsia="Times New Roman" w:cs="Times New Roman"/>
                <w:color w:val="000000"/>
                <w:lang w:eastAsia="de-DE"/>
              </w:rPr>
              <w:t>den Ausdruck eines ungebrochenen Nationalstolzes in einem Moment tiefster Demütigung aufgrund des gescheiterten polnischen Januaraufstandes von 1863 erkennen.</w:t>
            </w:r>
          </w:p>
        </w:tc>
        <w:tc>
          <w:tcPr>
            <w:tcW w:w="1536" w:type="pct"/>
            <w:tcBorders>
              <w:bottom w:val="single" w:sz="6" w:space="0" w:color="A6B6C3"/>
              <w:right w:val="single" w:sz="6" w:space="0" w:color="A6B6C3"/>
            </w:tcBorders>
            <w:tcMar>
              <w:top w:w="45" w:type="dxa"/>
              <w:left w:w="30" w:type="dxa"/>
              <w:bottom w:w="45" w:type="dxa"/>
              <w:right w:w="30" w:type="dxa"/>
            </w:tcMar>
          </w:tcPr>
          <w:p w14:paraId="7344FC1C" w14:textId="77777777" w:rsidR="00F95713" w:rsidRDefault="00F95713" w:rsidP="00F95713">
            <w:pPr>
              <w:spacing w:after="0" w:line="240" w:lineRule="auto"/>
              <w:rPr>
                <w:rFonts w:eastAsia="Times New Roman" w:cs="Times New Roman"/>
                <w:color w:val="000000"/>
                <w:lang w:eastAsia="de-DE"/>
              </w:rPr>
            </w:pPr>
            <w:r>
              <w:rPr>
                <w:rFonts w:eastAsia="Times New Roman" w:cs="Times New Roman"/>
                <w:color w:val="000000"/>
                <w:lang w:eastAsia="de-DE"/>
              </w:rPr>
              <w:t>Einzel- und Partnerarbeit</w:t>
            </w:r>
          </w:p>
          <w:p w14:paraId="3888B143" w14:textId="77777777" w:rsidR="00F95713" w:rsidRDefault="00F95713" w:rsidP="00F95713">
            <w:pPr>
              <w:spacing w:after="0" w:line="240" w:lineRule="auto"/>
              <w:rPr>
                <w:rFonts w:eastAsia="Times New Roman" w:cs="Times New Roman"/>
                <w:color w:val="000000"/>
                <w:lang w:eastAsia="de-DE"/>
              </w:rPr>
            </w:pPr>
          </w:p>
          <w:p w14:paraId="6491689C" w14:textId="77777777" w:rsidR="00F95713" w:rsidRDefault="00F95713" w:rsidP="00F95713">
            <w:pPr>
              <w:spacing w:after="0" w:line="240" w:lineRule="auto"/>
              <w:rPr>
                <w:rFonts w:eastAsia="Times New Roman" w:cs="Times New Roman"/>
                <w:lang w:eastAsia="de-DE"/>
              </w:rPr>
            </w:pPr>
          </w:p>
        </w:tc>
      </w:tr>
      <w:tr w:rsidR="00F95713" w:rsidRPr="00D46019" w14:paraId="0D93B2FA" w14:textId="77777777" w:rsidTr="002132C3">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6F05312D" w14:textId="77777777" w:rsidR="00F95713" w:rsidRDefault="00F95713" w:rsidP="00F95713">
            <w:pPr>
              <w:spacing w:after="0" w:line="240" w:lineRule="auto"/>
              <w:rPr>
                <w:rFonts w:eastAsia="Times New Roman" w:cs="Times New Roman"/>
                <w:b/>
                <w:color w:val="000000"/>
                <w:lang w:eastAsia="de-DE"/>
              </w:rPr>
            </w:pPr>
            <w:r>
              <w:rPr>
                <w:rFonts w:eastAsia="Times New Roman" w:cs="Times New Roman"/>
                <w:b/>
                <w:color w:val="000000"/>
                <w:lang w:eastAsia="de-DE"/>
              </w:rPr>
              <w:lastRenderedPageBreak/>
              <w:t>Erarbeitung Station II</w:t>
            </w:r>
          </w:p>
          <w:p w14:paraId="353C8362" w14:textId="77777777" w:rsidR="00F95713" w:rsidRDefault="00F95713" w:rsidP="00F95713">
            <w:pPr>
              <w:spacing w:after="0" w:line="240" w:lineRule="auto"/>
              <w:rPr>
                <w:rFonts w:eastAsia="Times New Roman" w:cs="Times New Roman"/>
                <w:color w:val="000000"/>
                <w:lang w:eastAsia="de-DE"/>
              </w:rPr>
            </w:pPr>
          </w:p>
          <w:p w14:paraId="6D892023" w14:textId="77777777" w:rsidR="00F95713" w:rsidRDefault="00F95713" w:rsidP="00F95713">
            <w:pPr>
              <w:spacing w:after="0" w:line="240" w:lineRule="auto"/>
              <w:rPr>
                <w:rFonts w:eastAsia="Times New Roman" w:cs="Times New Roman"/>
                <w:color w:val="000000"/>
                <w:lang w:eastAsia="de-DE"/>
              </w:rPr>
            </w:pPr>
            <w:r>
              <w:rPr>
                <w:rFonts w:eastAsia="Times New Roman" w:cs="Times New Roman"/>
                <w:color w:val="000000"/>
                <w:lang w:eastAsia="de-DE"/>
              </w:rPr>
              <w:t>Erarbeitung der Station „Das Ringen um die Auslegung des Nationenbegriffs im 19. Jahrhundert“, und Abgleich der Ergebnisse mit dem Lösungsblatt.</w:t>
            </w:r>
          </w:p>
          <w:p w14:paraId="40A2E13D" w14:textId="77777777" w:rsidR="00F95713" w:rsidRDefault="00F95713" w:rsidP="00F95713">
            <w:pPr>
              <w:spacing w:after="0" w:line="240" w:lineRule="auto"/>
              <w:rPr>
                <w:rFonts w:eastAsia="Times New Roman" w:cs="Times New Roman"/>
                <w:color w:val="000000"/>
                <w:lang w:eastAsia="de-DE"/>
              </w:rPr>
            </w:pPr>
          </w:p>
          <w:p w14:paraId="2A2C7374" w14:textId="43A7CB2F" w:rsidR="00F95713" w:rsidRDefault="00F95713" w:rsidP="00F95713">
            <w:pPr>
              <w:tabs>
                <w:tab w:val="left" w:pos="795"/>
              </w:tabs>
              <w:spacing w:after="0" w:line="240" w:lineRule="auto"/>
              <w:rPr>
                <w:rFonts w:eastAsia="Times New Roman" w:cs="Times New Roman"/>
                <w:b/>
                <w:lang w:eastAsia="de-DE"/>
              </w:rPr>
            </w:pPr>
            <w:r>
              <w:rPr>
                <w:rFonts w:eastAsia="Times New Roman" w:cs="Times New Roman"/>
                <w:color w:val="000000"/>
                <w:lang w:eastAsia="de-DE"/>
              </w:rPr>
              <w:t>(45 Min.)</w:t>
            </w:r>
          </w:p>
        </w:tc>
        <w:tc>
          <w:tcPr>
            <w:tcW w:w="2120" w:type="pct"/>
            <w:tcBorders>
              <w:bottom w:val="single" w:sz="6" w:space="0" w:color="A6B6C3"/>
              <w:right w:val="single" w:sz="6" w:space="0" w:color="A6B6C3"/>
            </w:tcBorders>
            <w:tcMar>
              <w:top w:w="45" w:type="dxa"/>
              <w:left w:w="30" w:type="dxa"/>
              <w:bottom w:w="45" w:type="dxa"/>
              <w:right w:w="30" w:type="dxa"/>
            </w:tcMar>
          </w:tcPr>
          <w:p w14:paraId="0655FABE" w14:textId="172AA4BE" w:rsidR="00F95713" w:rsidRDefault="00F95713" w:rsidP="00F95713">
            <w:pPr>
              <w:spacing w:after="0" w:line="240" w:lineRule="auto"/>
              <w:rPr>
                <w:rFonts w:eastAsia="Times New Roman" w:cs="Times New Roman"/>
                <w:lang w:eastAsia="de-DE"/>
              </w:rPr>
            </w:pPr>
            <w:r>
              <w:rPr>
                <w:rFonts w:eastAsia="Times New Roman" w:cs="Times New Roman"/>
                <w:color w:val="000000"/>
                <w:lang w:eastAsia="de-DE"/>
              </w:rPr>
              <w:t xml:space="preserve">In dieser Station untersuchen die Schülerinnen und Schüler zunächst den Stellenwert der „Nation“ in der Romantik sowie deren Einfluss auf die Begriffsdimensionen. In einem zweiten Schritt vergleichen sie die unterschiedlichen Perspektiven zweier Zeitgenossen im Ringen um die Auslegung des Nationenbegriffs ihrer Zeit und nehmen dazu Stellung. </w:t>
            </w:r>
          </w:p>
        </w:tc>
        <w:tc>
          <w:tcPr>
            <w:tcW w:w="1536" w:type="pct"/>
            <w:tcBorders>
              <w:bottom w:val="single" w:sz="6" w:space="0" w:color="A6B6C3"/>
              <w:right w:val="single" w:sz="6" w:space="0" w:color="A6B6C3"/>
            </w:tcBorders>
            <w:tcMar>
              <w:top w:w="45" w:type="dxa"/>
              <w:left w:w="30" w:type="dxa"/>
              <w:bottom w:w="45" w:type="dxa"/>
              <w:right w:w="30" w:type="dxa"/>
            </w:tcMar>
          </w:tcPr>
          <w:p w14:paraId="59FEB841" w14:textId="77777777" w:rsidR="00F95713" w:rsidRDefault="00F95713" w:rsidP="00F95713">
            <w:pPr>
              <w:spacing w:after="0" w:line="240" w:lineRule="auto"/>
              <w:rPr>
                <w:rFonts w:eastAsia="Times New Roman" w:cs="Times New Roman"/>
                <w:color w:val="000000"/>
                <w:lang w:eastAsia="de-DE"/>
              </w:rPr>
            </w:pPr>
            <w:r>
              <w:rPr>
                <w:rFonts w:eastAsia="Times New Roman" w:cs="Times New Roman"/>
                <w:color w:val="000000"/>
                <w:lang w:eastAsia="de-DE"/>
              </w:rPr>
              <w:t>Einzel- und Partnerarbeit</w:t>
            </w:r>
          </w:p>
          <w:p w14:paraId="1BEF8E66" w14:textId="77777777" w:rsidR="00F95713" w:rsidRDefault="00F95713" w:rsidP="00F95713">
            <w:pPr>
              <w:spacing w:after="0" w:line="240" w:lineRule="auto"/>
              <w:rPr>
                <w:rFonts w:eastAsia="Times New Roman" w:cs="Times New Roman"/>
                <w:color w:val="000000"/>
                <w:lang w:eastAsia="de-DE"/>
              </w:rPr>
            </w:pPr>
          </w:p>
          <w:p w14:paraId="2B80F715" w14:textId="77777777" w:rsidR="00F95713" w:rsidRDefault="00F95713" w:rsidP="00F95713">
            <w:pPr>
              <w:spacing w:after="0" w:line="240" w:lineRule="auto"/>
              <w:rPr>
                <w:rFonts w:eastAsia="Times New Roman" w:cs="Times New Roman"/>
                <w:lang w:eastAsia="de-DE"/>
              </w:rPr>
            </w:pPr>
          </w:p>
        </w:tc>
      </w:tr>
      <w:tr w:rsidR="00F95713" w:rsidRPr="00D46019" w14:paraId="6C484036" w14:textId="77777777" w:rsidTr="002132C3">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5036B166" w14:textId="77777777" w:rsidR="00F95713" w:rsidRDefault="00F95713" w:rsidP="00F95713">
            <w:pPr>
              <w:spacing w:after="0" w:line="240" w:lineRule="auto"/>
              <w:rPr>
                <w:rFonts w:eastAsia="Times New Roman" w:cs="Times New Roman"/>
                <w:b/>
                <w:color w:val="000000"/>
                <w:lang w:eastAsia="de-DE"/>
              </w:rPr>
            </w:pPr>
            <w:r>
              <w:rPr>
                <w:rFonts w:eastAsia="Times New Roman" w:cs="Times New Roman"/>
                <w:b/>
                <w:color w:val="000000"/>
                <w:lang w:eastAsia="de-DE"/>
              </w:rPr>
              <w:t>Erarbeitung Station III</w:t>
            </w:r>
          </w:p>
          <w:p w14:paraId="5D4087CB" w14:textId="77777777" w:rsidR="00F95713" w:rsidRDefault="00F95713" w:rsidP="00F95713">
            <w:pPr>
              <w:spacing w:after="0" w:line="240" w:lineRule="auto"/>
              <w:rPr>
                <w:rFonts w:eastAsia="Times New Roman" w:cs="Times New Roman"/>
                <w:color w:val="000000"/>
                <w:lang w:eastAsia="de-DE"/>
              </w:rPr>
            </w:pPr>
          </w:p>
          <w:p w14:paraId="0FA66C9D" w14:textId="77777777" w:rsidR="00F95713" w:rsidRDefault="00F95713" w:rsidP="00F95713">
            <w:pPr>
              <w:spacing w:after="0" w:line="240" w:lineRule="auto"/>
              <w:rPr>
                <w:rFonts w:eastAsia="Times New Roman" w:cs="Times New Roman"/>
                <w:color w:val="000000"/>
                <w:lang w:eastAsia="de-DE"/>
              </w:rPr>
            </w:pPr>
            <w:r>
              <w:rPr>
                <w:rFonts w:eastAsia="Times New Roman" w:cs="Times New Roman"/>
                <w:color w:val="000000"/>
                <w:lang w:eastAsia="de-DE"/>
              </w:rPr>
              <w:t>Erarbeitung der Station „Die ‚Nation‘ im Spannungsfeld politischer Bewegungen des 19. Jahrhunderts“, und Abgleich der Ergebnisse mit dem Lösungsblatt.</w:t>
            </w:r>
          </w:p>
          <w:p w14:paraId="7EA16BCB" w14:textId="77777777" w:rsidR="00F95713" w:rsidRDefault="00F95713" w:rsidP="00F95713">
            <w:pPr>
              <w:spacing w:after="0" w:line="240" w:lineRule="auto"/>
              <w:rPr>
                <w:rFonts w:eastAsia="Times New Roman" w:cs="Times New Roman"/>
                <w:color w:val="000000"/>
                <w:lang w:eastAsia="de-DE"/>
              </w:rPr>
            </w:pPr>
          </w:p>
          <w:p w14:paraId="1E37B6B1" w14:textId="11B143C2" w:rsidR="00F95713" w:rsidRDefault="00F95713" w:rsidP="00F95713">
            <w:pPr>
              <w:tabs>
                <w:tab w:val="left" w:pos="795"/>
              </w:tabs>
              <w:spacing w:after="0" w:line="240" w:lineRule="auto"/>
              <w:rPr>
                <w:rFonts w:eastAsia="Times New Roman" w:cs="Times New Roman"/>
                <w:b/>
                <w:lang w:eastAsia="de-DE"/>
              </w:rPr>
            </w:pPr>
            <w:r>
              <w:rPr>
                <w:rFonts w:eastAsia="Times New Roman" w:cs="Times New Roman"/>
                <w:color w:val="000000"/>
                <w:lang w:eastAsia="de-DE"/>
              </w:rPr>
              <w:t>(45 Min.)</w:t>
            </w:r>
          </w:p>
        </w:tc>
        <w:tc>
          <w:tcPr>
            <w:tcW w:w="2120" w:type="pct"/>
            <w:tcBorders>
              <w:bottom w:val="single" w:sz="6" w:space="0" w:color="A6B6C3"/>
              <w:right w:val="single" w:sz="6" w:space="0" w:color="A6B6C3"/>
            </w:tcBorders>
            <w:tcMar>
              <w:top w:w="45" w:type="dxa"/>
              <w:left w:w="30" w:type="dxa"/>
              <w:bottom w:w="45" w:type="dxa"/>
              <w:right w:w="30" w:type="dxa"/>
            </w:tcMar>
          </w:tcPr>
          <w:p w14:paraId="58812A70" w14:textId="77777777" w:rsidR="00F95713" w:rsidRDefault="00F95713" w:rsidP="00F95713">
            <w:pPr>
              <w:spacing w:after="0" w:line="240" w:lineRule="auto"/>
              <w:rPr>
                <w:rFonts w:eastAsia="Times New Roman" w:cs="Times New Roman"/>
                <w:color w:val="000000"/>
                <w:lang w:eastAsia="de-DE"/>
              </w:rPr>
            </w:pPr>
            <w:r>
              <w:rPr>
                <w:rFonts w:eastAsia="Times New Roman" w:cs="Times New Roman"/>
                <w:color w:val="000000"/>
                <w:lang w:eastAsia="de-DE"/>
              </w:rPr>
              <w:t xml:space="preserve">In dieser Station erarbeiten die Schülerinnen und Schüler, was unter „Liberalismus“ und „Konservatismus“ im 19. Jahrhundert zu verstehen ist. Sie vergleichen exemplarisch die Haltung beider politischen Strömungen zur Frage, wer die Souveränität innehaben sollte und welche Bedeutung der „Nation“ innerhalb dieser politischen Strömungen zukommt. </w:t>
            </w:r>
          </w:p>
          <w:p w14:paraId="5A685707" w14:textId="6E45F708" w:rsidR="00F95713" w:rsidRDefault="00F95713" w:rsidP="00F95713">
            <w:pPr>
              <w:spacing w:after="0" w:line="240" w:lineRule="auto"/>
              <w:rPr>
                <w:rFonts w:eastAsia="Times New Roman" w:cs="Times New Roman"/>
                <w:lang w:eastAsia="de-DE"/>
              </w:rPr>
            </w:pPr>
            <w:r>
              <w:rPr>
                <w:rFonts w:eastAsia="Times New Roman" w:cs="Times New Roman"/>
                <w:color w:val="000000"/>
                <w:lang w:eastAsia="de-DE"/>
              </w:rPr>
              <w:t xml:space="preserve">Mit dem „Nationalismus“ lernen die Schülerinnen und Schüler in diesem Kontext ein ideologisches Konzept kennen, das den Stellenwert der eigenen Nation überhöht und dadurch eine Verstärkung integrativer und ausgrenzender Tendenzen ermöglicht. </w:t>
            </w:r>
          </w:p>
        </w:tc>
        <w:tc>
          <w:tcPr>
            <w:tcW w:w="1536" w:type="pct"/>
            <w:tcBorders>
              <w:bottom w:val="single" w:sz="6" w:space="0" w:color="A6B6C3"/>
              <w:right w:val="single" w:sz="6" w:space="0" w:color="A6B6C3"/>
            </w:tcBorders>
            <w:tcMar>
              <w:top w:w="45" w:type="dxa"/>
              <w:left w:w="30" w:type="dxa"/>
              <w:bottom w:w="45" w:type="dxa"/>
              <w:right w:w="30" w:type="dxa"/>
            </w:tcMar>
          </w:tcPr>
          <w:p w14:paraId="0D22E0C6" w14:textId="77777777" w:rsidR="00F95713" w:rsidRDefault="00F95713" w:rsidP="00F95713">
            <w:pPr>
              <w:spacing w:after="0" w:line="240" w:lineRule="auto"/>
              <w:rPr>
                <w:rFonts w:eastAsia="Times New Roman" w:cs="Times New Roman"/>
                <w:color w:val="000000"/>
                <w:lang w:eastAsia="de-DE"/>
              </w:rPr>
            </w:pPr>
            <w:r>
              <w:rPr>
                <w:rFonts w:eastAsia="Times New Roman" w:cs="Times New Roman"/>
                <w:color w:val="000000"/>
                <w:lang w:eastAsia="de-DE"/>
              </w:rPr>
              <w:t>Einzel- und Partnerarbeit</w:t>
            </w:r>
          </w:p>
          <w:p w14:paraId="0E15D0F1" w14:textId="77777777" w:rsidR="00F95713" w:rsidRDefault="00F95713" w:rsidP="00F95713">
            <w:pPr>
              <w:spacing w:after="0" w:line="240" w:lineRule="auto"/>
              <w:rPr>
                <w:rFonts w:eastAsia="Times New Roman" w:cs="Times New Roman"/>
                <w:color w:val="000000"/>
                <w:lang w:eastAsia="de-DE"/>
              </w:rPr>
            </w:pPr>
          </w:p>
          <w:p w14:paraId="75FD6C30" w14:textId="77777777" w:rsidR="00F95713" w:rsidRDefault="00F95713" w:rsidP="00F95713">
            <w:pPr>
              <w:spacing w:after="0" w:line="240" w:lineRule="auto"/>
              <w:rPr>
                <w:rFonts w:eastAsia="Times New Roman" w:cs="Times New Roman"/>
                <w:color w:val="000000"/>
                <w:lang w:eastAsia="de-DE"/>
              </w:rPr>
            </w:pPr>
          </w:p>
          <w:p w14:paraId="162C67F3" w14:textId="77777777" w:rsidR="00F95713" w:rsidRDefault="00F95713" w:rsidP="00F95713">
            <w:pPr>
              <w:spacing w:after="0" w:line="240" w:lineRule="auto"/>
              <w:rPr>
                <w:rFonts w:eastAsia="Times New Roman" w:cs="Times New Roman"/>
                <w:color w:val="000000"/>
                <w:lang w:eastAsia="de-DE"/>
              </w:rPr>
            </w:pPr>
          </w:p>
          <w:p w14:paraId="409C8827" w14:textId="77777777" w:rsidR="00F95713" w:rsidRDefault="00F95713" w:rsidP="00F95713">
            <w:pPr>
              <w:spacing w:after="0" w:line="240" w:lineRule="auto"/>
              <w:rPr>
                <w:rFonts w:eastAsia="Times New Roman" w:cs="Times New Roman"/>
                <w:color w:val="000000"/>
                <w:lang w:eastAsia="de-DE"/>
              </w:rPr>
            </w:pPr>
          </w:p>
          <w:p w14:paraId="502026D2" w14:textId="77777777" w:rsidR="00F95713" w:rsidRDefault="00F95713" w:rsidP="00F95713">
            <w:pPr>
              <w:spacing w:after="0" w:line="240" w:lineRule="auto"/>
              <w:rPr>
                <w:rFonts w:eastAsia="Times New Roman" w:cs="Times New Roman"/>
                <w:color w:val="000000"/>
                <w:lang w:eastAsia="de-DE"/>
              </w:rPr>
            </w:pPr>
          </w:p>
          <w:p w14:paraId="7C7E1A48" w14:textId="77777777" w:rsidR="00F95713" w:rsidRDefault="00F95713" w:rsidP="00F95713">
            <w:pPr>
              <w:spacing w:after="0" w:line="240" w:lineRule="auto"/>
              <w:rPr>
                <w:rFonts w:eastAsia="Times New Roman" w:cs="Times New Roman"/>
                <w:color w:val="000000"/>
                <w:lang w:eastAsia="de-DE"/>
              </w:rPr>
            </w:pPr>
          </w:p>
          <w:p w14:paraId="6FDF8041" w14:textId="77777777" w:rsidR="00F95713" w:rsidRDefault="00F95713" w:rsidP="00F95713">
            <w:pPr>
              <w:spacing w:after="0" w:line="240" w:lineRule="auto"/>
              <w:rPr>
                <w:rFonts w:eastAsia="Times New Roman" w:cs="Times New Roman"/>
                <w:lang w:eastAsia="de-DE"/>
              </w:rPr>
            </w:pPr>
          </w:p>
        </w:tc>
      </w:tr>
      <w:tr w:rsidR="00F95713" w:rsidRPr="00D46019" w14:paraId="27186AE9" w14:textId="77777777" w:rsidTr="002132C3">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0CC32DC0" w14:textId="77777777" w:rsidR="00F95713" w:rsidRDefault="00F95713" w:rsidP="00F95713">
            <w:pPr>
              <w:spacing w:after="0" w:line="240" w:lineRule="auto"/>
              <w:rPr>
                <w:rFonts w:eastAsia="Times New Roman" w:cs="Times New Roman"/>
                <w:b/>
                <w:color w:val="000000"/>
                <w:lang w:eastAsia="de-DE"/>
              </w:rPr>
            </w:pPr>
            <w:r>
              <w:rPr>
                <w:rFonts w:eastAsia="Times New Roman" w:cs="Times New Roman"/>
                <w:b/>
                <w:color w:val="000000"/>
                <w:lang w:eastAsia="de-DE"/>
              </w:rPr>
              <w:t>Abschlussstation (Gegenwartsbezug)</w:t>
            </w:r>
          </w:p>
          <w:p w14:paraId="36BEE050" w14:textId="77777777" w:rsidR="00F95713" w:rsidRDefault="00F95713" w:rsidP="00F95713">
            <w:pPr>
              <w:spacing w:after="0" w:line="240" w:lineRule="auto"/>
              <w:rPr>
                <w:rFonts w:eastAsia="Times New Roman" w:cs="Times New Roman"/>
                <w:color w:val="000000"/>
                <w:lang w:eastAsia="de-DE"/>
              </w:rPr>
            </w:pPr>
          </w:p>
          <w:p w14:paraId="53B0346E" w14:textId="77777777" w:rsidR="00F95713" w:rsidRDefault="00F95713" w:rsidP="00F95713">
            <w:pPr>
              <w:spacing w:after="0" w:line="240" w:lineRule="auto"/>
              <w:rPr>
                <w:rFonts w:eastAsia="Times New Roman" w:cs="Times New Roman"/>
                <w:color w:val="000000"/>
                <w:lang w:eastAsia="de-DE"/>
              </w:rPr>
            </w:pPr>
            <w:r>
              <w:rPr>
                <w:rFonts w:eastAsia="Times New Roman" w:cs="Times New Roman"/>
                <w:color w:val="000000"/>
                <w:lang w:eastAsia="de-DE"/>
              </w:rPr>
              <w:t xml:space="preserve">„Die ‚Nation‘ heute“ </w:t>
            </w:r>
          </w:p>
          <w:p w14:paraId="4AE7BF38" w14:textId="29D831DC" w:rsidR="00F95713" w:rsidRDefault="00F95713" w:rsidP="00F95713">
            <w:pPr>
              <w:tabs>
                <w:tab w:val="left" w:pos="795"/>
              </w:tabs>
              <w:spacing w:after="0" w:line="240" w:lineRule="auto"/>
              <w:rPr>
                <w:rFonts w:eastAsia="Times New Roman" w:cs="Times New Roman"/>
                <w:b/>
                <w:lang w:eastAsia="de-DE"/>
              </w:rPr>
            </w:pPr>
            <w:r>
              <w:rPr>
                <w:rFonts w:eastAsia="Times New Roman" w:cs="Times New Roman"/>
                <w:color w:val="000000"/>
                <w:lang w:eastAsia="de-DE"/>
              </w:rPr>
              <w:t>(45 Min.)</w:t>
            </w:r>
          </w:p>
        </w:tc>
        <w:tc>
          <w:tcPr>
            <w:tcW w:w="2120" w:type="pct"/>
            <w:tcBorders>
              <w:bottom w:val="single" w:sz="6" w:space="0" w:color="A6B6C3"/>
              <w:right w:val="single" w:sz="6" w:space="0" w:color="A6B6C3"/>
            </w:tcBorders>
            <w:tcMar>
              <w:top w:w="45" w:type="dxa"/>
              <w:left w:w="30" w:type="dxa"/>
              <w:bottom w:w="45" w:type="dxa"/>
              <w:right w:w="30" w:type="dxa"/>
            </w:tcMar>
          </w:tcPr>
          <w:p w14:paraId="65FD8CDA" w14:textId="77777777" w:rsidR="00F95713" w:rsidRDefault="00F95713" w:rsidP="00F95713">
            <w:pPr>
              <w:spacing w:after="0" w:line="240" w:lineRule="auto"/>
              <w:rPr>
                <w:rFonts w:eastAsia="Times New Roman" w:cs="Times New Roman"/>
                <w:color w:val="000000"/>
                <w:lang w:eastAsia="de-DE"/>
              </w:rPr>
            </w:pPr>
            <w:r>
              <w:rPr>
                <w:rFonts w:eastAsia="Times New Roman" w:cs="Times New Roman"/>
                <w:color w:val="000000"/>
                <w:lang w:eastAsia="de-DE"/>
              </w:rPr>
              <w:t>Ausgehend von einem Zitat beginnt die Abschlussstation mit der Erarbeitung und Problematisierung verschiedener Funktionen eines aktuellen Nationenbegriffes. Im Anschluss reagieren die Schülerinnen und Schüler individuell auf eine gegenwärtige Forderung nach einem neuen, wandelbaren Nationenverständnis, bevor sie zum Abschluss einen Perspektivwechsel vornehmen, mit dessen Hilfe sie die Bedeutung der „Nation“ im historischen Bewusstsein vieler Polinnen und Polen erfassen und erläutern können.</w:t>
            </w:r>
          </w:p>
          <w:p w14:paraId="4B116F6C" w14:textId="77777777" w:rsidR="00F95713" w:rsidRDefault="00F95713" w:rsidP="00F95713">
            <w:pPr>
              <w:spacing w:after="0" w:line="240" w:lineRule="auto"/>
              <w:rPr>
                <w:rFonts w:eastAsia="Times New Roman" w:cs="Times New Roman"/>
                <w:color w:val="000000"/>
                <w:lang w:eastAsia="de-DE"/>
              </w:rPr>
            </w:pPr>
          </w:p>
          <w:p w14:paraId="379F9412" w14:textId="76EC4F1C" w:rsidR="00F95713" w:rsidRDefault="00F95713" w:rsidP="00F95713">
            <w:pPr>
              <w:spacing w:after="0" w:line="240" w:lineRule="auto"/>
              <w:rPr>
                <w:rFonts w:eastAsia="Times New Roman" w:cs="Times New Roman"/>
                <w:lang w:eastAsia="de-DE"/>
              </w:rPr>
            </w:pPr>
            <w:r>
              <w:rPr>
                <w:rFonts w:eastAsia="Times New Roman" w:cs="Times New Roman"/>
                <w:color w:val="000000"/>
                <w:lang w:eastAsia="de-DE"/>
              </w:rPr>
              <w:t>Die gemeinsame Reflexion der Arbeitsergebnisse im Hinblick auf das Problemziel rundet die Einheit ab.</w:t>
            </w:r>
          </w:p>
        </w:tc>
        <w:tc>
          <w:tcPr>
            <w:tcW w:w="1536" w:type="pct"/>
            <w:tcBorders>
              <w:bottom w:val="single" w:sz="6" w:space="0" w:color="A6B6C3"/>
              <w:right w:val="single" w:sz="6" w:space="0" w:color="A6B6C3"/>
            </w:tcBorders>
            <w:tcMar>
              <w:top w:w="45" w:type="dxa"/>
              <w:left w:w="30" w:type="dxa"/>
              <w:bottom w:w="45" w:type="dxa"/>
              <w:right w:w="30" w:type="dxa"/>
            </w:tcMar>
          </w:tcPr>
          <w:p w14:paraId="62A3CCF2" w14:textId="77777777" w:rsidR="00F95713" w:rsidRDefault="00F95713" w:rsidP="00F95713">
            <w:pPr>
              <w:spacing w:after="0" w:line="240" w:lineRule="auto"/>
              <w:rPr>
                <w:rFonts w:eastAsia="Times New Roman" w:cs="Times New Roman"/>
                <w:color w:val="000000"/>
                <w:lang w:eastAsia="de-DE"/>
              </w:rPr>
            </w:pPr>
            <w:r>
              <w:rPr>
                <w:rFonts w:eastAsia="Times New Roman" w:cs="Times New Roman"/>
                <w:color w:val="000000"/>
                <w:lang w:eastAsia="de-DE"/>
              </w:rPr>
              <w:t>Einzel- und Partnerarbeit,</w:t>
            </w:r>
          </w:p>
          <w:p w14:paraId="40FA4FC8" w14:textId="77777777" w:rsidR="00F95713" w:rsidRDefault="00F95713" w:rsidP="00F95713">
            <w:pPr>
              <w:spacing w:after="0" w:line="240" w:lineRule="auto"/>
              <w:rPr>
                <w:rFonts w:eastAsia="Times New Roman" w:cs="Times New Roman"/>
                <w:color w:val="000000"/>
                <w:lang w:eastAsia="de-DE"/>
              </w:rPr>
            </w:pPr>
            <w:r>
              <w:rPr>
                <w:rFonts w:eastAsia="Times New Roman" w:cs="Times New Roman"/>
                <w:color w:val="000000"/>
                <w:lang w:eastAsia="de-DE"/>
              </w:rPr>
              <w:t>Diskussion im Plenum</w:t>
            </w:r>
          </w:p>
          <w:p w14:paraId="52252293" w14:textId="77777777" w:rsidR="00F95713" w:rsidRDefault="00F95713" w:rsidP="00F95713">
            <w:pPr>
              <w:spacing w:after="0" w:line="240" w:lineRule="auto"/>
              <w:rPr>
                <w:rFonts w:eastAsia="Times New Roman" w:cs="Times New Roman"/>
                <w:color w:val="000000"/>
                <w:lang w:eastAsia="de-DE"/>
              </w:rPr>
            </w:pPr>
          </w:p>
          <w:p w14:paraId="00005062" w14:textId="77777777" w:rsidR="00F95713" w:rsidRDefault="00F95713" w:rsidP="00F95713">
            <w:pPr>
              <w:spacing w:after="0" w:line="240" w:lineRule="auto"/>
              <w:rPr>
                <w:rFonts w:eastAsia="Times New Roman" w:cs="Times New Roman"/>
                <w:lang w:eastAsia="de-DE"/>
              </w:rPr>
            </w:pPr>
          </w:p>
        </w:tc>
      </w:tr>
    </w:tbl>
    <w:p w14:paraId="7476BC47" w14:textId="4E2E361A" w:rsidR="00D46019" w:rsidRDefault="00D46019" w:rsidP="00D46019">
      <w:pPr>
        <w:spacing w:before="60" w:afterLines="60" w:after="144" w:line="240" w:lineRule="auto"/>
        <w:rPr>
          <w:rFonts w:eastAsia="Times New Roman" w:cs="Times New Roman"/>
          <w:i/>
          <w:color w:val="000000"/>
          <w:lang w:eastAsia="de-DE"/>
        </w:rPr>
      </w:pPr>
    </w:p>
    <w:p w14:paraId="5DDE6EF7" w14:textId="71FF713E" w:rsidR="005775A1" w:rsidRDefault="005775A1" w:rsidP="00D46019">
      <w:pPr>
        <w:spacing w:before="60" w:afterLines="60" w:after="144" w:line="240" w:lineRule="auto"/>
        <w:rPr>
          <w:rFonts w:eastAsia="Times New Roman" w:cs="Times New Roman"/>
          <w:i/>
          <w:color w:val="000000"/>
          <w:lang w:eastAsia="de-DE"/>
        </w:rPr>
      </w:pPr>
    </w:p>
    <w:p w14:paraId="6FA85B05" w14:textId="77777777" w:rsidR="003543D7" w:rsidRDefault="003543D7" w:rsidP="00D46019">
      <w:pPr>
        <w:spacing w:before="60" w:afterLines="60" w:after="144" w:line="240" w:lineRule="auto"/>
        <w:rPr>
          <w:rFonts w:eastAsia="Times New Roman" w:cs="Times New Roman"/>
          <w:i/>
          <w:color w:val="000000"/>
          <w:lang w:eastAsia="de-DE"/>
        </w:rPr>
      </w:pPr>
    </w:p>
    <w:p w14:paraId="0A21D720" w14:textId="77777777" w:rsidR="00A139AE" w:rsidRPr="00A139AE" w:rsidRDefault="00D46019" w:rsidP="00A139AE">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t>Didaktisch-methodischer Kommentar</w:t>
      </w:r>
    </w:p>
    <w:p w14:paraId="4F4691DC" w14:textId="27F0D03E" w:rsidR="00D46019" w:rsidRPr="00D46019" w:rsidRDefault="00D46019" w:rsidP="00D46019">
      <w:pPr>
        <w:spacing w:after="120" w:line="240" w:lineRule="auto"/>
        <w:rPr>
          <w:rFonts w:ascii="Calibri" w:hAnsi="Calibri" w:cs="Calibri"/>
          <w:b/>
          <w:color w:val="33A3C9"/>
          <w:sz w:val="24"/>
          <w:szCs w:val="28"/>
        </w:rPr>
      </w:pPr>
      <w:r w:rsidRPr="00D46019">
        <w:rPr>
          <w:rFonts w:ascii="Calibri" w:hAnsi="Calibri" w:cs="Calibri"/>
          <w:b/>
          <w:color w:val="33A3C9"/>
          <w:sz w:val="24"/>
          <w:szCs w:val="28"/>
        </w:rPr>
        <w:t>Das Thema</w:t>
      </w:r>
      <w:r w:rsidR="005775A1">
        <w:rPr>
          <w:rFonts w:ascii="Calibri" w:hAnsi="Calibri" w:cs="Calibri"/>
          <w:b/>
          <w:color w:val="33A3C9"/>
          <w:sz w:val="24"/>
          <w:szCs w:val="28"/>
        </w:rPr>
        <w:t xml:space="preserve"> </w:t>
      </w:r>
      <w:r w:rsidR="005775A1" w:rsidRPr="005775A1">
        <w:rPr>
          <w:rFonts w:ascii="Calibri" w:hAnsi="Calibri" w:cs="Calibri"/>
          <w:b/>
          <w:color w:val="33A3C9"/>
          <w:sz w:val="24"/>
          <w:szCs w:val="28"/>
        </w:rPr>
        <w:t>„Der Stellenwert der ‚Nation‘ – eine Frage der Perspektive?“</w:t>
      </w:r>
      <w:r w:rsidRPr="00D46019">
        <w:rPr>
          <w:rFonts w:ascii="Calibri" w:hAnsi="Calibri" w:cs="Calibri"/>
          <w:b/>
          <w:color w:val="33A3C9"/>
          <w:sz w:val="24"/>
          <w:szCs w:val="28"/>
        </w:rPr>
        <w:t xml:space="preserve"> im Unterricht</w:t>
      </w:r>
    </w:p>
    <w:p w14:paraId="61567757" w14:textId="31859D35" w:rsidR="00A139AE" w:rsidRDefault="005775A1" w:rsidP="003448D0">
      <w:pPr>
        <w:spacing w:after="120" w:line="240" w:lineRule="auto"/>
        <w:jc w:val="both"/>
        <w:rPr>
          <w:rFonts w:eastAsia="Times New Roman" w:cs="Times New Roman"/>
          <w:color w:val="000000"/>
          <w:lang w:eastAsia="de-DE"/>
        </w:rPr>
      </w:pPr>
      <w:r w:rsidRPr="005775A1">
        <w:rPr>
          <w:rFonts w:eastAsia="Times New Roman" w:cs="Times New Roman"/>
          <w:color w:val="000000"/>
          <w:lang w:eastAsia="de-DE"/>
        </w:rPr>
        <w:t>Das Thema der Unterrichtseinheit fügt sich ein in die gesellschaftspolitischen Entwicklungen des 19. Jahrhunderts, die mit der liberalen und nationalen Bewegung einhergehen und in den Revolutionen</w:t>
      </w:r>
      <w:r>
        <w:rPr>
          <w:rFonts w:eastAsia="Times New Roman" w:cs="Times New Roman"/>
          <w:color w:val="000000"/>
          <w:lang w:eastAsia="de-DE"/>
        </w:rPr>
        <w:t xml:space="preserve"> </w:t>
      </w:r>
      <w:r w:rsidRPr="005775A1">
        <w:rPr>
          <w:rFonts w:eastAsia="Times New Roman" w:cs="Times New Roman"/>
          <w:color w:val="000000"/>
          <w:lang w:eastAsia="de-DE"/>
        </w:rPr>
        <w:t>von 1848/1849, die in vielen Teilen Europas aufflammten, einen ersten Höhepunkt finden. Die Auseinandersetzung mit der Entstehung, Entwicklung und Beurteilung des Nationenkonzepts stellt somit einen Bezug zu den curricularen Vorgaben der Bundesländer her. Daneben bietet die unterrichtliche</w:t>
      </w:r>
      <w:r>
        <w:rPr>
          <w:rFonts w:eastAsia="Times New Roman" w:cs="Times New Roman"/>
          <w:color w:val="000000"/>
          <w:lang w:eastAsia="de-DE"/>
        </w:rPr>
        <w:t xml:space="preserve"> </w:t>
      </w:r>
      <w:r w:rsidRPr="005775A1">
        <w:rPr>
          <w:rFonts w:eastAsia="Times New Roman" w:cs="Times New Roman"/>
          <w:color w:val="000000"/>
          <w:lang w:eastAsia="de-DE"/>
        </w:rPr>
        <w:t>Beschäftigung mit dem Konzept der „Nation“ einen hohen Lerngewinn für die Schülerinnen und Schüler. Sie erkennen, dass der „Nation“ aus unterschiedlichen Blickwinkeln und zu unterschiedlichen Zeiten ein verschiedenartiger Stellenwert beigemessen wurde bzw. wird. Gerade vor dem Hintergrund interkultureller und außenpolitischer Zusammenarbeit und Konfliktbewältigung in einer globalisierten Welt ist die Förderung der Fähigkeit zum Perspektivwechsel von großer Bedeutung, weil dadurch Fremdverstehen ermöglicht wird. Dies am (historischen) Beispiel der „Nation“ einzuüben, ist wichtig, weil Kontroversen und Diskussionen um die Dimensionen von „Nation“ (Nationalität, Nationalismus) in der gesellschaftlichen Erlebenswelt der Schülerinnen und Schüler wieder an Aktualität gewonnen haben und mitunter eine inhaltliche Positionierung von ihnen verlangen.</w:t>
      </w:r>
    </w:p>
    <w:p w14:paraId="5C6863D7" w14:textId="77777777" w:rsidR="005775A1" w:rsidRDefault="005775A1" w:rsidP="003448D0">
      <w:pPr>
        <w:spacing w:after="120" w:line="240" w:lineRule="auto"/>
        <w:jc w:val="both"/>
        <w:rPr>
          <w:rFonts w:eastAsia="Times New Roman" w:cs="Times New Roman"/>
          <w:color w:val="000000"/>
          <w:lang w:eastAsia="de-DE"/>
        </w:rPr>
      </w:pPr>
    </w:p>
    <w:p w14:paraId="4D2D3D51" w14:textId="77777777" w:rsidR="00D46019" w:rsidRPr="00D46019" w:rsidRDefault="00D46019" w:rsidP="00D46019">
      <w:pPr>
        <w:spacing w:after="120" w:line="240" w:lineRule="auto"/>
        <w:rPr>
          <w:rFonts w:ascii="Calibri" w:hAnsi="Calibri" w:cs="Calibri"/>
          <w:b/>
          <w:color w:val="33A3C9"/>
          <w:sz w:val="24"/>
          <w:szCs w:val="28"/>
        </w:rPr>
      </w:pPr>
      <w:r w:rsidRPr="00D46019">
        <w:rPr>
          <w:rFonts w:ascii="Calibri" w:hAnsi="Calibri" w:cs="Calibri"/>
          <w:b/>
          <w:color w:val="33A3C9"/>
          <w:sz w:val="24"/>
          <w:szCs w:val="28"/>
        </w:rPr>
        <w:t>Vorkenntnisse</w:t>
      </w:r>
    </w:p>
    <w:p w14:paraId="5F1269C5" w14:textId="2BCB2784" w:rsidR="005775A1" w:rsidRDefault="005775A1" w:rsidP="00CF2F2A">
      <w:pPr>
        <w:spacing w:after="120" w:line="240" w:lineRule="auto"/>
        <w:jc w:val="both"/>
        <w:rPr>
          <w:rFonts w:eastAsia="Times New Roman" w:cs="Times New Roman"/>
          <w:color w:val="000000"/>
          <w:lang w:eastAsia="de-DE"/>
        </w:rPr>
      </w:pPr>
      <w:r w:rsidRPr="005775A1">
        <w:rPr>
          <w:rFonts w:eastAsia="Times New Roman" w:cs="Times New Roman"/>
          <w:color w:val="000000"/>
          <w:lang w:eastAsia="de-DE"/>
        </w:rPr>
        <w:t>Inhaltlich sollten den Schülerinnen und Schülern die Ursachen, der Verlauf und die Ergebnisse der Französischen Revolution sowie deren Auswirkungen auf Europa bekannt sein. Methodisch sollten die Schülerinnen und Schüler selbstständiges Arbeiten in den verschiedenen Sozialformen gewohnt und im kritischen Umgang mit verschiedenen Quellengattungen und Darstellungen geübt sein.</w:t>
      </w:r>
    </w:p>
    <w:p w14:paraId="5B9617CD" w14:textId="1A0F7BF0" w:rsidR="00D46019" w:rsidRPr="00CF2F2A" w:rsidRDefault="00053185" w:rsidP="00CF2F2A">
      <w:pPr>
        <w:spacing w:after="120" w:line="240" w:lineRule="auto"/>
        <w:jc w:val="both"/>
        <w:rPr>
          <w:rFonts w:eastAsia="Times New Roman" w:cs="Times New Roman"/>
          <w:color w:val="000000"/>
          <w:lang w:eastAsia="de-DE"/>
        </w:rPr>
      </w:pPr>
      <w:r>
        <w:rPr>
          <w:rFonts w:eastAsia="Times New Roman" w:cs="Times New Roman"/>
          <w:color w:val="000000"/>
          <w:lang w:eastAsia="de-DE"/>
        </w:rPr>
        <w:t xml:space="preserve"> </w:t>
      </w:r>
    </w:p>
    <w:p w14:paraId="281C0956" w14:textId="77777777" w:rsidR="00D46019" w:rsidRPr="00D46019" w:rsidRDefault="00D46019" w:rsidP="00D46019">
      <w:pPr>
        <w:spacing w:after="120" w:line="240" w:lineRule="auto"/>
        <w:rPr>
          <w:rFonts w:eastAsia="Times New Roman" w:cs="Times New Roman"/>
          <w:b/>
          <w:color w:val="4BACC6" w:themeColor="accent5"/>
          <w:lang w:eastAsia="de-DE"/>
        </w:rPr>
      </w:pPr>
      <w:r w:rsidRPr="00D46019">
        <w:rPr>
          <w:rFonts w:ascii="Calibri" w:hAnsi="Calibri" w:cs="Calibri"/>
          <w:b/>
          <w:color w:val="33A3C9"/>
          <w:sz w:val="24"/>
          <w:szCs w:val="28"/>
        </w:rPr>
        <w:t>Didaktische Analyse</w:t>
      </w:r>
    </w:p>
    <w:p w14:paraId="199FEB45" w14:textId="6DECC7F4" w:rsidR="00B945BB" w:rsidRDefault="005775A1" w:rsidP="00365D48">
      <w:pPr>
        <w:spacing w:after="120" w:line="240" w:lineRule="auto"/>
        <w:jc w:val="both"/>
        <w:rPr>
          <w:rFonts w:eastAsia="Times New Roman" w:cs="Times New Roman"/>
          <w:color w:val="000000"/>
          <w:lang w:eastAsia="de-DE"/>
        </w:rPr>
      </w:pPr>
      <w:r w:rsidRPr="005775A1">
        <w:rPr>
          <w:rFonts w:eastAsia="Times New Roman" w:cs="Times New Roman"/>
          <w:color w:val="000000"/>
          <w:lang w:eastAsia="de-DE"/>
        </w:rPr>
        <w:t>Der Autorentext sowie das im Geschichtsbuch angebotene Material geben einen Einblick in die Entwicklung des Nationenverständnisses im Rahmen der gesellschaftlichen und politischen Vorgänge in Europa nach der Französischen Revolution und bieten Ansätze zur Aktualisierung. Die ergänzenden Materialien und Arbeitsaufträge der Auftakt- und Abschlussstation erweitern und vertiefen dieses Angebot, indem Reflexions- und Diskussionsanlässe geschaffen werden. In die abschließenden Reflexionen sollen sowohl das Wissen der Schülerinnen und Schüler am aktuellen gesellschaftlichen und politischen Geschehen als auch ihre persönlichen Erfahrungen und Anschauungen einfließen. Zum Abschluss werden die Schülerinnen und Schüler nochmals dazu angeregt, ihr Fremdverstehen zu schulen, indem sie den grundsätzlichen Stellenwert der „Nation“ aus einer ihnen nicht vertrauten Perspektive reflektieren.</w:t>
      </w:r>
    </w:p>
    <w:p w14:paraId="7158AD5B" w14:textId="77777777" w:rsidR="003543D7" w:rsidRPr="00AF33D1" w:rsidRDefault="003543D7" w:rsidP="00365D48">
      <w:pPr>
        <w:spacing w:after="120" w:line="240" w:lineRule="auto"/>
        <w:jc w:val="both"/>
        <w:rPr>
          <w:rFonts w:eastAsia="Times New Roman" w:cs="Times New Roman"/>
          <w:color w:val="000000"/>
          <w:lang w:eastAsia="de-DE"/>
        </w:rPr>
      </w:pPr>
    </w:p>
    <w:p w14:paraId="0D1118FB" w14:textId="77777777" w:rsidR="00836422" w:rsidRDefault="00836422">
      <w:pPr>
        <w:rPr>
          <w:rFonts w:ascii="Calibri" w:hAnsi="Calibri" w:cs="Calibri"/>
          <w:b/>
          <w:color w:val="33A3C9"/>
          <w:sz w:val="24"/>
          <w:szCs w:val="28"/>
        </w:rPr>
      </w:pPr>
      <w:r>
        <w:rPr>
          <w:rFonts w:ascii="Calibri" w:hAnsi="Calibri" w:cs="Calibri"/>
          <w:b/>
          <w:color w:val="33A3C9"/>
          <w:sz w:val="24"/>
          <w:szCs w:val="28"/>
        </w:rPr>
        <w:br w:type="page"/>
      </w:r>
    </w:p>
    <w:p w14:paraId="63432713" w14:textId="27BCB24E" w:rsidR="00D46019" w:rsidRPr="00D46019" w:rsidRDefault="00D46019" w:rsidP="00D46019">
      <w:pPr>
        <w:spacing w:after="120" w:line="240" w:lineRule="auto"/>
        <w:rPr>
          <w:rFonts w:eastAsia="Times New Roman" w:cs="Times New Roman"/>
          <w:b/>
          <w:color w:val="4BACC6" w:themeColor="accent5"/>
          <w:lang w:eastAsia="de-DE"/>
        </w:rPr>
      </w:pPr>
      <w:r w:rsidRPr="00D46019">
        <w:rPr>
          <w:rFonts w:ascii="Calibri" w:hAnsi="Calibri" w:cs="Calibri"/>
          <w:b/>
          <w:color w:val="33A3C9"/>
          <w:sz w:val="24"/>
          <w:szCs w:val="28"/>
        </w:rPr>
        <w:lastRenderedPageBreak/>
        <w:t>Methodische Analyse</w:t>
      </w:r>
    </w:p>
    <w:p w14:paraId="223EEED4" w14:textId="2FBFC358" w:rsidR="00365D48" w:rsidRPr="00053185" w:rsidRDefault="003543D7" w:rsidP="00365D48">
      <w:pPr>
        <w:spacing w:after="120" w:line="240" w:lineRule="auto"/>
        <w:jc w:val="both"/>
        <w:rPr>
          <w:rFonts w:eastAsia="Times New Roman" w:cs="Times New Roman"/>
          <w:color w:val="000000"/>
          <w:lang w:eastAsia="de-DE"/>
        </w:rPr>
      </w:pPr>
      <w:r w:rsidRPr="003543D7">
        <w:rPr>
          <w:rFonts w:eastAsia="Times New Roman" w:cs="Times New Roman"/>
          <w:color w:val="000000"/>
          <w:lang w:eastAsia="de-DE"/>
        </w:rPr>
        <w:t>Insgesamt sollte die Lehrkraft vor dem Hintergrund der individuellen kulturellen und religiösen Zusammensetzung ihrer Lerngruppe für eine sachliche und respektvolle Auseinandersetzung vor allem in der Aktualisierungsphase Sorge tragen. Die Stationen sind so angelegt, dass sich letztlich alle Schülerinnen und Schüler anhand der vorgegebenen Aufgaben das Wissen aneignen, um abschließend zum Problemziel Stellung nehmen zu können. Die vorgeschlagenen Sozialformen sollten von der Lehrperson entsprechend der Klassensituation und des Lernniveaus modifiziert werden. Die Bearbeitungszeit der einzelnen Stationen kann durch die Verlegung einzelner Aufgaben in die Hausaufgabe reduziert werden. Für leistungsstärkere Schülerinnen und Schüler ist den Materialien zudem eine Wahlaufgabe im Anforderungsbereich III beigefügt; sie kann auch zur Differenzierung eingesetzt werden. Ebenso kann eine Differenzierung durch die Reduzierung oder Modifizierung von Aufgabenteilen in Bezug auf leistungsschwächere Schülerinnen und Schüler erfolgen. Zur Kontrolle und Sicherung der eigenen Ergebnisse sollte den Schülerinnen und Schülern nach der jeweiligen Bearbeitung der Erwartungshorizont mit den Lösungen zur Verfügung gestellt werden, der in seiner Formulierung dem Sprachniveau der jeweiligen Schülerinnen und Schüler angepasst werden sollte.</w:t>
      </w:r>
    </w:p>
    <w:p w14:paraId="5F68A087" w14:textId="4C46151F" w:rsidR="00BB1617" w:rsidRDefault="00BB1617">
      <w:pPr>
        <w:rPr>
          <w:rFonts w:eastAsia="Times New Roman" w:cs="Times New Roman"/>
          <w:i/>
          <w:color w:val="000000"/>
          <w:lang w:eastAsia="de-DE"/>
        </w:rPr>
      </w:pPr>
      <w:r>
        <w:rPr>
          <w:rFonts w:eastAsia="Times New Roman" w:cs="Times New Roman"/>
          <w:i/>
          <w:color w:val="000000"/>
          <w:lang w:eastAsia="de-DE"/>
        </w:rPr>
        <w:br w:type="page"/>
      </w:r>
    </w:p>
    <w:p w14:paraId="49DE28A1" w14:textId="77777777" w:rsidR="000C1D8C" w:rsidRDefault="000C1D8C" w:rsidP="000C1D8C">
      <w:pPr>
        <w:tabs>
          <w:tab w:val="left" w:pos="2160"/>
        </w:tabs>
        <w:spacing w:after="120" w:line="240" w:lineRule="auto"/>
        <w:rPr>
          <w:rFonts w:eastAsia="Times New Roman" w:cs="Arial"/>
          <w:b/>
          <w:color w:val="33A3C9"/>
          <w:kern w:val="36"/>
          <w:sz w:val="28"/>
          <w:szCs w:val="28"/>
          <w:lang w:eastAsia="de-DE"/>
        </w:rPr>
      </w:pPr>
      <w:r>
        <w:rPr>
          <w:rFonts w:eastAsia="Times New Roman" w:cs="Arial"/>
          <w:b/>
          <w:color w:val="33A3C9"/>
          <w:kern w:val="36"/>
          <w:sz w:val="28"/>
          <w:szCs w:val="28"/>
          <w:lang w:eastAsia="de-DE"/>
        </w:rPr>
        <w:lastRenderedPageBreak/>
        <w:t>Hinweise zur Integration der Arbeitsmaterialien in den Unterricht</w:t>
      </w:r>
    </w:p>
    <w:p w14:paraId="6AC97AD5" w14:textId="145EBD78" w:rsidR="000C1D8C" w:rsidRDefault="000C1D8C" w:rsidP="000C1D8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0"/>
          <w:szCs w:val="40"/>
        </w:rPr>
      </w:pPr>
      <w:r>
        <w:rPr>
          <w:rFonts w:eastAsia="Times New Roman" w:cs="Times New Roman"/>
          <w:b/>
          <w:color w:val="000000"/>
          <w:u w:val="single"/>
          <w:lang w:eastAsia="de-DE"/>
        </w:rPr>
        <w:t>Erwartungshorizont/Lösungsblätter:</w:t>
      </w:r>
      <w:r>
        <w:rPr>
          <w:rFonts w:eastAsia="Times New Roman" w:cs="Times New Roman"/>
          <w:b/>
          <w:color w:val="000000"/>
          <w:u w:val="single"/>
          <w:lang w:eastAsia="de-DE"/>
        </w:rPr>
        <w:br/>
      </w:r>
      <w:r>
        <w:rPr>
          <w:rFonts w:eastAsia="Times New Roman" w:cs="Times New Roman"/>
          <w:b/>
          <w:color w:val="000000"/>
          <w:u w:val="single"/>
          <w:lang w:eastAsia="de-DE"/>
        </w:rPr>
        <w:br/>
      </w:r>
      <w:r>
        <w:rPr>
          <w:rFonts w:asciiTheme="majorHAnsi" w:eastAsiaTheme="majorEastAsia" w:hAnsiTheme="majorHAnsi" w:cstheme="majorBidi"/>
          <w:color w:val="17365D" w:themeColor="text2" w:themeShade="BF"/>
          <w:spacing w:val="5"/>
          <w:kern w:val="28"/>
          <w:sz w:val="40"/>
          <w:szCs w:val="40"/>
        </w:rPr>
        <w:t>Auftaktstation „</w:t>
      </w:r>
      <w:r w:rsidRPr="000C1D8C">
        <w:rPr>
          <w:rFonts w:asciiTheme="majorHAnsi" w:eastAsiaTheme="majorEastAsia" w:hAnsiTheme="majorHAnsi" w:cstheme="majorBidi"/>
          <w:color w:val="17365D" w:themeColor="text2" w:themeShade="BF"/>
          <w:spacing w:val="5"/>
          <w:kern w:val="28"/>
          <w:sz w:val="40"/>
          <w:szCs w:val="40"/>
        </w:rPr>
        <w:t>Nation, Nationalität und Ich</w:t>
      </w:r>
      <w:r>
        <w:rPr>
          <w:rFonts w:asciiTheme="majorHAnsi" w:eastAsiaTheme="majorEastAsia" w:hAnsiTheme="majorHAnsi" w:cstheme="majorBidi"/>
          <w:color w:val="17365D" w:themeColor="text2" w:themeShade="BF"/>
          <w:spacing w:val="5"/>
          <w:kern w:val="28"/>
          <w:sz w:val="40"/>
          <w:szCs w:val="40"/>
        </w:rPr>
        <w:t>“</w:t>
      </w:r>
    </w:p>
    <w:p w14:paraId="298EF1C6" w14:textId="77777777" w:rsidR="000C1D8C" w:rsidRDefault="000C1D8C" w:rsidP="000C1D8C">
      <w:pPr>
        <w:jc w:val="both"/>
        <w:rPr>
          <w:b/>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rPr>
          <w:b/>
          <w:color w:val="C00000"/>
          <w:sz w:val="24"/>
          <w:szCs w:val="24"/>
          <w:shd w:val="clear" w:color="auto" w:fill="E5B8B7" w:themeFill="accent2" w:themeFillTint="66"/>
        </w:rPr>
        <w:br/>
      </w:r>
      <w:r>
        <w:rPr>
          <w:b/>
          <w:sz w:val="24"/>
          <w:szCs w:val="24"/>
        </w:rPr>
        <w:t>Ergänze, was du mit dem Begriff „Nation“ verbindest.</w:t>
      </w:r>
    </w:p>
    <w:p w14:paraId="6BDDFACA" w14:textId="10C14D5B" w:rsidR="000C1D8C" w:rsidRDefault="000C1D8C" w:rsidP="000C1D8C">
      <w:pPr>
        <w:jc w:val="both"/>
        <w:rPr>
          <w:b/>
        </w:rPr>
      </w:pPr>
      <w:r>
        <w:rPr>
          <w:noProof/>
        </w:rPr>
        <w:drawing>
          <wp:anchor distT="0" distB="0" distL="114300" distR="114300" simplePos="0" relativeHeight="251785216" behindDoc="0" locked="0" layoutInCell="1" allowOverlap="1" wp14:anchorId="3CE7F2E9" wp14:editId="6AC22441">
            <wp:simplePos x="0" y="0"/>
            <wp:positionH relativeFrom="column">
              <wp:posOffset>414655</wp:posOffset>
            </wp:positionH>
            <wp:positionV relativeFrom="paragraph">
              <wp:posOffset>78740</wp:posOffset>
            </wp:positionV>
            <wp:extent cx="4886325" cy="3407410"/>
            <wp:effectExtent l="0" t="12700" r="0" b="46990"/>
            <wp:wrapSquare wrapText="bothSides"/>
            <wp:docPr id="380" name="Diagramm 3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Pr>
          <w:b/>
        </w:rPr>
        <w:br w:type="textWrapping" w:clear="all"/>
      </w: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rPr>
          <w:b/>
          <w:color w:val="C00000"/>
          <w:sz w:val="24"/>
          <w:szCs w:val="24"/>
          <w:shd w:val="clear" w:color="auto" w:fill="E5B8B7" w:themeFill="accent2" w:themeFillTint="66"/>
        </w:rPr>
        <w:br/>
      </w:r>
      <w:r>
        <w:rPr>
          <w:b/>
        </w:rPr>
        <w:t>Erläutert eurem/r jeweiligen Banknachbarn/-in, welche Bedeutung eure eigene Nationalität für euch hat.</w:t>
      </w:r>
    </w:p>
    <w:p w14:paraId="3DEB0A9F" w14:textId="77777777" w:rsidR="000C1D8C" w:rsidRDefault="000C1D8C" w:rsidP="000C1D8C">
      <w:r>
        <w:t>[Anmerkung: Diese Aufgabe könnte man auch als freiwillige Aufgabe ausweisen, weil es für Schülerinnen und Schüler eine sehr persönliche Frage ist.]</w:t>
      </w:r>
    </w:p>
    <w:p w14:paraId="7D035DAF" w14:textId="67E16184" w:rsidR="000C1D8C" w:rsidRDefault="000C1D8C" w:rsidP="000C1D8C">
      <w:pPr>
        <w:rPr>
          <w:b/>
        </w:rPr>
      </w:pPr>
      <w:r>
        <w:rPr>
          <w:noProof/>
        </w:rPr>
        <mc:AlternateContent>
          <mc:Choice Requires="wps">
            <w:drawing>
              <wp:anchor distT="0" distB="0" distL="114300" distR="114300" simplePos="0" relativeHeight="251786240" behindDoc="0" locked="0" layoutInCell="1" allowOverlap="1" wp14:anchorId="295EB3BB" wp14:editId="6BD1BA35">
                <wp:simplePos x="0" y="0"/>
                <wp:positionH relativeFrom="column">
                  <wp:posOffset>-1270</wp:posOffset>
                </wp:positionH>
                <wp:positionV relativeFrom="paragraph">
                  <wp:posOffset>4445</wp:posOffset>
                </wp:positionV>
                <wp:extent cx="5776595" cy="1900555"/>
                <wp:effectExtent l="0" t="0" r="0" b="4445"/>
                <wp:wrapNone/>
                <wp:docPr id="379" name="Textfeld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1899920"/>
                        </a:xfrm>
                        <a:prstGeom prst="rect">
                          <a:avLst/>
                        </a:prstGeom>
                        <a:solidFill>
                          <a:srgbClr val="4F81BD">
                            <a:lumMod val="20000"/>
                            <a:lumOff val="80000"/>
                          </a:srgbClr>
                        </a:solidFill>
                        <a:ln w="9525">
                          <a:noFill/>
                          <a:miter lim="800000"/>
                          <a:headEnd/>
                          <a:tailEnd/>
                        </a:ln>
                      </wps:spPr>
                      <wps:txbx>
                        <w:txbxContent>
                          <w:p w14:paraId="3121DF22" w14:textId="77777777" w:rsidR="00057805" w:rsidRDefault="00057805" w:rsidP="000C1D8C">
                            <w:pPr>
                              <w:rPr>
                                <w:i/>
                              </w:rPr>
                            </w:pPr>
                            <w:r>
                              <w:rPr>
                                <w:i/>
                              </w:rPr>
                              <w:t>((Platz für Notizen))</w:t>
                            </w:r>
                          </w:p>
                          <w:p w14:paraId="7B79D8CA" w14:textId="77777777" w:rsidR="00057805" w:rsidRDefault="00057805" w:rsidP="000C1D8C">
                            <w:pPr>
                              <w:rPr>
                                <w:i/>
                              </w:rPr>
                            </w:pPr>
                          </w:p>
                          <w:p w14:paraId="0C7EBB7E" w14:textId="77777777" w:rsidR="00057805" w:rsidRDefault="00057805" w:rsidP="000C1D8C">
                            <w:pPr>
                              <w:rPr>
                                <w:i/>
                              </w:rPr>
                            </w:pPr>
                          </w:p>
                          <w:p w14:paraId="74EB78DB" w14:textId="77777777" w:rsidR="00057805" w:rsidRDefault="00057805" w:rsidP="000C1D8C">
                            <w:pPr>
                              <w:rPr>
                                <w:i/>
                              </w:rPr>
                            </w:pPr>
                          </w:p>
                          <w:p w14:paraId="08887095" w14:textId="77777777" w:rsidR="00057805" w:rsidRDefault="00057805" w:rsidP="000C1D8C">
                            <w:pPr>
                              <w:rPr>
                                <w:i/>
                              </w:rPr>
                            </w:pPr>
                          </w:p>
                          <w:p w14:paraId="7553C3E4" w14:textId="77777777" w:rsidR="00057805" w:rsidRDefault="00057805" w:rsidP="000C1D8C">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EB3BB" id="_x0000_t202" coordsize="21600,21600" o:spt="202" path="m,l,21600r21600,l21600,xe">
                <v:stroke joinstyle="miter"/>
                <v:path gradientshapeok="t" o:connecttype="rect"/>
              </v:shapetype>
              <v:shape id="Textfeld 379" o:spid="_x0000_s1026" type="#_x0000_t202" style="position:absolute;margin-left:-.1pt;margin-top:.35pt;width:454.85pt;height:149.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" fillcolor="#dce6f2" stroked="f">
                <v:textbox>
                  <w:txbxContent>
                    <w:p w14:paraId="3121DF22" w14:textId="77777777" w:rsidR="00057805" w:rsidRDefault="00057805" w:rsidP="000C1D8C">
                      <w:pPr>
                        <w:rPr>
                          <w:i/>
                        </w:rPr>
                      </w:pPr>
                      <w:r>
                        <w:rPr>
                          <w:i/>
                        </w:rPr>
                        <w:t>((Platz für Notizen))</w:t>
                      </w:r>
                    </w:p>
                    <w:p w14:paraId="7B79D8CA" w14:textId="77777777" w:rsidR="00057805" w:rsidRDefault="00057805" w:rsidP="000C1D8C">
                      <w:pPr>
                        <w:rPr>
                          <w:i/>
                        </w:rPr>
                      </w:pPr>
                    </w:p>
                    <w:p w14:paraId="0C7EBB7E" w14:textId="77777777" w:rsidR="00057805" w:rsidRDefault="00057805" w:rsidP="000C1D8C">
                      <w:pPr>
                        <w:rPr>
                          <w:i/>
                        </w:rPr>
                      </w:pPr>
                    </w:p>
                    <w:p w14:paraId="74EB78DB" w14:textId="77777777" w:rsidR="00057805" w:rsidRDefault="00057805" w:rsidP="000C1D8C">
                      <w:pPr>
                        <w:rPr>
                          <w:i/>
                        </w:rPr>
                      </w:pPr>
                    </w:p>
                    <w:p w14:paraId="08887095" w14:textId="77777777" w:rsidR="00057805" w:rsidRDefault="00057805" w:rsidP="000C1D8C">
                      <w:pPr>
                        <w:rPr>
                          <w:i/>
                        </w:rPr>
                      </w:pPr>
                    </w:p>
                    <w:p w14:paraId="7553C3E4" w14:textId="77777777" w:rsidR="00057805" w:rsidRDefault="00057805" w:rsidP="000C1D8C">
                      <w:pPr>
                        <w:rPr>
                          <w:i/>
                        </w:rPr>
                      </w:pPr>
                    </w:p>
                  </w:txbxContent>
                </v:textbox>
              </v:shape>
            </w:pict>
          </mc:Fallback>
        </mc:AlternateContent>
      </w:r>
    </w:p>
    <w:p w14:paraId="052E004F" w14:textId="77777777" w:rsidR="000C1D8C" w:rsidRDefault="000C1D8C" w:rsidP="000C1D8C">
      <w:pPr>
        <w:rPr>
          <w:b/>
        </w:rPr>
      </w:pPr>
    </w:p>
    <w:p w14:paraId="50CE8262" w14:textId="77777777" w:rsidR="000C1D8C" w:rsidRDefault="000C1D8C" w:rsidP="000C1D8C">
      <w:pPr>
        <w:rPr>
          <w:b/>
        </w:rPr>
      </w:pPr>
    </w:p>
    <w:p w14:paraId="1D6CBF79" w14:textId="77777777" w:rsidR="000C1D8C" w:rsidRDefault="000C1D8C" w:rsidP="000C1D8C">
      <w:pPr>
        <w:rPr>
          <w:b/>
        </w:rPr>
      </w:pPr>
    </w:p>
    <w:p w14:paraId="6FFA3E93" w14:textId="77777777" w:rsidR="000C1D8C" w:rsidRDefault="000C1D8C" w:rsidP="000C1D8C">
      <w:pPr>
        <w:rPr>
          <w:b/>
        </w:rPr>
      </w:pPr>
    </w:p>
    <w:p w14:paraId="6E3F8164" w14:textId="77777777" w:rsidR="000C1D8C" w:rsidRDefault="000C1D8C" w:rsidP="000C1D8C">
      <w:pPr>
        <w:rPr>
          <w:b/>
        </w:rPr>
      </w:pPr>
    </w:p>
    <w:p w14:paraId="1553BA10" w14:textId="77777777" w:rsidR="000C1D8C" w:rsidRDefault="000C1D8C" w:rsidP="000C1D8C">
      <w:pPr>
        <w:rPr>
          <w:b/>
        </w:rPr>
      </w:pPr>
      <w:r>
        <w:rPr>
          <w:b/>
        </w:rPr>
        <w:br w:type="page"/>
      </w:r>
      <w:r>
        <w:rPr>
          <w:bCs/>
        </w:rPr>
        <w:lastRenderedPageBreak/>
        <w:t>[</w:t>
      </w:r>
      <w:r>
        <w:rPr>
          <w:b/>
        </w:rPr>
        <w:t>Anmerkung:</w:t>
      </w:r>
      <w:r>
        <w:rPr>
          <w:bCs/>
        </w:rPr>
        <w:t xml:space="preserve"> </w:t>
      </w:r>
      <w:r>
        <w:t>Dieser Infokasten soll für die Schülerinnen und Schüler eine Überleitung von der Auftaktstation zu den weiteren Stationen der Erarbeitungsphase ermöglichen.]</w:t>
      </w:r>
    </w:p>
    <w:p w14:paraId="4815BE78" w14:textId="17410975" w:rsidR="000C1D8C" w:rsidRDefault="000C1D8C" w:rsidP="000C1D8C">
      <w:pPr>
        <w:shd w:val="clear" w:color="auto" w:fill="CCC0D9" w:themeFill="accent4" w:themeFillTint="66"/>
        <w:jc w:val="both"/>
        <w:rPr>
          <w:rFonts w:eastAsiaTheme="majorEastAsia" w:cstheme="minorHAnsi"/>
          <w:b/>
          <w:bCs/>
          <w:color w:val="7030A0"/>
          <w:sz w:val="36"/>
          <w:szCs w:val="36"/>
        </w:rPr>
      </w:pPr>
      <w:r>
        <w:t>Der Begriff „Nation“ begegnet uns im Alltag immer wieder; etwa, wenn wir von der Nationalmannschaft sprechen. Dabei ist nicht eindeutig definiert, was unter dem Begriff zu verstehen ist bzw. was Menschen verbinden sollte, um einer gemeinsamen Nation anzugehören. Auch hatte bzw. hat die „Nation“ nicht für jeden Menschen zu jeder Zeit die gleiche Bedeutung. Da der Begriff schon immer politisch instrumentalisiert wurde und gegenwärtig auch wieder wird (etwa dann, wenn Gesellschaften auf einen außenpolitischen Konflikt oder Krieg eingeschworen werden sollten</w:t>
      </w:r>
      <w:r>
        <w:rPr>
          <w:rStyle w:val="Funotenzeichen"/>
        </w:rPr>
        <w:footnoteReference w:id="3"/>
      </w:r>
      <w:r>
        <w:t xml:space="preserve">), ist es wichtig, sich mit seiner Entstehung und den historischen Umständen des 19. Jahrhunderts zu beschäftigen, unter denen seine inhaltliche und gesellschaftspolitische Bedeutung eine besondere Prägung erfuhr. </w:t>
      </w:r>
    </w:p>
    <w:p w14:paraId="0538E673" w14:textId="77777777" w:rsidR="000C1D8C" w:rsidRDefault="000C1D8C" w:rsidP="000C1D8C">
      <w:pPr>
        <w:rPr>
          <w:rFonts w:eastAsiaTheme="majorEastAsia" w:cstheme="minorHAnsi"/>
          <w:b/>
          <w:bCs/>
          <w:color w:val="7030A0"/>
          <w:sz w:val="36"/>
          <w:szCs w:val="36"/>
        </w:rPr>
      </w:pPr>
      <w:r>
        <w:rPr>
          <w:rFonts w:eastAsiaTheme="majorEastAsia" w:cstheme="minorHAnsi"/>
          <w:b/>
          <w:bCs/>
          <w:color w:val="7030A0"/>
          <w:sz w:val="36"/>
          <w:szCs w:val="36"/>
        </w:rPr>
        <w:br w:type="page"/>
      </w:r>
    </w:p>
    <w:p w14:paraId="21903F17" w14:textId="52168A24" w:rsidR="000C1D8C" w:rsidRDefault="000C1D8C" w:rsidP="000C1D8C">
      <w:pPr>
        <w:jc w:val="both"/>
        <w:rPr>
          <w:rFonts w:asciiTheme="majorHAnsi" w:eastAsiaTheme="majorEastAsia" w:hAnsiTheme="majorHAnsi" w:cstheme="majorBidi"/>
          <w:b/>
          <w:bCs/>
          <w:color w:val="7030A0"/>
          <w:sz w:val="28"/>
          <w:szCs w:val="28"/>
          <w:u w:val="single"/>
        </w:rPr>
      </w:pPr>
      <w:r>
        <w:rPr>
          <w:rFonts w:asciiTheme="majorHAnsi" w:eastAsiaTheme="majorEastAsia" w:hAnsiTheme="majorHAnsi" w:cstheme="majorBidi"/>
          <w:b/>
          <w:bCs/>
          <w:color w:val="7030A0"/>
          <w:sz w:val="36"/>
          <w:szCs w:val="36"/>
        </w:rPr>
        <w:lastRenderedPageBreak/>
        <w:t>Station 1</w:t>
      </w:r>
      <w:r>
        <w:rPr>
          <w:rFonts w:asciiTheme="majorHAnsi" w:eastAsiaTheme="majorEastAsia" w:hAnsiTheme="majorHAnsi" w:cstheme="majorBidi"/>
          <w:b/>
          <w:bCs/>
          <w:color w:val="7030A0"/>
          <w:sz w:val="28"/>
          <w:szCs w:val="28"/>
        </w:rPr>
        <w:t xml:space="preserve"> </w:t>
      </w:r>
      <w:r>
        <w:rPr>
          <w:rFonts w:asciiTheme="majorHAnsi" w:eastAsiaTheme="majorEastAsia" w:hAnsiTheme="majorHAnsi" w:cstheme="majorBidi"/>
          <w:b/>
          <w:bCs/>
          <w:color w:val="7030A0"/>
          <w:sz w:val="28"/>
          <w:szCs w:val="28"/>
        </w:rPr>
        <w:tab/>
      </w:r>
      <w:r w:rsidRPr="000C1D8C">
        <w:rPr>
          <w:rFonts w:asciiTheme="majorHAnsi" w:eastAsiaTheme="majorEastAsia" w:hAnsiTheme="majorHAnsi" w:cstheme="majorBidi"/>
          <w:b/>
          <w:bCs/>
          <w:color w:val="7030A0"/>
          <w:sz w:val="28"/>
          <w:szCs w:val="28"/>
          <w:u w:val="single"/>
        </w:rPr>
        <w:t>„Nation“ – zwei Seiten eines Begriffs</w:t>
      </w:r>
    </w:p>
    <w:p w14:paraId="0350E72E" w14:textId="77777777" w:rsidR="000C1D8C" w:rsidRDefault="000C1D8C" w:rsidP="000C1D8C">
      <w:pPr>
        <w:spacing w:after="0"/>
        <w:jc w:val="both"/>
        <w:rPr>
          <w:sz w:val="18"/>
          <w:szCs w:val="18"/>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Bearbeite Aufgabe 1 auf Seite 45 in deinem Buch.</w:t>
      </w:r>
    </w:p>
    <w:p w14:paraId="51C18A14" w14:textId="77777777" w:rsidR="000C1D8C" w:rsidRDefault="000C1D8C" w:rsidP="000C1D8C">
      <w:pPr>
        <w:spacing w:after="0"/>
        <w:jc w:val="both"/>
        <w:rPr>
          <w:sz w:val="18"/>
          <w:szCs w:val="18"/>
        </w:rPr>
      </w:pPr>
      <w:r>
        <w:rPr>
          <w:sz w:val="18"/>
          <w:szCs w:val="18"/>
        </w:rPr>
        <w:t>[Erläutere mit eigenen Worten und mithilfe des Autorentexts, was man heute unter einer „Nation“ versteht.]</w:t>
      </w:r>
    </w:p>
    <w:p w14:paraId="08DB0E38" w14:textId="76294BCE" w:rsidR="000C1D8C" w:rsidRDefault="000C1D8C" w:rsidP="000C1D8C">
      <w:r>
        <w:rPr>
          <w:noProof/>
        </w:rPr>
        <mc:AlternateContent>
          <mc:Choice Requires="wps">
            <w:drawing>
              <wp:anchor distT="0" distB="0" distL="114300" distR="114300" simplePos="0" relativeHeight="251788288" behindDoc="0" locked="0" layoutInCell="1" allowOverlap="1" wp14:anchorId="53182CD3" wp14:editId="1E106617">
                <wp:simplePos x="0" y="0"/>
                <wp:positionH relativeFrom="column">
                  <wp:posOffset>-1270</wp:posOffset>
                </wp:positionH>
                <wp:positionV relativeFrom="paragraph">
                  <wp:posOffset>55880</wp:posOffset>
                </wp:positionV>
                <wp:extent cx="6054725" cy="938530"/>
                <wp:effectExtent l="0" t="0" r="3175" b="0"/>
                <wp:wrapNone/>
                <wp:docPr id="384" name="Textfeld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937895"/>
                        </a:xfrm>
                        <a:prstGeom prst="rect">
                          <a:avLst/>
                        </a:prstGeom>
                        <a:solidFill>
                          <a:srgbClr val="8064A2">
                            <a:lumMod val="20000"/>
                            <a:lumOff val="80000"/>
                          </a:srgbClr>
                        </a:solidFill>
                        <a:ln w="9525">
                          <a:noFill/>
                          <a:miter lim="800000"/>
                          <a:headEnd/>
                          <a:tailEnd/>
                        </a:ln>
                      </wps:spPr>
                      <wps:txbx>
                        <w:txbxContent>
                          <w:p w14:paraId="7F4F72ED" w14:textId="77777777" w:rsidR="00057805" w:rsidRDefault="00057805" w:rsidP="000C1D8C">
                            <w:pPr>
                              <w:jc w:val="both"/>
                              <w:rPr>
                                <w:rFonts w:ascii="Comic Sans MS" w:hAnsi="Comic Sans MS"/>
                                <w:sz w:val="20"/>
                                <w:szCs w:val="20"/>
                              </w:rPr>
                            </w:pPr>
                            <w:r>
                              <w:rPr>
                                <w:rFonts w:ascii="Comic Sans MS" w:hAnsi="Comic Sans MS"/>
                                <w:sz w:val="20"/>
                                <w:szCs w:val="20"/>
                              </w:rPr>
                              <w:t xml:space="preserve">Mit dem Begriff „Nation“ wird heute in der Regel eine Gemeinschaft von Menschen bezeichnet, die gemeinsam ein politisches Staatswesen begründen. Oft kommt die Vorstellung hinzu, dass diese Menschen gemeinsame Merkmale wie die gleiche Sprache, gleiche Werte, gleiche Traditionen, Bräuche und vielleicht die gleiche Abstammung teilen. </w:t>
                            </w:r>
                          </w:p>
                          <w:p w14:paraId="25F8E71C" w14:textId="77777777" w:rsidR="00057805" w:rsidRDefault="00057805" w:rsidP="000C1D8C">
                            <w:pPr>
                              <w:jc w:val="both"/>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82CD3" id="Textfeld 384" o:spid="_x0000_s1027" type="#_x0000_t202" style="position:absolute;margin-left:-.1pt;margin-top:4.4pt;width:476.75pt;height:73.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" fillcolor="#e6e0ec" stroked="f">
                <v:textbox>
                  <w:txbxContent>
                    <w:p w14:paraId="7F4F72ED" w14:textId="77777777" w:rsidR="00057805" w:rsidRDefault="00057805" w:rsidP="000C1D8C">
                      <w:pPr>
                        <w:jc w:val="both"/>
                        <w:rPr>
                          <w:rFonts w:ascii="Comic Sans MS" w:hAnsi="Comic Sans MS"/>
                          <w:sz w:val="20"/>
                          <w:szCs w:val="20"/>
                        </w:rPr>
                      </w:pPr>
                      <w:r>
                        <w:rPr>
                          <w:rFonts w:ascii="Comic Sans MS" w:hAnsi="Comic Sans MS"/>
                          <w:sz w:val="20"/>
                          <w:szCs w:val="20"/>
                        </w:rPr>
                        <w:t xml:space="preserve">Mit dem Begriff „Nation“ wird heute in der Regel eine Gemeinschaft von Menschen bezeichnet, die gemeinsam ein politisches Staatswesen begründen. Oft kommt die Vorstellung hinzu, dass diese Menschen gemeinsame Merkmale wie die gleiche Sprache, gleiche Werte, gleiche Traditionen, Bräuche und vielleicht die gleiche Abstammung teilen. </w:t>
                      </w:r>
                    </w:p>
                    <w:p w14:paraId="25F8E71C" w14:textId="77777777" w:rsidR="00057805" w:rsidRDefault="00057805" w:rsidP="000C1D8C">
                      <w:pPr>
                        <w:jc w:val="both"/>
                        <w:rPr>
                          <w:rFonts w:ascii="Comic Sans MS" w:hAnsi="Comic Sans MS"/>
                          <w:sz w:val="20"/>
                          <w:szCs w:val="20"/>
                        </w:rPr>
                      </w:pPr>
                    </w:p>
                  </w:txbxContent>
                </v:textbox>
              </v:shape>
            </w:pict>
          </mc:Fallback>
        </mc:AlternateContent>
      </w:r>
    </w:p>
    <w:p w14:paraId="56BD2281" w14:textId="77777777" w:rsidR="000C1D8C" w:rsidRDefault="000C1D8C" w:rsidP="000C1D8C"/>
    <w:p w14:paraId="30E1967E" w14:textId="77777777" w:rsidR="000C1D8C" w:rsidRDefault="000C1D8C" w:rsidP="000C1D8C"/>
    <w:p w14:paraId="59571B44" w14:textId="77777777" w:rsidR="000C1D8C" w:rsidRDefault="000C1D8C" w:rsidP="000C1D8C"/>
    <w:p w14:paraId="7DBDE215" w14:textId="77777777" w:rsidR="000C1D8C" w:rsidRDefault="000C1D8C" w:rsidP="000C1D8C">
      <w:pPr>
        <w:tabs>
          <w:tab w:val="left" w:pos="7095"/>
        </w:tabs>
        <w:rPr>
          <w:b/>
          <w:color w:val="C00000"/>
          <w:sz w:val="24"/>
          <w:szCs w:val="24"/>
          <w:shd w:val="clear" w:color="auto" w:fill="E5B8B7" w:themeFill="accent2" w:themeFillTint="66"/>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Bearbeite in deinem Buch Aufgabe 2 auf Seite 45.</w:t>
      </w:r>
      <w:r>
        <w:rPr>
          <w:b/>
        </w:rPr>
        <w:br/>
      </w:r>
      <w:r>
        <w:rPr>
          <w:sz w:val="18"/>
          <w:szCs w:val="18"/>
        </w:rPr>
        <w:t>[Erstelle eine Liste aller im Autorentext sowie in Q4 und Q5 genannten Merkmale, die eine „Nation“ ausmachen können. Diskutiere</w:t>
      </w:r>
      <w:r>
        <w:rPr>
          <w:rStyle w:val="Funotenzeichen"/>
          <w:sz w:val="18"/>
          <w:szCs w:val="18"/>
        </w:rPr>
        <w:footnoteReference w:id="4"/>
      </w:r>
      <w:r>
        <w:rPr>
          <w:sz w:val="18"/>
          <w:szCs w:val="18"/>
        </w:rPr>
        <w:t xml:space="preserve"> das Verhältnis von „uns“ und den „anderen“ mithilfe der Liste.]</w:t>
      </w:r>
    </w:p>
    <w:p w14:paraId="78972C6C" w14:textId="470F9288" w:rsidR="000C1D8C" w:rsidRDefault="000C1D8C" w:rsidP="000C1D8C">
      <w:pPr>
        <w:tabs>
          <w:tab w:val="left" w:pos="7095"/>
        </w:tabs>
        <w:rPr>
          <w:sz w:val="18"/>
          <w:szCs w:val="18"/>
        </w:rPr>
      </w:pPr>
      <w:r>
        <w:rPr>
          <w:noProof/>
        </w:rPr>
        <mc:AlternateContent>
          <mc:Choice Requires="wps">
            <w:drawing>
              <wp:anchor distT="0" distB="0" distL="114300" distR="114300" simplePos="0" relativeHeight="251789312" behindDoc="0" locked="0" layoutInCell="1" allowOverlap="1" wp14:anchorId="617C868C" wp14:editId="3B5BAD2E">
                <wp:simplePos x="0" y="0"/>
                <wp:positionH relativeFrom="column">
                  <wp:posOffset>-1270</wp:posOffset>
                </wp:positionH>
                <wp:positionV relativeFrom="paragraph">
                  <wp:posOffset>35560</wp:posOffset>
                </wp:positionV>
                <wp:extent cx="6091555" cy="4197985"/>
                <wp:effectExtent l="0" t="0" r="4445" b="0"/>
                <wp:wrapNone/>
                <wp:docPr id="383" name="Textfeld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4197985"/>
                        </a:xfrm>
                        <a:prstGeom prst="rect">
                          <a:avLst/>
                        </a:prstGeom>
                        <a:solidFill>
                          <a:srgbClr val="8064A2">
                            <a:lumMod val="20000"/>
                            <a:lumOff val="80000"/>
                          </a:srgbClr>
                        </a:solidFill>
                        <a:ln w="9525">
                          <a:noFill/>
                          <a:miter lim="800000"/>
                          <a:headEnd/>
                          <a:tailEnd/>
                        </a:ln>
                      </wps:spPr>
                      <wps:txbx>
                        <w:txbxContent>
                          <w:p w14:paraId="58C6DE22" w14:textId="77777777" w:rsidR="00057805" w:rsidRDefault="00057805" w:rsidP="000C1D8C">
                            <w:pPr>
                              <w:spacing w:line="240" w:lineRule="auto"/>
                              <w:rPr>
                                <w:rFonts w:ascii="Comic Sans MS" w:hAnsi="Comic Sans MS"/>
                                <w:i/>
                                <w:sz w:val="20"/>
                                <w:szCs w:val="20"/>
                              </w:rPr>
                            </w:pPr>
                            <w:r>
                              <w:rPr>
                                <w:rFonts w:ascii="Comic Sans MS" w:hAnsi="Comic Sans MS"/>
                                <w:i/>
                                <w:sz w:val="20"/>
                                <w:szCs w:val="20"/>
                              </w:rPr>
                              <w:t>Autorentext:</w:t>
                            </w:r>
                          </w:p>
                          <w:p w14:paraId="6044AAB2" w14:textId="77777777" w:rsidR="00057805" w:rsidRDefault="00057805" w:rsidP="000C1D8C">
                            <w:pPr>
                              <w:pStyle w:val="Listenabsatz"/>
                              <w:numPr>
                                <w:ilvl w:val="0"/>
                                <w:numId w:val="13"/>
                              </w:numPr>
                              <w:spacing w:line="240" w:lineRule="auto"/>
                              <w:rPr>
                                <w:rFonts w:ascii="Comic Sans MS" w:hAnsi="Comic Sans MS"/>
                                <w:sz w:val="20"/>
                                <w:szCs w:val="20"/>
                              </w:rPr>
                            </w:pPr>
                            <w:r>
                              <w:rPr>
                                <w:rFonts w:ascii="Comic Sans MS" w:hAnsi="Comic Sans MS"/>
                                <w:sz w:val="20"/>
                                <w:szCs w:val="20"/>
                              </w:rPr>
                              <w:t>Mittelalter: Bezeichnung für Mitglieder einer Stammesgruppe, des Adels oder die Bevölkerung eines Herrschaftsgebiets</w:t>
                            </w:r>
                          </w:p>
                          <w:p w14:paraId="45556187" w14:textId="77777777" w:rsidR="00057805" w:rsidRDefault="00057805" w:rsidP="000C1D8C">
                            <w:pPr>
                              <w:pStyle w:val="Listenabsatz"/>
                              <w:numPr>
                                <w:ilvl w:val="0"/>
                                <w:numId w:val="13"/>
                              </w:numPr>
                              <w:spacing w:line="240" w:lineRule="auto"/>
                              <w:rPr>
                                <w:rFonts w:ascii="Comic Sans MS" w:hAnsi="Comic Sans MS"/>
                                <w:sz w:val="20"/>
                                <w:szCs w:val="20"/>
                              </w:rPr>
                            </w:pPr>
                            <w:r>
                              <w:rPr>
                                <w:rFonts w:ascii="Comic Sans MS" w:hAnsi="Comic Sans MS"/>
                                <w:sz w:val="20"/>
                                <w:szCs w:val="20"/>
                              </w:rPr>
                              <w:t>im Zuge der Aufklärung: Gemeinschaft von freien Bürgern mit gleichen Rechten (unabhängig von sozialem Status, Herkunft oder Religion), und dem Streben, einen eigenen Nationalstaat zu bilden (-&gt; Zusammenschluss von Staat und Volk)</w:t>
                            </w:r>
                          </w:p>
                          <w:p w14:paraId="778B6356" w14:textId="77777777" w:rsidR="00057805" w:rsidRDefault="00057805" w:rsidP="000C1D8C">
                            <w:pPr>
                              <w:spacing w:line="240" w:lineRule="auto"/>
                              <w:rPr>
                                <w:rFonts w:ascii="Comic Sans MS" w:hAnsi="Comic Sans MS"/>
                                <w:sz w:val="20"/>
                                <w:szCs w:val="20"/>
                              </w:rPr>
                            </w:pPr>
                            <w:r>
                              <w:rPr>
                                <w:rFonts w:ascii="Comic Sans MS" w:hAnsi="Comic Sans MS"/>
                                <w:i/>
                                <w:sz w:val="20"/>
                                <w:szCs w:val="20"/>
                              </w:rPr>
                              <w:t>Q4:</w:t>
                            </w:r>
                          </w:p>
                          <w:p w14:paraId="396EDEA4" w14:textId="77777777" w:rsidR="00057805" w:rsidRDefault="00057805" w:rsidP="000C1D8C">
                            <w:pPr>
                              <w:pStyle w:val="Listenabsatz"/>
                              <w:numPr>
                                <w:ilvl w:val="0"/>
                                <w:numId w:val="14"/>
                              </w:numPr>
                              <w:spacing w:line="240" w:lineRule="auto"/>
                              <w:rPr>
                                <w:rFonts w:ascii="Comic Sans MS" w:hAnsi="Comic Sans MS"/>
                                <w:sz w:val="20"/>
                                <w:szCs w:val="20"/>
                              </w:rPr>
                            </w:pPr>
                            <w:r>
                              <w:rPr>
                                <w:rFonts w:ascii="Comic Sans MS" w:hAnsi="Comic Sans MS"/>
                                <w:sz w:val="20"/>
                                <w:szCs w:val="20"/>
                              </w:rPr>
                              <w:t>„Die politische Nation“: Eine Gemeinschaft von Menschen, für die das gleiche Gesetz gilt und deren Interessen in einem Parlament vertreten sind</w:t>
                            </w:r>
                          </w:p>
                          <w:p w14:paraId="6D6011EB" w14:textId="77777777" w:rsidR="00057805" w:rsidRDefault="00057805" w:rsidP="000C1D8C">
                            <w:pPr>
                              <w:spacing w:line="240" w:lineRule="auto"/>
                              <w:rPr>
                                <w:rFonts w:ascii="Comic Sans MS" w:hAnsi="Comic Sans MS"/>
                                <w:sz w:val="20"/>
                                <w:szCs w:val="20"/>
                              </w:rPr>
                            </w:pPr>
                            <w:r>
                              <w:rPr>
                                <w:rFonts w:ascii="Comic Sans MS" w:hAnsi="Comic Sans MS"/>
                                <w:i/>
                                <w:sz w:val="20"/>
                                <w:szCs w:val="20"/>
                              </w:rPr>
                              <w:t>Q5:</w:t>
                            </w:r>
                          </w:p>
                          <w:p w14:paraId="199C4422" w14:textId="77777777" w:rsidR="00057805" w:rsidRDefault="00057805" w:rsidP="000C1D8C">
                            <w:pPr>
                              <w:pStyle w:val="Listenabsatz"/>
                              <w:numPr>
                                <w:ilvl w:val="0"/>
                                <w:numId w:val="14"/>
                              </w:numPr>
                              <w:spacing w:line="240" w:lineRule="auto"/>
                              <w:rPr>
                                <w:rFonts w:ascii="Comic Sans MS" w:hAnsi="Comic Sans MS"/>
                                <w:sz w:val="20"/>
                                <w:szCs w:val="20"/>
                              </w:rPr>
                            </w:pPr>
                            <w:r>
                              <w:rPr>
                                <w:rFonts w:ascii="Comic Sans MS" w:hAnsi="Comic Sans MS"/>
                                <w:sz w:val="20"/>
                                <w:szCs w:val="20"/>
                              </w:rPr>
                              <w:t>„Die Kultur- und Sprachnation“: Einwohner eines Landes, die über die gleiche Abstammung, Sprache, Denk- und Handlungsweise („Nationalgeist“) verfügen und sich dadurch von anderen Völkern unterscheiden, unabhängig davon, ob sie in einem gemeinsamen Staatsgebiet leben oder nicht.</w:t>
                            </w:r>
                          </w:p>
                          <w:p w14:paraId="1AEE853A" w14:textId="77777777" w:rsidR="00057805" w:rsidRDefault="00057805" w:rsidP="000C1D8C">
                            <w:pPr>
                              <w:spacing w:line="240" w:lineRule="auto"/>
                              <w:rPr>
                                <w:rFonts w:ascii="Comic Sans MS" w:hAnsi="Comic Sans MS"/>
                                <w:sz w:val="20"/>
                                <w:szCs w:val="20"/>
                              </w:rPr>
                            </w:pPr>
                          </w:p>
                          <w:p w14:paraId="4B79B060" w14:textId="77777777" w:rsidR="00057805" w:rsidRDefault="00057805" w:rsidP="000C1D8C">
                            <w:pPr>
                              <w:spacing w:line="240" w:lineRule="auto"/>
                              <w:rPr>
                                <w:rFonts w:ascii="Comic Sans MS" w:hAnsi="Comic Sans MS"/>
                                <w:sz w:val="20"/>
                                <w:szCs w:val="20"/>
                              </w:rPr>
                            </w:pPr>
                            <w:r>
                              <w:rPr>
                                <w:rFonts w:ascii="Comic Sans MS" w:hAnsi="Comic Sans MS"/>
                                <w:sz w:val="20"/>
                                <w:szCs w:val="20"/>
                              </w:rPr>
                              <w:t>In der Diskussion wird grundsätzlich erwartet, dass die mit dem Nationengedanken verknüpften Prinzipien von Inklusion und Exklusion problematisiert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C868C" id="Textfeld 383" o:spid="_x0000_s1028" type="#_x0000_t202" style="position:absolute;margin-left:-.1pt;margin-top:2.8pt;width:479.65pt;height:330.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" fillcolor="#e6e0ec" stroked="f">
                <v:textbox>
                  <w:txbxContent>
                    <w:p w14:paraId="58C6DE22" w14:textId="77777777" w:rsidR="00057805" w:rsidRDefault="00057805" w:rsidP="000C1D8C">
                      <w:pPr>
                        <w:spacing w:line="240" w:lineRule="auto"/>
                        <w:rPr>
                          <w:rFonts w:ascii="Comic Sans MS" w:hAnsi="Comic Sans MS"/>
                          <w:i/>
                          <w:sz w:val="20"/>
                          <w:szCs w:val="20"/>
                        </w:rPr>
                      </w:pPr>
                      <w:r>
                        <w:rPr>
                          <w:rFonts w:ascii="Comic Sans MS" w:hAnsi="Comic Sans MS"/>
                          <w:i/>
                          <w:sz w:val="20"/>
                          <w:szCs w:val="20"/>
                        </w:rPr>
                        <w:t>Autorentext:</w:t>
                      </w:r>
                    </w:p>
                    <w:p w14:paraId="6044AAB2" w14:textId="77777777" w:rsidR="00057805" w:rsidRDefault="00057805" w:rsidP="000C1D8C">
                      <w:pPr>
                        <w:pStyle w:val="Listenabsatz"/>
                        <w:numPr>
                          <w:ilvl w:val="0"/>
                          <w:numId w:val="13"/>
                        </w:numPr>
                        <w:spacing w:line="240" w:lineRule="auto"/>
                        <w:rPr>
                          <w:rFonts w:ascii="Comic Sans MS" w:hAnsi="Comic Sans MS"/>
                          <w:sz w:val="20"/>
                          <w:szCs w:val="20"/>
                        </w:rPr>
                      </w:pPr>
                      <w:r>
                        <w:rPr>
                          <w:rFonts w:ascii="Comic Sans MS" w:hAnsi="Comic Sans MS"/>
                          <w:sz w:val="20"/>
                          <w:szCs w:val="20"/>
                        </w:rPr>
                        <w:t>Mittelalter: Bezeichnung für Mitglieder einer Stammesgruppe, des Adels oder die Bevölkerung eines Herrschaftsgebiets</w:t>
                      </w:r>
                    </w:p>
                    <w:p w14:paraId="45556187" w14:textId="77777777" w:rsidR="00057805" w:rsidRDefault="00057805" w:rsidP="000C1D8C">
                      <w:pPr>
                        <w:pStyle w:val="Listenabsatz"/>
                        <w:numPr>
                          <w:ilvl w:val="0"/>
                          <w:numId w:val="13"/>
                        </w:numPr>
                        <w:spacing w:line="240" w:lineRule="auto"/>
                        <w:rPr>
                          <w:rFonts w:ascii="Comic Sans MS" w:hAnsi="Comic Sans MS"/>
                          <w:sz w:val="20"/>
                          <w:szCs w:val="20"/>
                        </w:rPr>
                      </w:pPr>
                      <w:r>
                        <w:rPr>
                          <w:rFonts w:ascii="Comic Sans MS" w:hAnsi="Comic Sans MS"/>
                          <w:sz w:val="20"/>
                          <w:szCs w:val="20"/>
                        </w:rPr>
                        <w:t>im Zuge der Aufklärung: Gemeinschaft von freien Bürgern mit gleichen Rechten (unabhängig von sozialem Status, Herkunft oder Religion), und dem Streben, einen eigenen Nationalstaat zu bilden (-&gt; Zusammenschluss von Staat und Volk)</w:t>
                      </w:r>
                    </w:p>
                    <w:p w14:paraId="778B6356" w14:textId="77777777" w:rsidR="00057805" w:rsidRDefault="00057805" w:rsidP="000C1D8C">
                      <w:pPr>
                        <w:spacing w:line="240" w:lineRule="auto"/>
                        <w:rPr>
                          <w:rFonts w:ascii="Comic Sans MS" w:hAnsi="Comic Sans MS"/>
                          <w:sz w:val="20"/>
                          <w:szCs w:val="20"/>
                        </w:rPr>
                      </w:pPr>
                      <w:r>
                        <w:rPr>
                          <w:rFonts w:ascii="Comic Sans MS" w:hAnsi="Comic Sans MS"/>
                          <w:i/>
                          <w:sz w:val="20"/>
                          <w:szCs w:val="20"/>
                        </w:rPr>
                        <w:t>Q4:</w:t>
                      </w:r>
                    </w:p>
                    <w:p w14:paraId="396EDEA4" w14:textId="77777777" w:rsidR="00057805" w:rsidRDefault="00057805" w:rsidP="000C1D8C">
                      <w:pPr>
                        <w:pStyle w:val="Listenabsatz"/>
                        <w:numPr>
                          <w:ilvl w:val="0"/>
                          <w:numId w:val="14"/>
                        </w:numPr>
                        <w:spacing w:line="240" w:lineRule="auto"/>
                        <w:rPr>
                          <w:rFonts w:ascii="Comic Sans MS" w:hAnsi="Comic Sans MS"/>
                          <w:sz w:val="20"/>
                          <w:szCs w:val="20"/>
                        </w:rPr>
                      </w:pPr>
                      <w:r>
                        <w:rPr>
                          <w:rFonts w:ascii="Comic Sans MS" w:hAnsi="Comic Sans MS"/>
                          <w:sz w:val="20"/>
                          <w:szCs w:val="20"/>
                        </w:rPr>
                        <w:t>„Die politische Nation“: Eine Gemeinschaft von Menschen, für die das gleiche Gesetz gilt und deren Interessen in einem Parlament vertreten sind</w:t>
                      </w:r>
                    </w:p>
                    <w:p w14:paraId="6D6011EB" w14:textId="77777777" w:rsidR="00057805" w:rsidRDefault="00057805" w:rsidP="000C1D8C">
                      <w:pPr>
                        <w:spacing w:line="240" w:lineRule="auto"/>
                        <w:rPr>
                          <w:rFonts w:ascii="Comic Sans MS" w:hAnsi="Comic Sans MS"/>
                          <w:sz w:val="20"/>
                          <w:szCs w:val="20"/>
                        </w:rPr>
                      </w:pPr>
                      <w:r>
                        <w:rPr>
                          <w:rFonts w:ascii="Comic Sans MS" w:hAnsi="Comic Sans MS"/>
                          <w:i/>
                          <w:sz w:val="20"/>
                          <w:szCs w:val="20"/>
                        </w:rPr>
                        <w:t>Q5:</w:t>
                      </w:r>
                    </w:p>
                    <w:p w14:paraId="199C4422" w14:textId="77777777" w:rsidR="00057805" w:rsidRDefault="00057805" w:rsidP="000C1D8C">
                      <w:pPr>
                        <w:pStyle w:val="Listenabsatz"/>
                        <w:numPr>
                          <w:ilvl w:val="0"/>
                          <w:numId w:val="14"/>
                        </w:numPr>
                        <w:spacing w:line="240" w:lineRule="auto"/>
                        <w:rPr>
                          <w:rFonts w:ascii="Comic Sans MS" w:hAnsi="Comic Sans MS"/>
                          <w:sz w:val="20"/>
                          <w:szCs w:val="20"/>
                        </w:rPr>
                      </w:pPr>
                      <w:r>
                        <w:rPr>
                          <w:rFonts w:ascii="Comic Sans MS" w:hAnsi="Comic Sans MS"/>
                          <w:sz w:val="20"/>
                          <w:szCs w:val="20"/>
                        </w:rPr>
                        <w:t>„Die Kultur- und Sprachnation“: Einwohner eines Landes, die über die gleiche Abstammung, Sprache, Denk- und Handlungsweise („Nationalgeist“) verfügen und sich dadurch von anderen Völkern unterscheiden, unabhängig davon, ob sie in einem gemeinsamen Staatsgebiet leben oder nicht.</w:t>
                      </w:r>
                    </w:p>
                    <w:p w14:paraId="1AEE853A" w14:textId="77777777" w:rsidR="00057805" w:rsidRDefault="00057805" w:rsidP="000C1D8C">
                      <w:pPr>
                        <w:spacing w:line="240" w:lineRule="auto"/>
                        <w:rPr>
                          <w:rFonts w:ascii="Comic Sans MS" w:hAnsi="Comic Sans MS"/>
                          <w:sz w:val="20"/>
                          <w:szCs w:val="20"/>
                        </w:rPr>
                      </w:pPr>
                    </w:p>
                    <w:p w14:paraId="4B79B060" w14:textId="77777777" w:rsidR="00057805" w:rsidRDefault="00057805" w:rsidP="000C1D8C">
                      <w:pPr>
                        <w:spacing w:line="240" w:lineRule="auto"/>
                        <w:rPr>
                          <w:rFonts w:ascii="Comic Sans MS" w:hAnsi="Comic Sans MS"/>
                          <w:sz w:val="20"/>
                          <w:szCs w:val="20"/>
                        </w:rPr>
                      </w:pPr>
                      <w:r>
                        <w:rPr>
                          <w:rFonts w:ascii="Comic Sans MS" w:hAnsi="Comic Sans MS"/>
                          <w:sz w:val="20"/>
                          <w:szCs w:val="20"/>
                        </w:rPr>
                        <w:t>In der Diskussion wird grundsätzlich erwartet, dass die mit dem Nationengedanken verknüpften Prinzipien von Inklusion und Exklusion problematisiert werden.</w:t>
                      </w:r>
                    </w:p>
                  </w:txbxContent>
                </v:textbox>
              </v:shape>
            </w:pict>
          </mc:Fallback>
        </mc:AlternateContent>
      </w:r>
    </w:p>
    <w:p w14:paraId="5A90218B" w14:textId="77777777" w:rsidR="000C1D8C" w:rsidRDefault="000C1D8C" w:rsidP="000C1D8C">
      <w:pPr>
        <w:tabs>
          <w:tab w:val="left" w:pos="7095"/>
        </w:tabs>
        <w:rPr>
          <w:sz w:val="18"/>
          <w:szCs w:val="18"/>
        </w:rPr>
      </w:pPr>
    </w:p>
    <w:p w14:paraId="6663CA81" w14:textId="77777777" w:rsidR="000C1D8C" w:rsidRDefault="000C1D8C" w:rsidP="000C1D8C">
      <w:pPr>
        <w:tabs>
          <w:tab w:val="left" w:pos="7095"/>
        </w:tabs>
        <w:rPr>
          <w:sz w:val="18"/>
          <w:szCs w:val="18"/>
        </w:rPr>
      </w:pPr>
    </w:p>
    <w:p w14:paraId="1D5C9E1E" w14:textId="77777777" w:rsidR="000C1D8C" w:rsidRDefault="000C1D8C" w:rsidP="000C1D8C">
      <w:pPr>
        <w:tabs>
          <w:tab w:val="left" w:pos="7095"/>
        </w:tabs>
        <w:rPr>
          <w:sz w:val="18"/>
          <w:szCs w:val="18"/>
        </w:rPr>
      </w:pPr>
    </w:p>
    <w:p w14:paraId="052AA3EB" w14:textId="77777777" w:rsidR="000C1D8C" w:rsidRDefault="000C1D8C" w:rsidP="000C1D8C">
      <w:pPr>
        <w:tabs>
          <w:tab w:val="left" w:pos="7095"/>
        </w:tabs>
        <w:rPr>
          <w:sz w:val="18"/>
          <w:szCs w:val="18"/>
        </w:rPr>
      </w:pPr>
    </w:p>
    <w:p w14:paraId="4FDF18A1" w14:textId="77777777" w:rsidR="000C1D8C" w:rsidRDefault="000C1D8C" w:rsidP="000C1D8C">
      <w:pPr>
        <w:tabs>
          <w:tab w:val="left" w:pos="7095"/>
        </w:tabs>
        <w:rPr>
          <w:sz w:val="18"/>
          <w:szCs w:val="18"/>
        </w:rPr>
      </w:pPr>
    </w:p>
    <w:p w14:paraId="3CC0C369" w14:textId="77777777" w:rsidR="000C1D8C" w:rsidRDefault="000C1D8C" w:rsidP="000C1D8C">
      <w:pPr>
        <w:tabs>
          <w:tab w:val="left" w:pos="7095"/>
        </w:tabs>
        <w:rPr>
          <w:sz w:val="18"/>
          <w:szCs w:val="18"/>
        </w:rPr>
      </w:pPr>
    </w:p>
    <w:p w14:paraId="4A1574B3" w14:textId="77777777" w:rsidR="000C1D8C" w:rsidRDefault="000C1D8C" w:rsidP="000C1D8C">
      <w:pPr>
        <w:tabs>
          <w:tab w:val="left" w:pos="7095"/>
        </w:tabs>
        <w:rPr>
          <w:sz w:val="18"/>
          <w:szCs w:val="18"/>
        </w:rPr>
      </w:pPr>
    </w:p>
    <w:p w14:paraId="342AE3E6" w14:textId="77777777" w:rsidR="000C1D8C" w:rsidRDefault="000C1D8C" w:rsidP="000C1D8C">
      <w:pPr>
        <w:tabs>
          <w:tab w:val="left" w:pos="7095"/>
        </w:tabs>
        <w:rPr>
          <w:sz w:val="18"/>
          <w:szCs w:val="18"/>
        </w:rPr>
      </w:pPr>
    </w:p>
    <w:p w14:paraId="6C75C578" w14:textId="77777777" w:rsidR="000C1D8C" w:rsidRDefault="000C1D8C" w:rsidP="000C1D8C">
      <w:pPr>
        <w:tabs>
          <w:tab w:val="left" w:pos="7095"/>
        </w:tabs>
        <w:rPr>
          <w:sz w:val="18"/>
          <w:szCs w:val="18"/>
        </w:rPr>
      </w:pPr>
    </w:p>
    <w:p w14:paraId="7D258167" w14:textId="77777777" w:rsidR="000C1D8C" w:rsidRDefault="000C1D8C" w:rsidP="000C1D8C">
      <w:pPr>
        <w:tabs>
          <w:tab w:val="left" w:pos="7095"/>
        </w:tabs>
        <w:rPr>
          <w:sz w:val="18"/>
          <w:szCs w:val="18"/>
        </w:rPr>
      </w:pPr>
    </w:p>
    <w:p w14:paraId="22E25384" w14:textId="77777777" w:rsidR="000C1D8C" w:rsidRDefault="000C1D8C" w:rsidP="000C1D8C">
      <w:pPr>
        <w:tabs>
          <w:tab w:val="left" w:pos="7095"/>
        </w:tabs>
        <w:rPr>
          <w:sz w:val="18"/>
          <w:szCs w:val="18"/>
        </w:rPr>
      </w:pPr>
    </w:p>
    <w:p w14:paraId="09352F41" w14:textId="77777777" w:rsidR="000C1D8C" w:rsidRDefault="000C1D8C" w:rsidP="000C1D8C">
      <w:pPr>
        <w:tabs>
          <w:tab w:val="left" w:pos="7095"/>
        </w:tabs>
        <w:rPr>
          <w:sz w:val="18"/>
          <w:szCs w:val="18"/>
        </w:rPr>
      </w:pPr>
    </w:p>
    <w:p w14:paraId="58628BA8" w14:textId="77777777" w:rsidR="000C1D8C" w:rsidRDefault="000C1D8C" w:rsidP="000C1D8C">
      <w:pPr>
        <w:rPr>
          <w:sz w:val="18"/>
          <w:szCs w:val="18"/>
        </w:rPr>
      </w:pPr>
      <w:r>
        <w:rPr>
          <w:sz w:val="18"/>
          <w:szCs w:val="18"/>
        </w:rPr>
        <w:br w:type="page"/>
      </w:r>
    </w:p>
    <w:p w14:paraId="57948AF7" w14:textId="1AFAC442" w:rsidR="000C1D8C" w:rsidRDefault="000C1D8C" w:rsidP="000C1D8C">
      <w:pPr>
        <w:rPr>
          <w:sz w:val="18"/>
          <w:szCs w:val="18"/>
        </w:rPr>
      </w:pPr>
      <w:r>
        <w:rPr>
          <w:noProof/>
        </w:rPr>
        <w:lastRenderedPageBreak/>
        <mc:AlternateContent>
          <mc:Choice Requires="wps">
            <w:drawing>
              <wp:anchor distT="0" distB="0" distL="114300" distR="114300" simplePos="0" relativeHeight="251790336" behindDoc="0" locked="0" layoutInCell="1" allowOverlap="1" wp14:anchorId="01429848" wp14:editId="51CC0579">
                <wp:simplePos x="0" y="0"/>
                <wp:positionH relativeFrom="column">
                  <wp:posOffset>6350</wp:posOffset>
                </wp:positionH>
                <wp:positionV relativeFrom="paragraph">
                  <wp:posOffset>945515</wp:posOffset>
                </wp:positionV>
                <wp:extent cx="6096000" cy="8086725"/>
                <wp:effectExtent l="0" t="0" r="0" b="9525"/>
                <wp:wrapNone/>
                <wp:docPr id="382" name="Textfeld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086090"/>
                        </a:xfrm>
                        <a:prstGeom prst="rect">
                          <a:avLst/>
                        </a:prstGeom>
                        <a:solidFill>
                          <a:srgbClr val="8064A2">
                            <a:lumMod val="20000"/>
                            <a:lumOff val="80000"/>
                          </a:srgbClr>
                        </a:solidFill>
                        <a:ln w="9525">
                          <a:noFill/>
                          <a:miter lim="800000"/>
                          <a:headEnd/>
                          <a:tailEnd/>
                        </a:ln>
                      </wps:spPr>
                      <wps:txbx>
                        <w:txbxContent>
                          <w:p w14:paraId="16703675" w14:textId="77777777" w:rsidR="00057805" w:rsidRDefault="00057805" w:rsidP="000C1D8C">
                            <w:pPr>
                              <w:spacing w:after="0"/>
                              <w:rPr>
                                <w:rFonts w:ascii="Comic Sans MS" w:hAnsi="Comic Sans MS"/>
                                <w:iCs/>
                                <w:sz w:val="20"/>
                                <w:szCs w:val="20"/>
                              </w:rPr>
                            </w:pPr>
                            <w:r>
                              <w:rPr>
                                <w:rFonts w:ascii="Comic Sans MS" w:hAnsi="Comic Sans MS"/>
                                <w:iCs/>
                                <w:sz w:val="20"/>
                                <w:szCs w:val="20"/>
                              </w:rPr>
                              <w:t>Q1: „Italia“</w:t>
                            </w:r>
                          </w:p>
                          <w:tbl>
                            <w:tblPr>
                              <w:tblStyle w:val="Tabellenraster1"/>
                              <w:tblW w:w="0" w:type="auto"/>
                              <w:tblInd w:w="-34" w:type="dxa"/>
                              <w:tblLook w:val="04A0" w:firstRow="1" w:lastRow="0" w:firstColumn="1" w:lastColumn="0" w:noHBand="0" w:noVBand="1"/>
                            </w:tblPr>
                            <w:tblGrid>
                              <w:gridCol w:w="3350"/>
                              <w:gridCol w:w="5987"/>
                            </w:tblGrid>
                            <w:tr w:rsidR="00057805" w14:paraId="04E2CD8A" w14:textId="77777777">
                              <w:tc>
                                <w:tcPr>
                                  <w:tcW w:w="3403" w:type="dxa"/>
                                  <w:tcBorders>
                                    <w:top w:val="single" w:sz="4" w:space="0" w:color="auto"/>
                                    <w:left w:val="single" w:sz="4" w:space="0" w:color="auto"/>
                                    <w:bottom w:val="single" w:sz="4" w:space="0" w:color="auto"/>
                                    <w:right w:val="single" w:sz="4" w:space="0" w:color="auto"/>
                                  </w:tcBorders>
                                  <w:hideMark/>
                                </w:tcPr>
                                <w:p w14:paraId="69E5E956" w14:textId="77777777" w:rsidR="00057805" w:rsidRDefault="00057805">
                                  <w:pPr>
                                    <w:contextualSpacing/>
                                    <w:rPr>
                                      <w:rFonts w:ascii="Comic Sans MS" w:hAnsi="Comic Sans MS"/>
                                      <w:b/>
                                      <w:sz w:val="20"/>
                                      <w:szCs w:val="20"/>
                                    </w:rPr>
                                  </w:pPr>
                                  <w:bookmarkStart w:id="1" w:name="_Hlk43985393"/>
                                  <w:r>
                                    <w:rPr>
                                      <w:rFonts w:ascii="Comic Sans MS" w:hAnsi="Comic Sans MS"/>
                                      <w:b/>
                                      <w:sz w:val="20"/>
                                      <w:szCs w:val="20"/>
                                    </w:rPr>
                                    <w:t>Merkmale</w:t>
                                  </w:r>
                                </w:p>
                              </w:tc>
                              <w:tc>
                                <w:tcPr>
                                  <w:tcW w:w="6095" w:type="dxa"/>
                                  <w:tcBorders>
                                    <w:top w:val="single" w:sz="4" w:space="0" w:color="auto"/>
                                    <w:left w:val="single" w:sz="4" w:space="0" w:color="auto"/>
                                    <w:bottom w:val="single" w:sz="4" w:space="0" w:color="auto"/>
                                    <w:right w:val="single" w:sz="4" w:space="0" w:color="auto"/>
                                  </w:tcBorders>
                                  <w:hideMark/>
                                </w:tcPr>
                                <w:p w14:paraId="34358958" w14:textId="77777777" w:rsidR="00057805" w:rsidRDefault="00057805">
                                  <w:pPr>
                                    <w:contextualSpacing/>
                                    <w:rPr>
                                      <w:rFonts w:ascii="Comic Sans MS" w:hAnsi="Comic Sans MS"/>
                                      <w:b/>
                                      <w:sz w:val="20"/>
                                      <w:szCs w:val="20"/>
                                    </w:rPr>
                                  </w:pPr>
                                  <w:r>
                                    <w:rPr>
                                      <w:rFonts w:ascii="Comic Sans MS" w:hAnsi="Comic Sans MS"/>
                                      <w:b/>
                                      <w:sz w:val="20"/>
                                      <w:szCs w:val="20"/>
                                    </w:rPr>
                                    <w:t>Bedeutung</w:t>
                                  </w:r>
                                </w:p>
                              </w:tc>
                            </w:tr>
                            <w:tr w:rsidR="00057805" w14:paraId="10B8AA33" w14:textId="77777777">
                              <w:tc>
                                <w:tcPr>
                                  <w:tcW w:w="3403" w:type="dxa"/>
                                  <w:tcBorders>
                                    <w:top w:val="single" w:sz="4" w:space="0" w:color="auto"/>
                                    <w:left w:val="single" w:sz="4" w:space="0" w:color="auto"/>
                                    <w:bottom w:val="single" w:sz="4" w:space="0" w:color="auto"/>
                                    <w:right w:val="single" w:sz="4" w:space="0" w:color="auto"/>
                                  </w:tcBorders>
                                  <w:hideMark/>
                                </w:tcPr>
                                <w:p w14:paraId="0BF3CF13" w14:textId="77777777" w:rsidR="00057805" w:rsidRDefault="00057805">
                                  <w:pPr>
                                    <w:contextualSpacing/>
                                    <w:rPr>
                                      <w:rFonts w:ascii="Comic Sans MS" w:hAnsi="Comic Sans MS"/>
                                      <w:sz w:val="20"/>
                                      <w:szCs w:val="20"/>
                                    </w:rPr>
                                  </w:pPr>
                                  <w:r>
                                    <w:rPr>
                                      <w:rFonts w:ascii="Comic Sans MS" w:hAnsi="Comic Sans MS"/>
                                      <w:sz w:val="20"/>
                                      <w:szCs w:val="20"/>
                                    </w:rPr>
                                    <w:t>Violettes Gewand</w:t>
                                  </w:r>
                                </w:p>
                              </w:tc>
                              <w:tc>
                                <w:tcPr>
                                  <w:tcW w:w="6095" w:type="dxa"/>
                                  <w:tcBorders>
                                    <w:top w:val="single" w:sz="4" w:space="0" w:color="auto"/>
                                    <w:left w:val="single" w:sz="4" w:space="0" w:color="auto"/>
                                    <w:bottom w:val="single" w:sz="4" w:space="0" w:color="auto"/>
                                    <w:right w:val="single" w:sz="4" w:space="0" w:color="auto"/>
                                  </w:tcBorders>
                                  <w:hideMark/>
                                </w:tcPr>
                                <w:p w14:paraId="235BB843" w14:textId="77777777" w:rsidR="00057805" w:rsidRDefault="00057805">
                                  <w:pPr>
                                    <w:contextualSpacing/>
                                    <w:rPr>
                                      <w:rFonts w:ascii="Comic Sans MS" w:hAnsi="Comic Sans MS"/>
                                      <w:i/>
                                      <w:sz w:val="20"/>
                                      <w:szCs w:val="20"/>
                                    </w:rPr>
                                  </w:pPr>
                                  <w:r>
                                    <w:rPr>
                                      <w:rFonts w:ascii="Comic Sans MS" w:hAnsi="Comic Sans MS"/>
                                      <w:sz w:val="20"/>
                                      <w:szCs w:val="20"/>
                                    </w:rPr>
                                    <w:t xml:space="preserve">Symbolfarbe der römischen Kirche </w:t>
                                  </w:r>
                                </w:p>
                              </w:tc>
                            </w:tr>
                            <w:tr w:rsidR="00057805" w14:paraId="272BA7D6" w14:textId="77777777">
                              <w:tc>
                                <w:tcPr>
                                  <w:tcW w:w="3403" w:type="dxa"/>
                                  <w:tcBorders>
                                    <w:top w:val="single" w:sz="4" w:space="0" w:color="auto"/>
                                    <w:left w:val="single" w:sz="4" w:space="0" w:color="auto"/>
                                    <w:bottom w:val="single" w:sz="4" w:space="0" w:color="auto"/>
                                    <w:right w:val="single" w:sz="4" w:space="0" w:color="auto"/>
                                  </w:tcBorders>
                                  <w:hideMark/>
                                </w:tcPr>
                                <w:p w14:paraId="1766216C" w14:textId="77777777" w:rsidR="00057805" w:rsidRDefault="00057805">
                                  <w:pPr>
                                    <w:contextualSpacing/>
                                    <w:rPr>
                                      <w:rFonts w:ascii="Comic Sans MS" w:hAnsi="Comic Sans MS"/>
                                      <w:sz w:val="20"/>
                                      <w:szCs w:val="20"/>
                                    </w:rPr>
                                  </w:pPr>
                                  <w:r>
                                    <w:rPr>
                                      <w:rFonts w:ascii="Comic Sans MS" w:hAnsi="Comic Sans MS"/>
                                      <w:sz w:val="20"/>
                                      <w:szCs w:val="20"/>
                                    </w:rPr>
                                    <w:t>Papstkreuz</w:t>
                                  </w:r>
                                </w:p>
                              </w:tc>
                              <w:tc>
                                <w:tcPr>
                                  <w:tcW w:w="6095" w:type="dxa"/>
                                  <w:tcBorders>
                                    <w:top w:val="single" w:sz="4" w:space="0" w:color="auto"/>
                                    <w:left w:val="single" w:sz="4" w:space="0" w:color="auto"/>
                                    <w:bottom w:val="single" w:sz="4" w:space="0" w:color="auto"/>
                                    <w:right w:val="single" w:sz="4" w:space="0" w:color="auto"/>
                                  </w:tcBorders>
                                  <w:hideMark/>
                                </w:tcPr>
                                <w:p w14:paraId="441CFD3B" w14:textId="77777777" w:rsidR="00057805" w:rsidRDefault="00057805">
                                  <w:pPr>
                                    <w:contextualSpacing/>
                                    <w:rPr>
                                      <w:rFonts w:ascii="Comic Sans MS" w:hAnsi="Comic Sans MS"/>
                                      <w:sz w:val="20"/>
                                      <w:szCs w:val="20"/>
                                    </w:rPr>
                                  </w:pPr>
                                  <w:r>
                                    <w:rPr>
                                      <w:rFonts w:ascii="Comic Sans MS" w:hAnsi="Comic Sans MS"/>
                                      <w:sz w:val="20"/>
                                      <w:szCs w:val="20"/>
                                    </w:rPr>
                                    <w:t>Symbol der geistlichen Macht</w:t>
                                  </w:r>
                                </w:p>
                              </w:tc>
                            </w:tr>
                            <w:tr w:rsidR="00057805" w14:paraId="6F34A3AA" w14:textId="77777777">
                              <w:tc>
                                <w:tcPr>
                                  <w:tcW w:w="3403" w:type="dxa"/>
                                  <w:tcBorders>
                                    <w:top w:val="single" w:sz="4" w:space="0" w:color="auto"/>
                                    <w:left w:val="single" w:sz="4" w:space="0" w:color="auto"/>
                                    <w:bottom w:val="single" w:sz="4" w:space="0" w:color="auto"/>
                                    <w:right w:val="single" w:sz="4" w:space="0" w:color="auto"/>
                                  </w:tcBorders>
                                  <w:hideMark/>
                                </w:tcPr>
                                <w:p w14:paraId="50D289B1" w14:textId="77777777" w:rsidR="00057805" w:rsidRDefault="00057805">
                                  <w:pPr>
                                    <w:contextualSpacing/>
                                    <w:rPr>
                                      <w:rFonts w:ascii="Comic Sans MS" w:hAnsi="Comic Sans MS"/>
                                      <w:sz w:val="20"/>
                                      <w:szCs w:val="20"/>
                                    </w:rPr>
                                  </w:pPr>
                                  <w:r>
                                    <w:rPr>
                                      <w:rFonts w:ascii="Comic Sans MS" w:hAnsi="Comic Sans MS"/>
                                      <w:sz w:val="20"/>
                                      <w:szCs w:val="20"/>
                                    </w:rPr>
                                    <w:t>Lorbeerkranz</w:t>
                                  </w:r>
                                </w:p>
                              </w:tc>
                              <w:tc>
                                <w:tcPr>
                                  <w:tcW w:w="6095" w:type="dxa"/>
                                  <w:tcBorders>
                                    <w:top w:val="single" w:sz="4" w:space="0" w:color="auto"/>
                                    <w:left w:val="single" w:sz="4" w:space="0" w:color="auto"/>
                                    <w:bottom w:val="single" w:sz="4" w:space="0" w:color="auto"/>
                                    <w:right w:val="single" w:sz="4" w:space="0" w:color="auto"/>
                                  </w:tcBorders>
                                  <w:hideMark/>
                                </w:tcPr>
                                <w:p w14:paraId="37F93A0C" w14:textId="77777777" w:rsidR="00057805" w:rsidRDefault="00057805">
                                  <w:pPr>
                                    <w:contextualSpacing/>
                                    <w:rPr>
                                      <w:rFonts w:ascii="Comic Sans MS" w:hAnsi="Comic Sans MS"/>
                                      <w:sz w:val="20"/>
                                      <w:szCs w:val="20"/>
                                    </w:rPr>
                                  </w:pPr>
                                  <w:r>
                                    <w:rPr>
                                      <w:rFonts w:ascii="Comic Sans MS" w:hAnsi="Comic Sans MS"/>
                                      <w:sz w:val="20"/>
                                      <w:szCs w:val="20"/>
                                    </w:rPr>
                                    <w:t>Zeichen des Ruhms der Kaiser im antiken Römischen Reich</w:t>
                                  </w:r>
                                </w:p>
                              </w:tc>
                            </w:tr>
                            <w:tr w:rsidR="00057805" w14:paraId="6077D509" w14:textId="77777777">
                              <w:tc>
                                <w:tcPr>
                                  <w:tcW w:w="3403" w:type="dxa"/>
                                  <w:tcBorders>
                                    <w:top w:val="single" w:sz="4" w:space="0" w:color="auto"/>
                                    <w:left w:val="single" w:sz="4" w:space="0" w:color="auto"/>
                                    <w:bottom w:val="single" w:sz="4" w:space="0" w:color="auto"/>
                                    <w:right w:val="single" w:sz="4" w:space="0" w:color="auto"/>
                                  </w:tcBorders>
                                  <w:hideMark/>
                                </w:tcPr>
                                <w:p w14:paraId="5177B1A2" w14:textId="77777777" w:rsidR="00057805" w:rsidRDefault="00057805">
                                  <w:pPr>
                                    <w:contextualSpacing/>
                                    <w:rPr>
                                      <w:rFonts w:ascii="Comic Sans MS" w:hAnsi="Comic Sans MS"/>
                                      <w:sz w:val="20"/>
                                      <w:szCs w:val="20"/>
                                    </w:rPr>
                                  </w:pPr>
                                  <w:r>
                                    <w:rPr>
                                      <w:rFonts w:ascii="Comic Sans MS" w:hAnsi="Comic Sans MS"/>
                                      <w:sz w:val="20"/>
                                      <w:szCs w:val="20"/>
                                    </w:rPr>
                                    <w:t>Im Bildhintergrund: Antike Ruinen</w:t>
                                  </w:r>
                                </w:p>
                              </w:tc>
                              <w:tc>
                                <w:tcPr>
                                  <w:tcW w:w="6095" w:type="dxa"/>
                                  <w:tcBorders>
                                    <w:top w:val="single" w:sz="4" w:space="0" w:color="auto"/>
                                    <w:left w:val="single" w:sz="4" w:space="0" w:color="auto"/>
                                    <w:bottom w:val="single" w:sz="4" w:space="0" w:color="auto"/>
                                    <w:right w:val="single" w:sz="4" w:space="0" w:color="auto"/>
                                  </w:tcBorders>
                                  <w:hideMark/>
                                </w:tcPr>
                                <w:p w14:paraId="77E67DDF" w14:textId="77777777" w:rsidR="00057805" w:rsidRDefault="00057805">
                                  <w:pPr>
                                    <w:contextualSpacing/>
                                    <w:rPr>
                                      <w:rFonts w:ascii="Comic Sans MS" w:hAnsi="Comic Sans MS"/>
                                      <w:sz w:val="20"/>
                                      <w:szCs w:val="20"/>
                                    </w:rPr>
                                  </w:pPr>
                                  <w:r>
                                    <w:rPr>
                                      <w:rFonts w:ascii="Comic Sans MS" w:hAnsi="Comic Sans MS"/>
                                      <w:sz w:val="20"/>
                                      <w:szCs w:val="20"/>
                                    </w:rPr>
                                    <w:t xml:space="preserve">Betonung der Einheit Italiens seit der römischen Antike </w:t>
                                  </w:r>
                                </w:p>
                              </w:tc>
                            </w:tr>
                            <w:bookmarkEnd w:id="1"/>
                          </w:tbl>
                          <w:p w14:paraId="7034B261" w14:textId="77777777" w:rsidR="00057805" w:rsidRDefault="00057805" w:rsidP="000C1D8C">
                            <w:pPr>
                              <w:spacing w:after="0"/>
                              <w:rPr>
                                <w:rFonts w:ascii="Comic Sans MS" w:hAnsi="Comic Sans MS"/>
                                <w:iCs/>
                                <w:sz w:val="20"/>
                                <w:szCs w:val="20"/>
                              </w:rPr>
                            </w:pPr>
                          </w:p>
                          <w:p w14:paraId="30AC1399" w14:textId="77777777" w:rsidR="00057805" w:rsidRDefault="00057805" w:rsidP="000C1D8C">
                            <w:pPr>
                              <w:spacing w:after="0"/>
                              <w:rPr>
                                <w:rFonts w:ascii="Comic Sans MS" w:hAnsi="Comic Sans MS"/>
                                <w:iCs/>
                                <w:sz w:val="20"/>
                                <w:szCs w:val="20"/>
                              </w:rPr>
                            </w:pPr>
                            <w:r>
                              <w:rPr>
                                <w:rFonts w:ascii="Comic Sans MS" w:hAnsi="Comic Sans MS"/>
                                <w:iCs/>
                                <w:sz w:val="20"/>
                                <w:szCs w:val="20"/>
                              </w:rPr>
                              <w:t>Q2: „Germania“</w:t>
                            </w:r>
                          </w:p>
                          <w:tbl>
                            <w:tblPr>
                              <w:tblStyle w:val="Tabellenraster1"/>
                              <w:tblW w:w="0" w:type="auto"/>
                              <w:tblInd w:w="-34" w:type="dxa"/>
                              <w:tblLook w:val="04A0" w:firstRow="1" w:lastRow="0" w:firstColumn="1" w:lastColumn="0" w:noHBand="0" w:noVBand="1"/>
                            </w:tblPr>
                            <w:tblGrid>
                              <w:gridCol w:w="3336"/>
                              <w:gridCol w:w="6001"/>
                            </w:tblGrid>
                            <w:tr w:rsidR="00057805" w14:paraId="66B93269" w14:textId="77777777">
                              <w:tc>
                                <w:tcPr>
                                  <w:tcW w:w="3403" w:type="dxa"/>
                                  <w:tcBorders>
                                    <w:top w:val="single" w:sz="4" w:space="0" w:color="auto"/>
                                    <w:left w:val="single" w:sz="4" w:space="0" w:color="auto"/>
                                    <w:bottom w:val="single" w:sz="4" w:space="0" w:color="auto"/>
                                    <w:right w:val="single" w:sz="4" w:space="0" w:color="auto"/>
                                  </w:tcBorders>
                                  <w:hideMark/>
                                </w:tcPr>
                                <w:p w14:paraId="54789ED6" w14:textId="77777777" w:rsidR="00057805" w:rsidRDefault="00057805">
                                  <w:pPr>
                                    <w:contextualSpacing/>
                                    <w:rPr>
                                      <w:rFonts w:ascii="Comic Sans MS" w:hAnsi="Comic Sans MS"/>
                                      <w:b/>
                                      <w:sz w:val="20"/>
                                      <w:szCs w:val="20"/>
                                    </w:rPr>
                                  </w:pPr>
                                  <w:r>
                                    <w:rPr>
                                      <w:rFonts w:ascii="Comic Sans MS" w:hAnsi="Comic Sans MS"/>
                                      <w:b/>
                                      <w:sz w:val="20"/>
                                      <w:szCs w:val="20"/>
                                    </w:rPr>
                                    <w:t>Merkmale</w:t>
                                  </w:r>
                                </w:p>
                              </w:tc>
                              <w:tc>
                                <w:tcPr>
                                  <w:tcW w:w="6144" w:type="dxa"/>
                                  <w:tcBorders>
                                    <w:top w:val="single" w:sz="4" w:space="0" w:color="auto"/>
                                    <w:left w:val="single" w:sz="4" w:space="0" w:color="auto"/>
                                    <w:bottom w:val="single" w:sz="4" w:space="0" w:color="auto"/>
                                    <w:right w:val="single" w:sz="4" w:space="0" w:color="auto"/>
                                  </w:tcBorders>
                                  <w:hideMark/>
                                </w:tcPr>
                                <w:p w14:paraId="327251CF" w14:textId="77777777" w:rsidR="00057805" w:rsidRDefault="00057805">
                                  <w:pPr>
                                    <w:contextualSpacing/>
                                    <w:rPr>
                                      <w:rFonts w:ascii="Comic Sans MS" w:hAnsi="Comic Sans MS"/>
                                      <w:b/>
                                      <w:sz w:val="20"/>
                                      <w:szCs w:val="20"/>
                                    </w:rPr>
                                  </w:pPr>
                                  <w:r>
                                    <w:rPr>
                                      <w:rFonts w:ascii="Comic Sans MS" w:hAnsi="Comic Sans MS"/>
                                      <w:b/>
                                      <w:sz w:val="20"/>
                                      <w:szCs w:val="20"/>
                                    </w:rPr>
                                    <w:t>Bedeutung</w:t>
                                  </w:r>
                                </w:p>
                              </w:tc>
                            </w:tr>
                            <w:tr w:rsidR="00057805" w14:paraId="577E6273" w14:textId="77777777">
                              <w:tc>
                                <w:tcPr>
                                  <w:tcW w:w="3403" w:type="dxa"/>
                                  <w:tcBorders>
                                    <w:top w:val="single" w:sz="4" w:space="0" w:color="auto"/>
                                    <w:left w:val="single" w:sz="4" w:space="0" w:color="auto"/>
                                    <w:bottom w:val="single" w:sz="4" w:space="0" w:color="auto"/>
                                    <w:right w:val="single" w:sz="4" w:space="0" w:color="auto"/>
                                  </w:tcBorders>
                                  <w:hideMark/>
                                </w:tcPr>
                                <w:p w14:paraId="69CFD988" w14:textId="77777777" w:rsidR="00057805" w:rsidRDefault="00057805">
                                  <w:pPr>
                                    <w:contextualSpacing/>
                                    <w:rPr>
                                      <w:rFonts w:ascii="Comic Sans MS" w:hAnsi="Comic Sans MS"/>
                                      <w:sz w:val="20"/>
                                      <w:szCs w:val="20"/>
                                    </w:rPr>
                                  </w:pPr>
                                  <w:r>
                                    <w:rPr>
                                      <w:rFonts w:ascii="Comic Sans MS" w:hAnsi="Comic Sans MS"/>
                                      <w:sz w:val="20"/>
                                      <w:szCs w:val="20"/>
                                    </w:rPr>
                                    <w:t>Wappen der sieben Kurfürsten am unteren Bildrand</w:t>
                                  </w:r>
                                </w:p>
                              </w:tc>
                              <w:tc>
                                <w:tcPr>
                                  <w:tcW w:w="6144" w:type="dxa"/>
                                  <w:tcBorders>
                                    <w:top w:val="single" w:sz="4" w:space="0" w:color="auto"/>
                                    <w:left w:val="single" w:sz="4" w:space="0" w:color="auto"/>
                                    <w:bottom w:val="single" w:sz="4" w:space="0" w:color="auto"/>
                                    <w:right w:val="single" w:sz="4" w:space="0" w:color="auto"/>
                                  </w:tcBorders>
                                  <w:hideMark/>
                                </w:tcPr>
                                <w:p w14:paraId="65D92C1E" w14:textId="77777777" w:rsidR="00057805" w:rsidRDefault="00057805">
                                  <w:pPr>
                                    <w:contextualSpacing/>
                                    <w:rPr>
                                      <w:rFonts w:ascii="Comic Sans MS" w:hAnsi="Comic Sans MS"/>
                                      <w:i/>
                                      <w:sz w:val="20"/>
                                      <w:szCs w:val="20"/>
                                    </w:rPr>
                                  </w:pPr>
                                  <w:r>
                                    <w:rPr>
                                      <w:rFonts w:ascii="Comic Sans MS" w:hAnsi="Comic Sans MS"/>
                                      <w:sz w:val="20"/>
                                      <w:szCs w:val="20"/>
                                    </w:rPr>
                                    <w:t>Wappen der Kurfürsten des Heiligen Römischen Reichs Deutscher Nation, denen das Recht der Königs- und Kaiserwahl zustand</w:t>
                                  </w:r>
                                </w:p>
                              </w:tc>
                            </w:tr>
                            <w:tr w:rsidR="00057805" w14:paraId="4D2CE066" w14:textId="77777777">
                              <w:tc>
                                <w:tcPr>
                                  <w:tcW w:w="3403" w:type="dxa"/>
                                  <w:tcBorders>
                                    <w:top w:val="single" w:sz="4" w:space="0" w:color="auto"/>
                                    <w:left w:val="single" w:sz="4" w:space="0" w:color="auto"/>
                                    <w:bottom w:val="single" w:sz="4" w:space="0" w:color="auto"/>
                                    <w:right w:val="single" w:sz="4" w:space="0" w:color="auto"/>
                                  </w:tcBorders>
                                  <w:hideMark/>
                                </w:tcPr>
                                <w:p w14:paraId="2693B0AB" w14:textId="77777777" w:rsidR="00057805" w:rsidRDefault="00057805">
                                  <w:pPr>
                                    <w:contextualSpacing/>
                                    <w:rPr>
                                      <w:rFonts w:ascii="Comic Sans MS" w:hAnsi="Comic Sans MS"/>
                                      <w:sz w:val="20"/>
                                      <w:szCs w:val="20"/>
                                    </w:rPr>
                                  </w:pPr>
                                  <w:r>
                                    <w:rPr>
                                      <w:rFonts w:ascii="Comic Sans MS" w:hAnsi="Comic Sans MS"/>
                                      <w:sz w:val="20"/>
                                      <w:szCs w:val="20"/>
                                    </w:rPr>
                                    <w:t>aufgeschlagen auf dem Schoß liegt die „Goldene Bulle“</w:t>
                                  </w:r>
                                </w:p>
                              </w:tc>
                              <w:tc>
                                <w:tcPr>
                                  <w:tcW w:w="6144" w:type="dxa"/>
                                  <w:tcBorders>
                                    <w:top w:val="single" w:sz="4" w:space="0" w:color="auto"/>
                                    <w:left w:val="single" w:sz="4" w:space="0" w:color="auto"/>
                                    <w:bottom w:val="single" w:sz="4" w:space="0" w:color="auto"/>
                                    <w:right w:val="single" w:sz="4" w:space="0" w:color="auto"/>
                                  </w:tcBorders>
                                  <w:hideMark/>
                                </w:tcPr>
                                <w:p w14:paraId="0AED5043" w14:textId="77777777" w:rsidR="00057805" w:rsidRDefault="00057805">
                                  <w:pPr>
                                    <w:contextualSpacing/>
                                    <w:rPr>
                                      <w:rFonts w:ascii="Comic Sans MS" w:hAnsi="Comic Sans MS"/>
                                      <w:sz w:val="20"/>
                                      <w:szCs w:val="20"/>
                                    </w:rPr>
                                  </w:pPr>
                                  <w:r>
                                    <w:rPr>
                                      <w:rFonts w:ascii="Comic Sans MS" w:hAnsi="Comic Sans MS"/>
                                      <w:sz w:val="20"/>
                                      <w:szCs w:val="20"/>
                                    </w:rPr>
                                    <w:t>Sie regelte die Abläufe der Wahl und Krönung der römisch-deutschen Könige und Kaiser durch die Kurfürsten (bis 1806)</w:t>
                                  </w:r>
                                </w:p>
                              </w:tc>
                            </w:tr>
                            <w:tr w:rsidR="00057805" w14:paraId="7A093AF7" w14:textId="77777777">
                              <w:tc>
                                <w:tcPr>
                                  <w:tcW w:w="3403" w:type="dxa"/>
                                  <w:tcBorders>
                                    <w:top w:val="single" w:sz="4" w:space="0" w:color="auto"/>
                                    <w:left w:val="single" w:sz="4" w:space="0" w:color="auto"/>
                                    <w:bottom w:val="single" w:sz="4" w:space="0" w:color="auto"/>
                                    <w:right w:val="single" w:sz="4" w:space="0" w:color="auto"/>
                                  </w:tcBorders>
                                  <w:hideMark/>
                                </w:tcPr>
                                <w:p w14:paraId="4DA97C86" w14:textId="77777777" w:rsidR="00057805" w:rsidRDefault="00057805">
                                  <w:pPr>
                                    <w:contextualSpacing/>
                                    <w:rPr>
                                      <w:rFonts w:ascii="Comic Sans MS" w:hAnsi="Comic Sans MS"/>
                                      <w:sz w:val="20"/>
                                      <w:szCs w:val="20"/>
                                    </w:rPr>
                                  </w:pPr>
                                  <w:r>
                                    <w:rPr>
                                      <w:rFonts w:ascii="Comic Sans MS" w:hAnsi="Comic Sans MS"/>
                                      <w:sz w:val="20"/>
                                      <w:szCs w:val="20"/>
                                    </w:rPr>
                                    <w:t>Reichskrone</w:t>
                                  </w:r>
                                </w:p>
                              </w:tc>
                              <w:tc>
                                <w:tcPr>
                                  <w:tcW w:w="6144" w:type="dxa"/>
                                  <w:tcBorders>
                                    <w:top w:val="single" w:sz="4" w:space="0" w:color="auto"/>
                                    <w:left w:val="single" w:sz="4" w:space="0" w:color="auto"/>
                                    <w:bottom w:val="single" w:sz="4" w:space="0" w:color="auto"/>
                                    <w:right w:val="single" w:sz="4" w:space="0" w:color="auto"/>
                                  </w:tcBorders>
                                  <w:hideMark/>
                                </w:tcPr>
                                <w:p w14:paraId="7A1B07DA" w14:textId="77777777" w:rsidR="00057805" w:rsidRDefault="00057805">
                                  <w:pPr>
                                    <w:contextualSpacing/>
                                    <w:rPr>
                                      <w:rFonts w:ascii="Comic Sans MS" w:hAnsi="Comic Sans MS"/>
                                      <w:sz w:val="20"/>
                                      <w:szCs w:val="20"/>
                                    </w:rPr>
                                  </w:pPr>
                                  <w:r>
                                    <w:rPr>
                                      <w:rFonts w:ascii="Comic Sans MS" w:hAnsi="Comic Sans MS"/>
                                      <w:sz w:val="20"/>
                                      <w:szCs w:val="20"/>
                                    </w:rPr>
                                    <w:t>Herrschaftssymbol des Heiligen Römischen Reichs und Symbol des theologisch begründeten Herrschaftsanspruches</w:t>
                                  </w:r>
                                </w:p>
                              </w:tc>
                            </w:tr>
                            <w:tr w:rsidR="00057805" w14:paraId="521EF7D5" w14:textId="77777777">
                              <w:tc>
                                <w:tcPr>
                                  <w:tcW w:w="3403" w:type="dxa"/>
                                  <w:tcBorders>
                                    <w:top w:val="single" w:sz="4" w:space="0" w:color="auto"/>
                                    <w:left w:val="single" w:sz="4" w:space="0" w:color="auto"/>
                                    <w:bottom w:val="single" w:sz="4" w:space="0" w:color="auto"/>
                                    <w:right w:val="single" w:sz="4" w:space="0" w:color="auto"/>
                                  </w:tcBorders>
                                  <w:hideMark/>
                                </w:tcPr>
                                <w:p w14:paraId="4F2810D6" w14:textId="77777777" w:rsidR="00057805" w:rsidRDefault="00057805">
                                  <w:pPr>
                                    <w:contextualSpacing/>
                                    <w:rPr>
                                      <w:rFonts w:ascii="Comic Sans MS" w:hAnsi="Comic Sans MS"/>
                                      <w:sz w:val="20"/>
                                      <w:szCs w:val="20"/>
                                    </w:rPr>
                                  </w:pPr>
                                  <w:r>
                                    <w:rPr>
                                      <w:rFonts w:ascii="Comic Sans MS" w:hAnsi="Comic Sans MS"/>
                                      <w:sz w:val="20"/>
                                      <w:szCs w:val="20"/>
                                    </w:rPr>
                                    <w:t>Schwert Karls des Großen</w:t>
                                  </w:r>
                                </w:p>
                              </w:tc>
                              <w:tc>
                                <w:tcPr>
                                  <w:tcW w:w="6144" w:type="dxa"/>
                                  <w:tcBorders>
                                    <w:top w:val="single" w:sz="4" w:space="0" w:color="auto"/>
                                    <w:left w:val="single" w:sz="4" w:space="0" w:color="auto"/>
                                    <w:bottom w:val="single" w:sz="4" w:space="0" w:color="auto"/>
                                    <w:right w:val="single" w:sz="4" w:space="0" w:color="auto"/>
                                  </w:tcBorders>
                                  <w:hideMark/>
                                </w:tcPr>
                                <w:p w14:paraId="4F1ACC5D" w14:textId="77777777" w:rsidR="00057805" w:rsidRDefault="00057805">
                                  <w:pPr>
                                    <w:contextualSpacing/>
                                    <w:rPr>
                                      <w:rFonts w:ascii="Comic Sans MS" w:hAnsi="Comic Sans MS"/>
                                      <w:sz w:val="20"/>
                                      <w:szCs w:val="20"/>
                                    </w:rPr>
                                  </w:pPr>
                                  <w:r>
                                    <w:rPr>
                                      <w:rFonts w:ascii="Comic Sans MS" w:hAnsi="Comic Sans MS"/>
                                      <w:sz w:val="20"/>
                                      <w:szCs w:val="20"/>
                                    </w:rPr>
                                    <w:t>Karl der Große gilt als Begründer des (west-)römischen Kaisertums des Mittelalters; das Schwert steht symbolisch zudem für Gerechtigkeit</w:t>
                                  </w:r>
                                </w:p>
                              </w:tc>
                            </w:tr>
                            <w:tr w:rsidR="00057805" w14:paraId="787CD8FF" w14:textId="77777777">
                              <w:tc>
                                <w:tcPr>
                                  <w:tcW w:w="3403" w:type="dxa"/>
                                  <w:tcBorders>
                                    <w:top w:val="single" w:sz="4" w:space="0" w:color="auto"/>
                                    <w:left w:val="single" w:sz="4" w:space="0" w:color="auto"/>
                                    <w:bottom w:val="single" w:sz="4" w:space="0" w:color="auto"/>
                                    <w:right w:val="single" w:sz="4" w:space="0" w:color="auto"/>
                                  </w:tcBorders>
                                  <w:hideMark/>
                                </w:tcPr>
                                <w:p w14:paraId="09167D60" w14:textId="77777777" w:rsidR="00057805" w:rsidRDefault="00057805">
                                  <w:pPr>
                                    <w:contextualSpacing/>
                                    <w:rPr>
                                      <w:rFonts w:ascii="Comic Sans MS" w:hAnsi="Comic Sans MS"/>
                                      <w:sz w:val="20"/>
                                      <w:szCs w:val="20"/>
                                    </w:rPr>
                                  </w:pPr>
                                  <w:r>
                                    <w:rPr>
                                      <w:rFonts w:ascii="Comic Sans MS" w:hAnsi="Comic Sans MS"/>
                                      <w:sz w:val="20"/>
                                      <w:szCs w:val="20"/>
                                    </w:rPr>
                                    <w:t>Wappenschild mit Doppeladler</w:t>
                                  </w:r>
                                </w:p>
                              </w:tc>
                              <w:tc>
                                <w:tcPr>
                                  <w:tcW w:w="6144" w:type="dxa"/>
                                  <w:tcBorders>
                                    <w:top w:val="single" w:sz="4" w:space="0" w:color="auto"/>
                                    <w:left w:val="single" w:sz="4" w:space="0" w:color="auto"/>
                                    <w:bottom w:val="single" w:sz="4" w:space="0" w:color="auto"/>
                                    <w:right w:val="single" w:sz="4" w:space="0" w:color="auto"/>
                                  </w:tcBorders>
                                  <w:hideMark/>
                                </w:tcPr>
                                <w:p w14:paraId="3ED47AEE" w14:textId="77777777" w:rsidR="00057805" w:rsidRDefault="00057805">
                                  <w:pPr>
                                    <w:contextualSpacing/>
                                    <w:rPr>
                                      <w:rFonts w:ascii="Comic Sans MS" w:hAnsi="Comic Sans MS"/>
                                      <w:sz w:val="20"/>
                                      <w:szCs w:val="20"/>
                                    </w:rPr>
                                  </w:pPr>
                                  <w:r>
                                    <w:rPr>
                                      <w:rFonts w:ascii="Comic Sans MS" w:hAnsi="Comic Sans MS"/>
                                      <w:sz w:val="20"/>
                                      <w:szCs w:val="20"/>
                                    </w:rPr>
                                    <w:t>Symbol der kaiserlichen Gewalt</w:t>
                                  </w:r>
                                </w:p>
                              </w:tc>
                            </w:tr>
                            <w:tr w:rsidR="00057805" w14:paraId="6C419A25" w14:textId="77777777">
                              <w:tc>
                                <w:tcPr>
                                  <w:tcW w:w="3403" w:type="dxa"/>
                                  <w:tcBorders>
                                    <w:top w:val="single" w:sz="4" w:space="0" w:color="auto"/>
                                    <w:left w:val="single" w:sz="4" w:space="0" w:color="auto"/>
                                    <w:bottom w:val="single" w:sz="4" w:space="0" w:color="auto"/>
                                    <w:right w:val="single" w:sz="4" w:space="0" w:color="auto"/>
                                  </w:tcBorders>
                                  <w:hideMark/>
                                </w:tcPr>
                                <w:p w14:paraId="689D94FD" w14:textId="77777777" w:rsidR="00057805" w:rsidRDefault="00057805">
                                  <w:pPr>
                                    <w:contextualSpacing/>
                                    <w:rPr>
                                      <w:rFonts w:ascii="Comic Sans MS" w:hAnsi="Comic Sans MS"/>
                                      <w:sz w:val="20"/>
                                      <w:szCs w:val="20"/>
                                    </w:rPr>
                                  </w:pPr>
                                  <w:r>
                                    <w:rPr>
                                      <w:rFonts w:ascii="Comic Sans MS" w:hAnsi="Comic Sans MS"/>
                                      <w:sz w:val="20"/>
                                      <w:szCs w:val="20"/>
                                    </w:rPr>
                                    <w:t>Im Bildhintergrund: Rhein mit noch unvollendetem Kölner Dom</w:t>
                                  </w:r>
                                </w:p>
                              </w:tc>
                              <w:tc>
                                <w:tcPr>
                                  <w:tcW w:w="6144" w:type="dxa"/>
                                  <w:tcBorders>
                                    <w:top w:val="single" w:sz="4" w:space="0" w:color="auto"/>
                                    <w:left w:val="single" w:sz="4" w:space="0" w:color="auto"/>
                                    <w:bottom w:val="single" w:sz="4" w:space="0" w:color="auto"/>
                                    <w:right w:val="single" w:sz="4" w:space="0" w:color="auto"/>
                                  </w:tcBorders>
                                  <w:hideMark/>
                                </w:tcPr>
                                <w:p w14:paraId="00698C8C" w14:textId="77777777" w:rsidR="00057805" w:rsidRDefault="00057805">
                                  <w:pPr>
                                    <w:contextualSpacing/>
                                    <w:rPr>
                                      <w:rFonts w:ascii="Comic Sans MS" w:hAnsi="Comic Sans MS"/>
                                      <w:sz w:val="20"/>
                                      <w:szCs w:val="20"/>
                                    </w:rPr>
                                  </w:pPr>
                                  <w:r>
                                    <w:rPr>
                                      <w:rFonts w:ascii="Comic Sans MS" w:hAnsi="Comic Sans MS"/>
                                      <w:sz w:val="20"/>
                                      <w:szCs w:val="20"/>
                                    </w:rPr>
                                    <w:t>Symbol der (unvollkommenen?) geistlichen Macht</w:t>
                                  </w:r>
                                </w:p>
                              </w:tc>
                            </w:tr>
                            <w:tr w:rsidR="00057805" w14:paraId="6E7B011A" w14:textId="77777777">
                              <w:tc>
                                <w:tcPr>
                                  <w:tcW w:w="3403" w:type="dxa"/>
                                  <w:tcBorders>
                                    <w:top w:val="single" w:sz="4" w:space="0" w:color="auto"/>
                                    <w:left w:val="single" w:sz="4" w:space="0" w:color="auto"/>
                                    <w:bottom w:val="single" w:sz="4" w:space="0" w:color="auto"/>
                                    <w:right w:val="single" w:sz="4" w:space="0" w:color="auto"/>
                                  </w:tcBorders>
                                  <w:hideMark/>
                                </w:tcPr>
                                <w:p w14:paraId="2BC35BA1" w14:textId="77777777" w:rsidR="00057805" w:rsidRDefault="00057805">
                                  <w:pPr>
                                    <w:contextualSpacing/>
                                    <w:rPr>
                                      <w:rFonts w:ascii="Comic Sans MS" w:hAnsi="Comic Sans MS"/>
                                      <w:sz w:val="20"/>
                                      <w:szCs w:val="20"/>
                                    </w:rPr>
                                  </w:pPr>
                                  <w:r>
                                    <w:rPr>
                                      <w:rFonts w:ascii="Comic Sans MS" w:hAnsi="Comic Sans MS"/>
                                      <w:sz w:val="20"/>
                                      <w:szCs w:val="20"/>
                                    </w:rPr>
                                    <w:t>Im Bildhintergrund: Burgenlandschaft</w:t>
                                  </w:r>
                                </w:p>
                              </w:tc>
                              <w:tc>
                                <w:tcPr>
                                  <w:tcW w:w="6144" w:type="dxa"/>
                                  <w:tcBorders>
                                    <w:top w:val="single" w:sz="4" w:space="0" w:color="auto"/>
                                    <w:left w:val="single" w:sz="4" w:space="0" w:color="auto"/>
                                    <w:bottom w:val="single" w:sz="4" w:space="0" w:color="auto"/>
                                    <w:right w:val="single" w:sz="4" w:space="0" w:color="auto"/>
                                  </w:tcBorders>
                                  <w:hideMark/>
                                </w:tcPr>
                                <w:p w14:paraId="009EFDCB" w14:textId="77777777" w:rsidR="00057805" w:rsidRDefault="00057805">
                                  <w:pPr>
                                    <w:contextualSpacing/>
                                    <w:rPr>
                                      <w:rFonts w:ascii="Comic Sans MS" w:hAnsi="Comic Sans MS"/>
                                      <w:sz w:val="20"/>
                                      <w:szCs w:val="20"/>
                                    </w:rPr>
                                  </w:pPr>
                                  <w:r>
                                    <w:rPr>
                                      <w:rFonts w:ascii="Comic Sans MS" w:hAnsi="Comic Sans MS"/>
                                      <w:sz w:val="20"/>
                                      <w:szCs w:val="20"/>
                                    </w:rPr>
                                    <w:t>Symbol der weltlichen Macht</w:t>
                                  </w:r>
                                </w:p>
                              </w:tc>
                            </w:tr>
                          </w:tbl>
                          <w:p w14:paraId="7FE630AA" w14:textId="77777777" w:rsidR="00057805" w:rsidRDefault="00057805" w:rsidP="000C1D8C">
                            <w:pPr>
                              <w:spacing w:after="0" w:line="240" w:lineRule="auto"/>
                              <w:rPr>
                                <w:rFonts w:ascii="Comic Sans MS" w:hAnsi="Comic Sans MS"/>
                                <w:i/>
                                <w:sz w:val="20"/>
                                <w:szCs w:val="20"/>
                              </w:rPr>
                            </w:pPr>
                          </w:p>
                          <w:p w14:paraId="3CE5D6A1" w14:textId="77777777" w:rsidR="00057805" w:rsidRDefault="00057805" w:rsidP="000C1D8C">
                            <w:pPr>
                              <w:spacing w:after="0" w:line="240" w:lineRule="auto"/>
                              <w:rPr>
                                <w:rFonts w:ascii="Comic Sans MS" w:hAnsi="Comic Sans MS"/>
                                <w:iCs/>
                                <w:sz w:val="20"/>
                                <w:szCs w:val="20"/>
                              </w:rPr>
                            </w:pPr>
                            <w:r>
                              <w:rPr>
                                <w:rFonts w:ascii="Comic Sans MS" w:hAnsi="Comic Sans MS"/>
                                <w:iCs/>
                                <w:sz w:val="20"/>
                                <w:szCs w:val="20"/>
                              </w:rPr>
                              <w:t>Q3: „Polonia“ und „Lituania“</w:t>
                            </w:r>
                          </w:p>
                          <w:tbl>
                            <w:tblPr>
                              <w:tblStyle w:val="Tabellenraster"/>
                              <w:tblW w:w="0" w:type="auto"/>
                              <w:tblLook w:val="04A0" w:firstRow="1" w:lastRow="0" w:firstColumn="1" w:lastColumn="0" w:noHBand="0" w:noVBand="1"/>
                            </w:tblPr>
                            <w:tblGrid>
                              <w:gridCol w:w="3648"/>
                              <w:gridCol w:w="5655"/>
                            </w:tblGrid>
                            <w:tr w:rsidR="00057805" w14:paraId="1E9292FC" w14:textId="77777777">
                              <w:tc>
                                <w:tcPr>
                                  <w:tcW w:w="3652" w:type="dxa"/>
                                  <w:tcBorders>
                                    <w:top w:val="single" w:sz="4" w:space="0" w:color="auto"/>
                                    <w:left w:val="single" w:sz="4" w:space="0" w:color="auto"/>
                                    <w:bottom w:val="single" w:sz="4" w:space="0" w:color="auto"/>
                                    <w:right w:val="single" w:sz="4" w:space="0" w:color="auto"/>
                                  </w:tcBorders>
                                  <w:hideMark/>
                                </w:tcPr>
                                <w:p w14:paraId="5867B57B" w14:textId="77777777" w:rsidR="00057805" w:rsidRDefault="00057805">
                                  <w:pPr>
                                    <w:rPr>
                                      <w:rFonts w:ascii="Comic Sans MS" w:hAnsi="Comic Sans MS"/>
                                      <w:b/>
                                      <w:iCs/>
                                      <w:sz w:val="20"/>
                                      <w:szCs w:val="20"/>
                                    </w:rPr>
                                  </w:pPr>
                                  <w:r>
                                    <w:rPr>
                                      <w:rFonts w:ascii="Comic Sans MS" w:hAnsi="Comic Sans MS"/>
                                      <w:b/>
                                      <w:iCs/>
                                      <w:sz w:val="20"/>
                                      <w:szCs w:val="20"/>
                                    </w:rPr>
                                    <w:t>Merkmale</w:t>
                                  </w:r>
                                </w:p>
                              </w:tc>
                              <w:tc>
                                <w:tcPr>
                                  <w:tcW w:w="5661" w:type="dxa"/>
                                  <w:tcBorders>
                                    <w:top w:val="single" w:sz="4" w:space="0" w:color="auto"/>
                                    <w:left w:val="single" w:sz="4" w:space="0" w:color="auto"/>
                                    <w:bottom w:val="single" w:sz="4" w:space="0" w:color="auto"/>
                                    <w:right w:val="single" w:sz="4" w:space="0" w:color="auto"/>
                                  </w:tcBorders>
                                  <w:hideMark/>
                                </w:tcPr>
                                <w:p w14:paraId="1DAA051B" w14:textId="77777777" w:rsidR="00057805" w:rsidRDefault="00057805">
                                  <w:pPr>
                                    <w:rPr>
                                      <w:rFonts w:ascii="Comic Sans MS" w:hAnsi="Comic Sans MS"/>
                                      <w:b/>
                                      <w:iCs/>
                                      <w:sz w:val="20"/>
                                      <w:szCs w:val="20"/>
                                    </w:rPr>
                                  </w:pPr>
                                  <w:r>
                                    <w:rPr>
                                      <w:rFonts w:ascii="Comic Sans MS" w:hAnsi="Comic Sans MS"/>
                                      <w:b/>
                                      <w:iCs/>
                                      <w:sz w:val="20"/>
                                      <w:szCs w:val="20"/>
                                    </w:rPr>
                                    <w:t>Bedeutung</w:t>
                                  </w:r>
                                </w:p>
                              </w:tc>
                            </w:tr>
                            <w:tr w:rsidR="00057805" w14:paraId="3EA95C67" w14:textId="77777777">
                              <w:tc>
                                <w:tcPr>
                                  <w:tcW w:w="3652" w:type="dxa"/>
                                  <w:tcBorders>
                                    <w:top w:val="single" w:sz="4" w:space="0" w:color="auto"/>
                                    <w:left w:val="single" w:sz="4" w:space="0" w:color="auto"/>
                                    <w:bottom w:val="single" w:sz="4" w:space="0" w:color="auto"/>
                                    <w:right w:val="single" w:sz="4" w:space="0" w:color="auto"/>
                                  </w:tcBorders>
                                  <w:hideMark/>
                                </w:tcPr>
                                <w:p w14:paraId="781D8D88" w14:textId="77777777" w:rsidR="00057805" w:rsidRDefault="00057805">
                                  <w:pPr>
                                    <w:rPr>
                                      <w:rFonts w:ascii="Comic Sans MS" w:hAnsi="Comic Sans MS"/>
                                      <w:iCs/>
                                      <w:sz w:val="20"/>
                                      <w:szCs w:val="20"/>
                                    </w:rPr>
                                  </w:pPr>
                                  <w:r>
                                    <w:rPr>
                                      <w:rFonts w:ascii="Comic Sans MS" w:hAnsi="Comic Sans MS"/>
                                      <w:iCs/>
                                      <w:sz w:val="20"/>
                                      <w:szCs w:val="20"/>
                                    </w:rPr>
                                    <w:t>Männergestalten im Bildhintergrund</w:t>
                                  </w:r>
                                </w:p>
                              </w:tc>
                              <w:tc>
                                <w:tcPr>
                                  <w:tcW w:w="5661" w:type="dxa"/>
                                  <w:tcBorders>
                                    <w:top w:val="single" w:sz="4" w:space="0" w:color="auto"/>
                                    <w:left w:val="single" w:sz="4" w:space="0" w:color="auto"/>
                                    <w:bottom w:val="single" w:sz="4" w:space="0" w:color="auto"/>
                                    <w:right w:val="single" w:sz="4" w:space="0" w:color="auto"/>
                                  </w:tcBorders>
                                  <w:hideMark/>
                                </w:tcPr>
                                <w:p w14:paraId="20CB9F42" w14:textId="77777777" w:rsidR="00057805" w:rsidRDefault="00057805">
                                  <w:pPr>
                                    <w:rPr>
                                      <w:rFonts w:ascii="Comic Sans MS" w:hAnsi="Comic Sans MS"/>
                                      <w:iCs/>
                                      <w:sz w:val="20"/>
                                      <w:szCs w:val="20"/>
                                    </w:rPr>
                                  </w:pPr>
                                  <w:r>
                                    <w:rPr>
                                      <w:rFonts w:ascii="Comic Sans MS" w:hAnsi="Comic Sans MS"/>
                                      <w:iCs/>
                                      <w:sz w:val="20"/>
                                      <w:szCs w:val="20"/>
                                    </w:rPr>
                                    <w:t>Die Teilungsmächte Russland, Preußen und Österreich</w:t>
                                  </w:r>
                                </w:p>
                              </w:tc>
                            </w:tr>
                            <w:tr w:rsidR="00057805" w14:paraId="3182C524" w14:textId="77777777">
                              <w:tc>
                                <w:tcPr>
                                  <w:tcW w:w="3652" w:type="dxa"/>
                                  <w:tcBorders>
                                    <w:top w:val="single" w:sz="4" w:space="0" w:color="auto"/>
                                    <w:left w:val="single" w:sz="4" w:space="0" w:color="auto"/>
                                    <w:bottom w:val="single" w:sz="4" w:space="0" w:color="auto"/>
                                    <w:right w:val="single" w:sz="4" w:space="0" w:color="auto"/>
                                  </w:tcBorders>
                                  <w:hideMark/>
                                </w:tcPr>
                                <w:p w14:paraId="024AA274" w14:textId="77777777" w:rsidR="00057805" w:rsidRDefault="00057805">
                                  <w:pPr>
                                    <w:rPr>
                                      <w:rFonts w:ascii="Comic Sans MS" w:hAnsi="Comic Sans MS"/>
                                      <w:iCs/>
                                      <w:sz w:val="20"/>
                                      <w:szCs w:val="20"/>
                                    </w:rPr>
                                  </w:pPr>
                                  <w:r>
                                    <w:rPr>
                                      <w:rFonts w:ascii="Comic Sans MS" w:hAnsi="Comic Sans MS"/>
                                      <w:iCs/>
                                      <w:sz w:val="20"/>
                                      <w:szCs w:val="20"/>
                                    </w:rPr>
                                    <w:t xml:space="preserve">Anschlag im Hintergrund mit der Datierung „1863“ </w:t>
                                  </w:r>
                                </w:p>
                              </w:tc>
                              <w:tc>
                                <w:tcPr>
                                  <w:tcW w:w="5661" w:type="dxa"/>
                                  <w:tcBorders>
                                    <w:top w:val="single" w:sz="4" w:space="0" w:color="auto"/>
                                    <w:left w:val="single" w:sz="4" w:space="0" w:color="auto"/>
                                    <w:bottom w:val="single" w:sz="4" w:space="0" w:color="auto"/>
                                    <w:right w:val="single" w:sz="4" w:space="0" w:color="auto"/>
                                  </w:tcBorders>
                                  <w:hideMark/>
                                </w:tcPr>
                                <w:p w14:paraId="0446F71D" w14:textId="77777777" w:rsidR="00057805" w:rsidRDefault="00057805">
                                  <w:pPr>
                                    <w:rPr>
                                      <w:rFonts w:ascii="Comic Sans MS" w:hAnsi="Comic Sans MS"/>
                                      <w:iCs/>
                                      <w:sz w:val="20"/>
                                      <w:szCs w:val="20"/>
                                    </w:rPr>
                                  </w:pPr>
                                  <w:r>
                                    <w:rPr>
                                      <w:rFonts w:ascii="Comic Sans MS" w:hAnsi="Comic Sans MS"/>
                                      <w:iCs/>
                                      <w:sz w:val="20"/>
                                      <w:szCs w:val="20"/>
                                    </w:rPr>
                                    <w:t>Hinweis auf den gegen die russische Teilungsmacht gerichteten „Januaraufstand“, der niedergeschlagen wurde und zu einer Politik der „Russifizierung“ führte</w:t>
                                  </w:r>
                                </w:p>
                              </w:tc>
                            </w:tr>
                            <w:tr w:rsidR="00057805" w14:paraId="02E32CC7" w14:textId="77777777">
                              <w:tc>
                                <w:tcPr>
                                  <w:tcW w:w="3652" w:type="dxa"/>
                                  <w:tcBorders>
                                    <w:top w:val="single" w:sz="4" w:space="0" w:color="auto"/>
                                    <w:left w:val="single" w:sz="4" w:space="0" w:color="auto"/>
                                    <w:bottom w:val="single" w:sz="4" w:space="0" w:color="auto"/>
                                    <w:right w:val="single" w:sz="4" w:space="0" w:color="auto"/>
                                  </w:tcBorders>
                                  <w:hideMark/>
                                </w:tcPr>
                                <w:p w14:paraId="00D1C9FE" w14:textId="77777777" w:rsidR="00057805" w:rsidRDefault="00057805">
                                  <w:pPr>
                                    <w:rPr>
                                      <w:rFonts w:ascii="Comic Sans MS" w:hAnsi="Comic Sans MS"/>
                                      <w:iCs/>
                                      <w:sz w:val="20"/>
                                      <w:szCs w:val="20"/>
                                    </w:rPr>
                                  </w:pPr>
                                  <w:r>
                                    <w:rPr>
                                      <w:rFonts w:ascii="Comic Sans MS" w:hAnsi="Comic Sans MS"/>
                                      <w:iCs/>
                                      <w:sz w:val="20"/>
                                      <w:szCs w:val="20"/>
                                    </w:rPr>
                                    <w:t>gefesselte, kniende „Polonia“</w:t>
                                  </w:r>
                                </w:p>
                              </w:tc>
                              <w:tc>
                                <w:tcPr>
                                  <w:tcW w:w="5661" w:type="dxa"/>
                                  <w:tcBorders>
                                    <w:top w:val="single" w:sz="4" w:space="0" w:color="auto"/>
                                    <w:left w:val="single" w:sz="4" w:space="0" w:color="auto"/>
                                    <w:bottom w:val="single" w:sz="4" w:space="0" w:color="auto"/>
                                    <w:right w:val="single" w:sz="4" w:space="0" w:color="auto"/>
                                  </w:tcBorders>
                                  <w:hideMark/>
                                </w:tcPr>
                                <w:p w14:paraId="0B3ECA4A" w14:textId="77777777" w:rsidR="00057805" w:rsidRDefault="00057805">
                                  <w:pPr>
                                    <w:rPr>
                                      <w:rFonts w:ascii="Comic Sans MS" w:hAnsi="Comic Sans MS"/>
                                      <w:iCs/>
                                      <w:sz w:val="20"/>
                                      <w:szCs w:val="20"/>
                                    </w:rPr>
                                  </w:pPr>
                                  <w:r>
                                    <w:rPr>
                                      <w:rFonts w:ascii="Comic Sans MS" w:hAnsi="Comic Sans MS"/>
                                      <w:iCs/>
                                      <w:sz w:val="20"/>
                                      <w:szCs w:val="20"/>
                                    </w:rPr>
                                    <w:t>Symbol für die als Gefangenschaft empfundene Unterdrückung der polnischen Nation und ihrer Eigenstaatlichkeit; Symbol der Demütigung</w:t>
                                  </w:r>
                                </w:p>
                              </w:tc>
                            </w:tr>
                            <w:tr w:rsidR="00057805" w14:paraId="307547BC" w14:textId="77777777">
                              <w:tc>
                                <w:tcPr>
                                  <w:tcW w:w="3652" w:type="dxa"/>
                                  <w:tcBorders>
                                    <w:top w:val="single" w:sz="4" w:space="0" w:color="auto"/>
                                    <w:left w:val="single" w:sz="4" w:space="0" w:color="auto"/>
                                    <w:bottom w:val="single" w:sz="4" w:space="0" w:color="auto"/>
                                    <w:right w:val="single" w:sz="4" w:space="0" w:color="auto"/>
                                  </w:tcBorders>
                                  <w:hideMark/>
                                </w:tcPr>
                                <w:p w14:paraId="603971E2" w14:textId="5D18DEC5" w:rsidR="00057805" w:rsidRDefault="00057805">
                                  <w:pPr>
                                    <w:rPr>
                                      <w:rFonts w:ascii="Comic Sans MS" w:hAnsi="Comic Sans MS"/>
                                      <w:iCs/>
                                      <w:sz w:val="20"/>
                                      <w:szCs w:val="20"/>
                                    </w:rPr>
                                  </w:pPr>
                                  <w:r>
                                    <w:rPr>
                                      <w:rFonts w:ascii="Comic Sans MS" w:hAnsi="Comic Sans MS"/>
                                      <w:iCs/>
                                      <w:sz w:val="20"/>
                                      <w:szCs w:val="20"/>
                                    </w:rPr>
                                    <w:t>schwarzes Trauergewand</w:t>
                                  </w:r>
                                </w:p>
                              </w:tc>
                              <w:tc>
                                <w:tcPr>
                                  <w:tcW w:w="5661" w:type="dxa"/>
                                  <w:tcBorders>
                                    <w:top w:val="single" w:sz="4" w:space="0" w:color="auto"/>
                                    <w:left w:val="single" w:sz="4" w:space="0" w:color="auto"/>
                                    <w:bottom w:val="single" w:sz="4" w:space="0" w:color="auto"/>
                                    <w:right w:val="single" w:sz="4" w:space="0" w:color="auto"/>
                                  </w:tcBorders>
                                  <w:hideMark/>
                                </w:tcPr>
                                <w:p w14:paraId="16D2CFA9" w14:textId="77777777" w:rsidR="00057805" w:rsidRDefault="00057805">
                                  <w:pPr>
                                    <w:rPr>
                                      <w:rFonts w:ascii="Comic Sans MS" w:hAnsi="Comic Sans MS"/>
                                      <w:iCs/>
                                      <w:sz w:val="20"/>
                                      <w:szCs w:val="20"/>
                                    </w:rPr>
                                  </w:pPr>
                                  <w:r>
                                    <w:rPr>
                                      <w:rFonts w:ascii="Comic Sans MS" w:hAnsi="Comic Sans MS"/>
                                      <w:iCs/>
                                      <w:sz w:val="20"/>
                                      <w:szCs w:val="20"/>
                                    </w:rPr>
                                    <w:t>Trauer um den Verlust der Einheit Polens (und der Opfer des Januaraufstandes)</w:t>
                                  </w:r>
                                </w:p>
                              </w:tc>
                            </w:tr>
                            <w:tr w:rsidR="00057805" w14:paraId="66A08A77" w14:textId="77777777">
                              <w:tc>
                                <w:tcPr>
                                  <w:tcW w:w="3652" w:type="dxa"/>
                                  <w:tcBorders>
                                    <w:top w:val="single" w:sz="4" w:space="0" w:color="auto"/>
                                    <w:left w:val="single" w:sz="4" w:space="0" w:color="auto"/>
                                    <w:bottom w:val="single" w:sz="4" w:space="0" w:color="auto"/>
                                    <w:right w:val="single" w:sz="4" w:space="0" w:color="auto"/>
                                  </w:tcBorders>
                                  <w:hideMark/>
                                </w:tcPr>
                                <w:p w14:paraId="1E4DB9C3" w14:textId="77777777" w:rsidR="00057805" w:rsidRDefault="00057805">
                                  <w:pPr>
                                    <w:rPr>
                                      <w:rFonts w:ascii="Comic Sans MS" w:hAnsi="Comic Sans MS"/>
                                      <w:iCs/>
                                      <w:sz w:val="20"/>
                                      <w:szCs w:val="20"/>
                                    </w:rPr>
                                  </w:pPr>
                                  <w:r>
                                    <w:rPr>
                                      <w:rFonts w:ascii="Comic Sans MS" w:hAnsi="Comic Sans MS"/>
                                      <w:iCs/>
                                      <w:sz w:val="20"/>
                                      <w:szCs w:val="20"/>
                                    </w:rPr>
                                    <w:t>stolzer, dem Betrachter zugewandter Blick der „Polonia“ mit aufrechtem Haupt</w:t>
                                  </w:r>
                                </w:p>
                              </w:tc>
                              <w:tc>
                                <w:tcPr>
                                  <w:tcW w:w="5661" w:type="dxa"/>
                                  <w:tcBorders>
                                    <w:top w:val="single" w:sz="4" w:space="0" w:color="auto"/>
                                    <w:left w:val="single" w:sz="4" w:space="0" w:color="auto"/>
                                    <w:bottom w:val="single" w:sz="4" w:space="0" w:color="auto"/>
                                    <w:right w:val="single" w:sz="4" w:space="0" w:color="auto"/>
                                  </w:tcBorders>
                                  <w:hideMark/>
                                </w:tcPr>
                                <w:p w14:paraId="26DC25BD" w14:textId="6F17E9AE" w:rsidR="00057805" w:rsidRDefault="00057805">
                                  <w:pPr>
                                    <w:rPr>
                                      <w:rFonts w:ascii="Comic Sans MS" w:hAnsi="Comic Sans MS"/>
                                      <w:iCs/>
                                      <w:sz w:val="20"/>
                                      <w:szCs w:val="20"/>
                                    </w:rPr>
                                  </w:pPr>
                                  <w:r>
                                    <w:rPr>
                                      <w:rFonts w:ascii="Comic Sans MS" w:hAnsi="Comic Sans MS"/>
                                      <w:iCs/>
                                      <w:sz w:val="20"/>
                                      <w:szCs w:val="20"/>
                                    </w:rPr>
                                    <w:t>Symbol eines ungebrochenen polnischen Nationalstolzes</w:t>
                                  </w:r>
                                </w:p>
                              </w:tc>
                            </w:tr>
                            <w:tr w:rsidR="00057805" w14:paraId="5D24BB99" w14:textId="77777777">
                              <w:tc>
                                <w:tcPr>
                                  <w:tcW w:w="3652" w:type="dxa"/>
                                  <w:tcBorders>
                                    <w:top w:val="single" w:sz="4" w:space="0" w:color="auto"/>
                                    <w:left w:val="single" w:sz="4" w:space="0" w:color="auto"/>
                                    <w:bottom w:val="single" w:sz="4" w:space="0" w:color="auto"/>
                                    <w:right w:val="single" w:sz="4" w:space="0" w:color="auto"/>
                                  </w:tcBorders>
                                  <w:hideMark/>
                                </w:tcPr>
                                <w:p w14:paraId="37ECEA05" w14:textId="77777777" w:rsidR="00057805" w:rsidRDefault="00057805">
                                  <w:pPr>
                                    <w:rPr>
                                      <w:rFonts w:ascii="Comic Sans MS" w:hAnsi="Comic Sans MS"/>
                                      <w:iCs/>
                                      <w:sz w:val="20"/>
                                      <w:szCs w:val="20"/>
                                    </w:rPr>
                                  </w:pPr>
                                  <w:r>
                                    <w:rPr>
                                      <w:rFonts w:ascii="Comic Sans MS" w:hAnsi="Comic Sans MS"/>
                                      <w:iCs/>
                                      <w:sz w:val="20"/>
                                      <w:szCs w:val="20"/>
                                    </w:rPr>
                                    <w:t>weißes Gewand der „Lituania“</w:t>
                                  </w:r>
                                </w:p>
                              </w:tc>
                              <w:tc>
                                <w:tcPr>
                                  <w:tcW w:w="5661" w:type="dxa"/>
                                  <w:tcBorders>
                                    <w:top w:val="single" w:sz="4" w:space="0" w:color="auto"/>
                                    <w:left w:val="single" w:sz="4" w:space="0" w:color="auto"/>
                                    <w:bottom w:val="single" w:sz="4" w:space="0" w:color="auto"/>
                                    <w:right w:val="single" w:sz="4" w:space="0" w:color="auto"/>
                                  </w:tcBorders>
                                  <w:hideMark/>
                                </w:tcPr>
                                <w:p w14:paraId="16DAA626" w14:textId="77777777" w:rsidR="00057805" w:rsidRDefault="00057805">
                                  <w:pPr>
                                    <w:rPr>
                                      <w:rFonts w:ascii="Comic Sans MS" w:hAnsi="Comic Sans MS"/>
                                      <w:iCs/>
                                      <w:sz w:val="20"/>
                                      <w:szCs w:val="20"/>
                                    </w:rPr>
                                  </w:pPr>
                                  <w:r>
                                    <w:rPr>
                                      <w:rFonts w:ascii="Comic Sans MS" w:hAnsi="Comic Sans MS"/>
                                      <w:iCs/>
                                      <w:sz w:val="20"/>
                                      <w:szCs w:val="20"/>
                                    </w:rPr>
                                    <w:t>Farbe der Unschuld</w:t>
                                  </w:r>
                                </w:p>
                              </w:tc>
                            </w:tr>
                            <w:tr w:rsidR="00057805" w14:paraId="6663C283" w14:textId="77777777">
                              <w:trPr>
                                <w:trHeight w:val="794"/>
                              </w:trPr>
                              <w:tc>
                                <w:tcPr>
                                  <w:tcW w:w="3652" w:type="dxa"/>
                                  <w:tcBorders>
                                    <w:top w:val="single" w:sz="4" w:space="0" w:color="auto"/>
                                    <w:left w:val="single" w:sz="4" w:space="0" w:color="auto"/>
                                    <w:bottom w:val="single" w:sz="4" w:space="0" w:color="auto"/>
                                    <w:right w:val="single" w:sz="4" w:space="0" w:color="auto"/>
                                  </w:tcBorders>
                                  <w:hideMark/>
                                </w:tcPr>
                                <w:p w14:paraId="653DB479" w14:textId="77777777" w:rsidR="00057805" w:rsidRDefault="00057805">
                                  <w:pPr>
                                    <w:rPr>
                                      <w:rFonts w:ascii="Comic Sans MS" w:hAnsi="Comic Sans MS"/>
                                      <w:iCs/>
                                      <w:sz w:val="20"/>
                                      <w:szCs w:val="20"/>
                                    </w:rPr>
                                  </w:pPr>
                                  <w:r>
                                    <w:rPr>
                                      <w:rFonts w:ascii="Comic Sans MS" w:hAnsi="Comic Sans MS"/>
                                      <w:iCs/>
                                      <w:sz w:val="20"/>
                                      <w:szCs w:val="20"/>
                                    </w:rPr>
                                    <w:t>abwehrende Haltung gegen den Übergriff des russischen Soldaten</w:t>
                                  </w:r>
                                </w:p>
                              </w:tc>
                              <w:tc>
                                <w:tcPr>
                                  <w:tcW w:w="5661" w:type="dxa"/>
                                  <w:tcBorders>
                                    <w:top w:val="single" w:sz="4" w:space="0" w:color="auto"/>
                                    <w:left w:val="single" w:sz="4" w:space="0" w:color="auto"/>
                                    <w:bottom w:val="single" w:sz="4" w:space="0" w:color="auto"/>
                                    <w:right w:val="single" w:sz="4" w:space="0" w:color="auto"/>
                                  </w:tcBorders>
                                  <w:hideMark/>
                                </w:tcPr>
                                <w:p w14:paraId="0B416246" w14:textId="77777777" w:rsidR="00057805" w:rsidRDefault="00057805">
                                  <w:pPr>
                                    <w:rPr>
                                      <w:rFonts w:ascii="Comic Sans MS" w:hAnsi="Comic Sans MS"/>
                                      <w:iCs/>
                                      <w:sz w:val="20"/>
                                      <w:szCs w:val="20"/>
                                    </w:rPr>
                                  </w:pPr>
                                  <w:r>
                                    <w:rPr>
                                      <w:rFonts w:ascii="Comic Sans MS" w:hAnsi="Comic Sans MS"/>
                                      <w:iCs/>
                                      <w:sz w:val="20"/>
                                      <w:szCs w:val="20"/>
                                    </w:rPr>
                                    <w:t>Geste der Ablehnung und der fortwährenden Gegenwehr gegen die russische Fremdherrschaft</w:t>
                                  </w:r>
                                </w:p>
                              </w:tc>
                            </w:tr>
                          </w:tbl>
                          <w:p w14:paraId="1C2A0671" w14:textId="77777777" w:rsidR="00057805" w:rsidRDefault="00057805" w:rsidP="000C1D8C">
                            <w:pPr>
                              <w:spacing w:line="240" w:lineRule="auto"/>
                              <w:rPr>
                                <w:rFonts w:ascii="Comic Sans MS" w:hAnsi="Comic Sans MS"/>
                                <w:sz w:val="20"/>
                                <w:szCs w:val="20"/>
                              </w:rPr>
                            </w:pPr>
                          </w:p>
                          <w:p w14:paraId="1345D147" w14:textId="77777777" w:rsidR="00057805" w:rsidRDefault="00057805" w:rsidP="000C1D8C">
                            <w:pPr>
                              <w:spacing w:line="240" w:lineRule="auto"/>
                              <w:rPr>
                                <w:rFonts w:ascii="Comic Sans MS" w:hAnsi="Comic Sans MS"/>
                                <w:sz w:val="20"/>
                                <w:szCs w:val="20"/>
                              </w:rPr>
                            </w:pPr>
                          </w:p>
                          <w:p w14:paraId="787A5B6B" w14:textId="77777777" w:rsidR="00057805" w:rsidRDefault="00057805" w:rsidP="000C1D8C">
                            <w:pPr>
                              <w:spacing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29848" id="Textfeld 382" o:spid="_x0000_s1029" type="#_x0000_t202" style="position:absolute;margin-left:.5pt;margin-top:74.45pt;width:480pt;height:636.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" fillcolor="#e6e0ec" stroked="f">
                <v:textbox>
                  <w:txbxContent>
                    <w:p w14:paraId="16703675" w14:textId="77777777" w:rsidR="00057805" w:rsidRDefault="00057805" w:rsidP="000C1D8C">
                      <w:pPr>
                        <w:spacing w:after="0"/>
                        <w:rPr>
                          <w:rFonts w:ascii="Comic Sans MS" w:hAnsi="Comic Sans MS"/>
                          <w:iCs/>
                          <w:sz w:val="20"/>
                          <w:szCs w:val="20"/>
                        </w:rPr>
                      </w:pPr>
                      <w:r>
                        <w:rPr>
                          <w:rFonts w:ascii="Comic Sans MS" w:hAnsi="Comic Sans MS"/>
                          <w:iCs/>
                          <w:sz w:val="20"/>
                          <w:szCs w:val="20"/>
                        </w:rPr>
                        <w:t>Q1: „Italia“</w:t>
                      </w:r>
                    </w:p>
                    <w:tbl>
                      <w:tblPr>
                        <w:tblStyle w:val="Tabellenraster1"/>
                        <w:tblW w:w="0" w:type="auto"/>
                        <w:tblInd w:w="-34" w:type="dxa"/>
                        <w:tblLook w:val="04A0" w:firstRow="1" w:lastRow="0" w:firstColumn="1" w:lastColumn="0" w:noHBand="0" w:noVBand="1"/>
                      </w:tblPr>
                      <w:tblGrid>
                        <w:gridCol w:w="3350"/>
                        <w:gridCol w:w="5987"/>
                      </w:tblGrid>
                      <w:tr w:rsidR="00057805" w14:paraId="04E2CD8A" w14:textId="77777777">
                        <w:tc>
                          <w:tcPr>
                            <w:tcW w:w="3403" w:type="dxa"/>
                            <w:tcBorders>
                              <w:top w:val="single" w:sz="4" w:space="0" w:color="auto"/>
                              <w:left w:val="single" w:sz="4" w:space="0" w:color="auto"/>
                              <w:bottom w:val="single" w:sz="4" w:space="0" w:color="auto"/>
                              <w:right w:val="single" w:sz="4" w:space="0" w:color="auto"/>
                            </w:tcBorders>
                            <w:hideMark/>
                          </w:tcPr>
                          <w:p w14:paraId="69E5E956" w14:textId="77777777" w:rsidR="00057805" w:rsidRDefault="00057805">
                            <w:pPr>
                              <w:contextualSpacing/>
                              <w:rPr>
                                <w:rFonts w:ascii="Comic Sans MS" w:hAnsi="Comic Sans MS"/>
                                <w:b/>
                                <w:sz w:val="20"/>
                                <w:szCs w:val="20"/>
                              </w:rPr>
                            </w:pPr>
                            <w:bookmarkStart w:id="2" w:name="_Hlk43985393"/>
                            <w:r>
                              <w:rPr>
                                <w:rFonts w:ascii="Comic Sans MS" w:hAnsi="Comic Sans MS"/>
                                <w:b/>
                                <w:sz w:val="20"/>
                                <w:szCs w:val="20"/>
                              </w:rPr>
                              <w:t>Merkmale</w:t>
                            </w:r>
                          </w:p>
                        </w:tc>
                        <w:tc>
                          <w:tcPr>
                            <w:tcW w:w="6095" w:type="dxa"/>
                            <w:tcBorders>
                              <w:top w:val="single" w:sz="4" w:space="0" w:color="auto"/>
                              <w:left w:val="single" w:sz="4" w:space="0" w:color="auto"/>
                              <w:bottom w:val="single" w:sz="4" w:space="0" w:color="auto"/>
                              <w:right w:val="single" w:sz="4" w:space="0" w:color="auto"/>
                            </w:tcBorders>
                            <w:hideMark/>
                          </w:tcPr>
                          <w:p w14:paraId="34358958" w14:textId="77777777" w:rsidR="00057805" w:rsidRDefault="00057805">
                            <w:pPr>
                              <w:contextualSpacing/>
                              <w:rPr>
                                <w:rFonts w:ascii="Comic Sans MS" w:hAnsi="Comic Sans MS"/>
                                <w:b/>
                                <w:sz w:val="20"/>
                                <w:szCs w:val="20"/>
                              </w:rPr>
                            </w:pPr>
                            <w:r>
                              <w:rPr>
                                <w:rFonts w:ascii="Comic Sans MS" w:hAnsi="Comic Sans MS"/>
                                <w:b/>
                                <w:sz w:val="20"/>
                                <w:szCs w:val="20"/>
                              </w:rPr>
                              <w:t>Bedeutung</w:t>
                            </w:r>
                          </w:p>
                        </w:tc>
                      </w:tr>
                      <w:tr w:rsidR="00057805" w14:paraId="10B8AA33" w14:textId="77777777">
                        <w:tc>
                          <w:tcPr>
                            <w:tcW w:w="3403" w:type="dxa"/>
                            <w:tcBorders>
                              <w:top w:val="single" w:sz="4" w:space="0" w:color="auto"/>
                              <w:left w:val="single" w:sz="4" w:space="0" w:color="auto"/>
                              <w:bottom w:val="single" w:sz="4" w:space="0" w:color="auto"/>
                              <w:right w:val="single" w:sz="4" w:space="0" w:color="auto"/>
                            </w:tcBorders>
                            <w:hideMark/>
                          </w:tcPr>
                          <w:p w14:paraId="0BF3CF13" w14:textId="77777777" w:rsidR="00057805" w:rsidRDefault="00057805">
                            <w:pPr>
                              <w:contextualSpacing/>
                              <w:rPr>
                                <w:rFonts w:ascii="Comic Sans MS" w:hAnsi="Comic Sans MS"/>
                                <w:sz w:val="20"/>
                                <w:szCs w:val="20"/>
                              </w:rPr>
                            </w:pPr>
                            <w:r>
                              <w:rPr>
                                <w:rFonts w:ascii="Comic Sans MS" w:hAnsi="Comic Sans MS"/>
                                <w:sz w:val="20"/>
                                <w:szCs w:val="20"/>
                              </w:rPr>
                              <w:t>Violettes Gewand</w:t>
                            </w:r>
                          </w:p>
                        </w:tc>
                        <w:tc>
                          <w:tcPr>
                            <w:tcW w:w="6095" w:type="dxa"/>
                            <w:tcBorders>
                              <w:top w:val="single" w:sz="4" w:space="0" w:color="auto"/>
                              <w:left w:val="single" w:sz="4" w:space="0" w:color="auto"/>
                              <w:bottom w:val="single" w:sz="4" w:space="0" w:color="auto"/>
                              <w:right w:val="single" w:sz="4" w:space="0" w:color="auto"/>
                            </w:tcBorders>
                            <w:hideMark/>
                          </w:tcPr>
                          <w:p w14:paraId="235BB843" w14:textId="77777777" w:rsidR="00057805" w:rsidRDefault="00057805">
                            <w:pPr>
                              <w:contextualSpacing/>
                              <w:rPr>
                                <w:rFonts w:ascii="Comic Sans MS" w:hAnsi="Comic Sans MS"/>
                                <w:i/>
                                <w:sz w:val="20"/>
                                <w:szCs w:val="20"/>
                              </w:rPr>
                            </w:pPr>
                            <w:r>
                              <w:rPr>
                                <w:rFonts w:ascii="Comic Sans MS" w:hAnsi="Comic Sans MS"/>
                                <w:sz w:val="20"/>
                                <w:szCs w:val="20"/>
                              </w:rPr>
                              <w:t xml:space="preserve">Symbolfarbe der römischen Kirche </w:t>
                            </w:r>
                          </w:p>
                        </w:tc>
                      </w:tr>
                      <w:tr w:rsidR="00057805" w14:paraId="272BA7D6" w14:textId="77777777">
                        <w:tc>
                          <w:tcPr>
                            <w:tcW w:w="3403" w:type="dxa"/>
                            <w:tcBorders>
                              <w:top w:val="single" w:sz="4" w:space="0" w:color="auto"/>
                              <w:left w:val="single" w:sz="4" w:space="0" w:color="auto"/>
                              <w:bottom w:val="single" w:sz="4" w:space="0" w:color="auto"/>
                              <w:right w:val="single" w:sz="4" w:space="0" w:color="auto"/>
                            </w:tcBorders>
                            <w:hideMark/>
                          </w:tcPr>
                          <w:p w14:paraId="1766216C" w14:textId="77777777" w:rsidR="00057805" w:rsidRDefault="00057805">
                            <w:pPr>
                              <w:contextualSpacing/>
                              <w:rPr>
                                <w:rFonts w:ascii="Comic Sans MS" w:hAnsi="Comic Sans MS"/>
                                <w:sz w:val="20"/>
                                <w:szCs w:val="20"/>
                              </w:rPr>
                            </w:pPr>
                            <w:r>
                              <w:rPr>
                                <w:rFonts w:ascii="Comic Sans MS" w:hAnsi="Comic Sans MS"/>
                                <w:sz w:val="20"/>
                                <w:szCs w:val="20"/>
                              </w:rPr>
                              <w:t>Papstkreuz</w:t>
                            </w:r>
                          </w:p>
                        </w:tc>
                        <w:tc>
                          <w:tcPr>
                            <w:tcW w:w="6095" w:type="dxa"/>
                            <w:tcBorders>
                              <w:top w:val="single" w:sz="4" w:space="0" w:color="auto"/>
                              <w:left w:val="single" w:sz="4" w:space="0" w:color="auto"/>
                              <w:bottom w:val="single" w:sz="4" w:space="0" w:color="auto"/>
                              <w:right w:val="single" w:sz="4" w:space="0" w:color="auto"/>
                            </w:tcBorders>
                            <w:hideMark/>
                          </w:tcPr>
                          <w:p w14:paraId="441CFD3B" w14:textId="77777777" w:rsidR="00057805" w:rsidRDefault="00057805">
                            <w:pPr>
                              <w:contextualSpacing/>
                              <w:rPr>
                                <w:rFonts w:ascii="Comic Sans MS" w:hAnsi="Comic Sans MS"/>
                                <w:sz w:val="20"/>
                                <w:szCs w:val="20"/>
                              </w:rPr>
                            </w:pPr>
                            <w:r>
                              <w:rPr>
                                <w:rFonts w:ascii="Comic Sans MS" w:hAnsi="Comic Sans MS"/>
                                <w:sz w:val="20"/>
                                <w:szCs w:val="20"/>
                              </w:rPr>
                              <w:t>Symbol der geistlichen Macht</w:t>
                            </w:r>
                          </w:p>
                        </w:tc>
                      </w:tr>
                      <w:tr w:rsidR="00057805" w14:paraId="6F34A3AA" w14:textId="77777777">
                        <w:tc>
                          <w:tcPr>
                            <w:tcW w:w="3403" w:type="dxa"/>
                            <w:tcBorders>
                              <w:top w:val="single" w:sz="4" w:space="0" w:color="auto"/>
                              <w:left w:val="single" w:sz="4" w:space="0" w:color="auto"/>
                              <w:bottom w:val="single" w:sz="4" w:space="0" w:color="auto"/>
                              <w:right w:val="single" w:sz="4" w:space="0" w:color="auto"/>
                            </w:tcBorders>
                            <w:hideMark/>
                          </w:tcPr>
                          <w:p w14:paraId="50D289B1" w14:textId="77777777" w:rsidR="00057805" w:rsidRDefault="00057805">
                            <w:pPr>
                              <w:contextualSpacing/>
                              <w:rPr>
                                <w:rFonts w:ascii="Comic Sans MS" w:hAnsi="Comic Sans MS"/>
                                <w:sz w:val="20"/>
                                <w:szCs w:val="20"/>
                              </w:rPr>
                            </w:pPr>
                            <w:r>
                              <w:rPr>
                                <w:rFonts w:ascii="Comic Sans MS" w:hAnsi="Comic Sans MS"/>
                                <w:sz w:val="20"/>
                                <w:szCs w:val="20"/>
                              </w:rPr>
                              <w:t>Lorbeerkranz</w:t>
                            </w:r>
                          </w:p>
                        </w:tc>
                        <w:tc>
                          <w:tcPr>
                            <w:tcW w:w="6095" w:type="dxa"/>
                            <w:tcBorders>
                              <w:top w:val="single" w:sz="4" w:space="0" w:color="auto"/>
                              <w:left w:val="single" w:sz="4" w:space="0" w:color="auto"/>
                              <w:bottom w:val="single" w:sz="4" w:space="0" w:color="auto"/>
                              <w:right w:val="single" w:sz="4" w:space="0" w:color="auto"/>
                            </w:tcBorders>
                            <w:hideMark/>
                          </w:tcPr>
                          <w:p w14:paraId="37F93A0C" w14:textId="77777777" w:rsidR="00057805" w:rsidRDefault="00057805">
                            <w:pPr>
                              <w:contextualSpacing/>
                              <w:rPr>
                                <w:rFonts w:ascii="Comic Sans MS" w:hAnsi="Comic Sans MS"/>
                                <w:sz w:val="20"/>
                                <w:szCs w:val="20"/>
                              </w:rPr>
                            </w:pPr>
                            <w:r>
                              <w:rPr>
                                <w:rFonts w:ascii="Comic Sans MS" w:hAnsi="Comic Sans MS"/>
                                <w:sz w:val="20"/>
                                <w:szCs w:val="20"/>
                              </w:rPr>
                              <w:t>Zeichen des Ruhms der Kaiser im antiken Römischen Reich</w:t>
                            </w:r>
                          </w:p>
                        </w:tc>
                      </w:tr>
                      <w:tr w:rsidR="00057805" w14:paraId="6077D509" w14:textId="77777777">
                        <w:tc>
                          <w:tcPr>
                            <w:tcW w:w="3403" w:type="dxa"/>
                            <w:tcBorders>
                              <w:top w:val="single" w:sz="4" w:space="0" w:color="auto"/>
                              <w:left w:val="single" w:sz="4" w:space="0" w:color="auto"/>
                              <w:bottom w:val="single" w:sz="4" w:space="0" w:color="auto"/>
                              <w:right w:val="single" w:sz="4" w:space="0" w:color="auto"/>
                            </w:tcBorders>
                            <w:hideMark/>
                          </w:tcPr>
                          <w:p w14:paraId="5177B1A2" w14:textId="77777777" w:rsidR="00057805" w:rsidRDefault="00057805">
                            <w:pPr>
                              <w:contextualSpacing/>
                              <w:rPr>
                                <w:rFonts w:ascii="Comic Sans MS" w:hAnsi="Comic Sans MS"/>
                                <w:sz w:val="20"/>
                                <w:szCs w:val="20"/>
                              </w:rPr>
                            </w:pPr>
                            <w:r>
                              <w:rPr>
                                <w:rFonts w:ascii="Comic Sans MS" w:hAnsi="Comic Sans MS"/>
                                <w:sz w:val="20"/>
                                <w:szCs w:val="20"/>
                              </w:rPr>
                              <w:t>Im Bildhintergrund: Antike Ruinen</w:t>
                            </w:r>
                          </w:p>
                        </w:tc>
                        <w:tc>
                          <w:tcPr>
                            <w:tcW w:w="6095" w:type="dxa"/>
                            <w:tcBorders>
                              <w:top w:val="single" w:sz="4" w:space="0" w:color="auto"/>
                              <w:left w:val="single" w:sz="4" w:space="0" w:color="auto"/>
                              <w:bottom w:val="single" w:sz="4" w:space="0" w:color="auto"/>
                              <w:right w:val="single" w:sz="4" w:space="0" w:color="auto"/>
                            </w:tcBorders>
                            <w:hideMark/>
                          </w:tcPr>
                          <w:p w14:paraId="77E67DDF" w14:textId="77777777" w:rsidR="00057805" w:rsidRDefault="00057805">
                            <w:pPr>
                              <w:contextualSpacing/>
                              <w:rPr>
                                <w:rFonts w:ascii="Comic Sans MS" w:hAnsi="Comic Sans MS"/>
                                <w:sz w:val="20"/>
                                <w:szCs w:val="20"/>
                              </w:rPr>
                            </w:pPr>
                            <w:r>
                              <w:rPr>
                                <w:rFonts w:ascii="Comic Sans MS" w:hAnsi="Comic Sans MS"/>
                                <w:sz w:val="20"/>
                                <w:szCs w:val="20"/>
                              </w:rPr>
                              <w:t xml:space="preserve">Betonung der Einheit Italiens seit der römischen Antike </w:t>
                            </w:r>
                          </w:p>
                        </w:tc>
                      </w:tr>
                      <w:bookmarkEnd w:id="2"/>
                    </w:tbl>
                    <w:p w14:paraId="7034B261" w14:textId="77777777" w:rsidR="00057805" w:rsidRDefault="00057805" w:rsidP="000C1D8C">
                      <w:pPr>
                        <w:spacing w:after="0"/>
                        <w:rPr>
                          <w:rFonts w:ascii="Comic Sans MS" w:hAnsi="Comic Sans MS"/>
                          <w:iCs/>
                          <w:sz w:val="20"/>
                          <w:szCs w:val="20"/>
                        </w:rPr>
                      </w:pPr>
                    </w:p>
                    <w:p w14:paraId="30AC1399" w14:textId="77777777" w:rsidR="00057805" w:rsidRDefault="00057805" w:rsidP="000C1D8C">
                      <w:pPr>
                        <w:spacing w:after="0"/>
                        <w:rPr>
                          <w:rFonts w:ascii="Comic Sans MS" w:hAnsi="Comic Sans MS"/>
                          <w:iCs/>
                          <w:sz w:val="20"/>
                          <w:szCs w:val="20"/>
                        </w:rPr>
                      </w:pPr>
                      <w:r>
                        <w:rPr>
                          <w:rFonts w:ascii="Comic Sans MS" w:hAnsi="Comic Sans MS"/>
                          <w:iCs/>
                          <w:sz w:val="20"/>
                          <w:szCs w:val="20"/>
                        </w:rPr>
                        <w:t>Q2: „Germania“</w:t>
                      </w:r>
                    </w:p>
                    <w:tbl>
                      <w:tblPr>
                        <w:tblStyle w:val="Tabellenraster1"/>
                        <w:tblW w:w="0" w:type="auto"/>
                        <w:tblInd w:w="-34" w:type="dxa"/>
                        <w:tblLook w:val="04A0" w:firstRow="1" w:lastRow="0" w:firstColumn="1" w:lastColumn="0" w:noHBand="0" w:noVBand="1"/>
                      </w:tblPr>
                      <w:tblGrid>
                        <w:gridCol w:w="3336"/>
                        <w:gridCol w:w="6001"/>
                      </w:tblGrid>
                      <w:tr w:rsidR="00057805" w14:paraId="66B93269" w14:textId="77777777">
                        <w:tc>
                          <w:tcPr>
                            <w:tcW w:w="3403" w:type="dxa"/>
                            <w:tcBorders>
                              <w:top w:val="single" w:sz="4" w:space="0" w:color="auto"/>
                              <w:left w:val="single" w:sz="4" w:space="0" w:color="auto"/>
                              <w:bottom w:val="single" w:sz="4" w:space="0" w:color="auto"/>
                              <w:right w:val="single" w:sz="4" w:space="0" w:color="auto"/>
                            </w:tcBorders>
                            <w:hideMark/>
                          </w:tcPr>
                          <w:p w14:paraId="54789ED6" w14:textId="77777777" w:rsidR="00057805" w:rsidRDefault="00057805">
                            <w:pPr>
                              <w:contextualSpacing/>
                              <w:rPr>
                                <w:rFonts w:ascii="Comic Sans MS" w:hAnsi="Comic Sans MS"/>
                                <w:b/>
                                <w:sz w:val="20"/>
                                <w:szCs w:val="20"/>
                              </w:rPr>
                            </w:pPr>
                            <w:r>
                              <w:rPr>
                                <w:rFonts w:ascii="Comic Sans MS" w:hAnsi="Comic Sans MS"/>
                                <w:b/>
                                <w:sz w:val="20"/>
                                <w:szCs w:val="20"/>
                              </w:rPr>
                              <w:t>Merkmale</w:t>
                            </w:r>
                          </w:p>
                        </w:tc>
                        <w:tc>
                          <w:tcPr>
                            <w:tcW w:w="6144" w:type="dxa"/>
                            <w:tcBorders>
                              <w:top w:val="single" w:sz="4" w:space="0" w:color="auto"/>
                              <w:left w:val="single" w:sz="4" w:space="0" w:color="auto"/>
                              <w:bottom w:val="single" w:sz="4" w:space="0" w:color="auto"/>
                              <w:right w:val="single" w:sz="4" w:space="0" w:color="auto"/>
                            </w:tcBorders>
                            <w:hideMark/>
                          </w:tcPr>
                          <w:p w14:paraId="327251CF" w14:textId="77777777" w:rsidR="00057805" w:rsidRDefault="00057805">
                            <w:pPr>
                              <w:contextualSpacing/>
                              <w:rPr>
                                <w:rFonts w:ascii="Comic Sans MS" w:hAnsi="Comic Sans MS"/>
                                <w:b/>
                                <w:sz w:val="20"/>
                                <w:szCs w:val="20"/>
                              </w:rPr>
                            </w:pPr>
                            <w:r>
                              <w:rPr>
                                <w:rFonts w:ascii="Comic Sans MS" w:hAnsi="Comic Sans MS"/>
                                <w:b/>
                                <w:sz w:val="20"/>
                                <w:szCs w:val="20"/>
                              </w:rPr>
                              <w:t>Bedeutung</w:t>
                            </w:r>
                          </w:p>
                        </w:tc>
                      </w:tr>
                      <w:tr w:rsidR="00057805" w14:paraId="577E6273" w14:textId="77777777">
                        <w:tc>
                          <w:tcPr>
                            <w:tcW w:w="3403" w:type="dxa"/>
                            <w:tcBorders>
                              <w:top w:val="single" w:sz="4" w:space="0" w:color="auto"/>
                              <w:left w:val="single" w:sz="4" w:space="0" w:color="auto"/>
                              <w:bottom w:val="single" w:sz="4" w:space="0" w:color="auto"/>
                              <w:right w:val="single" w:sz="4" w:space="0" w:color="auto"/>
                            </w:tcBorders>
                            <w:hideMark/>
                          </w:tcPr>
                          <w:p w14:paraId="69CFD988" w14:textId="77777777" w:rsidR="00057805" w:rsidRDefault="00057805">
                            <w:pPr>
                              <w:contextualSpacing/>
                              <w:rPr>
                                <w:rFonts w:ascii="Comic Sans MS" w:hAnsi="Comic Sans MS"/>
                                <w:sz w:val="20"/>
                                <w:szCs w:val="20"/>
                              </w:rPr>
                            </w:pPr>
                            <w:r>
                              <w:rPr>
                                <w:rFonts w:ascii="Comic Sans MS" w:hAnsi="Comic Sans MS"/>
                                <w:sz w:val="20"/>
                                <w:szCs w:val="20"/>
                              </w:rPr>
                              <w:t>Wappen der sieben Kurfürsten am unteren Bildrand</w:t>
                            </w:r>
                          </w:p>
                        </w:tc>
                        <w:tc>
                          <w:tcPr>
                            <w:tcW w:w="6144" w:type="dxa"/>
                            <w:tcBorders>
                              <w:top w:val="single" w:sz="4" w:space="0" w:color="auto"/>
                              <w:left w:val="single" w:sz="4" w:space="0" w:color="auto"/>
                              <w:bottom w:val="single" w:sz="4" w:space="0" w:color="auto"/>
                              <w:right w:val="single" w:sz="4" w:space="0" w:color="auto"/>
                            </w:tcBorders>
                            <w:hideMark/>
                          </w:tcPr>
                          <w:p w14:paraId="65D92C1E" w14:textId="77777777" w:rsidR="00057805" w:rsidRDefault="00057805">
                            <w:pPr>
                              <w:contextualSpacing/>
                              <w:rPr>
                                <w:rFonts w:ascii="Comic Sans MS" w:hAnsi="Comic Sans MS"/>
                                <w:i/>
                                <w:sz w:val="20"/>
                                <w:szCs w:val="20"/>
                              </w:rPr>
                            </w:pPr>
                            <w:r>
                              <w:rPr>
                                <w:rFonts w:ascii="Comic Sans MS" w:hAnsi="Comic Sans MS"/>
                                <w:sz w:val="20"/>
                                <w:szCs w:val="20"/>
                              </w:rPr>
                              <w:t>Wappen der Kurfürsten des Heiligen Römischen Reichs Deutscher Nation, denen das Recht der Königs- und Kaiserwahl zustand</w:t>
                            </w:r>
                          </w:p>
                        </w:tc>
                      </w:tr>
                      <w:tr w:rsidR="00057805" w14:paraId="4D2CE066" w14:textId="77777777">
                        <w:tc>
                          <w:tcPr>
                            <w:tcW w:w="3403" w:type="dxa"/>
                            <w:tcBorders>
                              <w:top w:val="single" w:sz="4" w:space="0" w:color="auto"/>
                              <w:left w:val="single" w:sz="4" w:space="0" w:color="auto"/>
                              <w:bottom w:val="single" w:sz="4" w:space="0" w:color="auto"/>
                              <w:right w:val="single" w:sz="4" w:space="0" w:color="auto"/>
                            </w:tcBorders>
                            <w:hideMark/>
                          </w:tcPr>
                          <w:p w14:paraId="2693B0AB" w14:textId="77777777" w:rsidR="00057805" w:rsidRDefault="00057805">
                            <w:pPr>
                              <w:contextualSpacing/>
                              <w:rPr>
                                <w:rFonts w:ascii="Comic Sans MS" w:hAnsi="Comic Sans MS"/>
                                <w:sz w:val="20"/>
                                <w:szCs w:val="20"/>
                              </w:rPr>
                            </w:pPr>
                            <w:r>
                              <w:rPr>
                                <w:rFonts w:ascii="Comic Sans MS" w:hAnsi="Comic Sans MS"/>
                                <w:sz w:val="20"/>
                                <w:szCs w:val="20"/>
                              </w:rPr>
                              <w:t>aufgeschlagen auf dem Schoß liegt die „Goldene Bulle“</w:t>
                            </w:r>
                          </w:p>
                        </w:tc>
                        <w:tc>
                          <w:tcPr>
                            <w:tcW w:w="6144" w:type="dxa"/>
                            <w:tcBorders>
                              <w:top w:val="single" w:sz="4" w:space="0" w:color="auto"/>
                              <w:left w:val="single" w:sz="4" w:space="0" w:color="auto"/>
                              <w:bottom w:val="single" w:sz="4" w:space="0" w:color="auto"/>
                              <w:right w:val="single" w:sz="4" w:space="0" w:color="auto"/>
                            </w:tcBorders>
                            <w:hideMark/>
                          </w:tcPr>
                          <w:p w14:paraId="0AED5043" w14:textId="77777777" w:rsidR="00057805" w:rsidRDefault="00057805">
                            <w:pPr>
                              <w:contextualSpacing/>
                              <w:rPr>
                                <w:rFonts w:ascii="Comic Sans MS" w:hAnsi="Comic Sans MS"/>
                                <w:sz w:val="20"/>
                                <w:szCs w:val="20"/>
                              </w:rPr>
                            </w:pPr>
                            <w:r>
                              <w:rPr>
                                <w:rFonts w:ascii="Comic Sans MS" w:hAnsi="Comic Sans MS"/>
                                <w:sz w:val="20"/>
                                <w:szCs w:val="20"/>
                              </w:rPr>
                              <w:t>Sie regelte die Abläufe der Wahl und Krönung der römisch-deutschen Könige und Kaiser durch die Kurfürsten (bis 1806)</w:t>
                            </w:r>
                          </w:p>
                        </w:tc>
                      </w:tr>
                      <w:tr w:rsidR="00057805" w14:paraId="7A093AF7" w14:textId="77777777">
                        <w:tc>
                          <w:tcPr>
                            <w:tcW w:w="3403" w:type="dxa"/>
                            <w:tcBorders>
                              <w:top w:val="single" w:sz="4" w:space="0" w:color="auto"/>
                              <w:left w:val="single" w:sz="4" w:space="0" w:color="auto"/>
                              <w:bottom w:val="single" w:sz="4" w:space="0" w:color="auto"/>
                              <w:right w:val="single" w:sz="4" w:space="0" w:color="auto"/>
                            </w:tcBorders>
                            <w:hideMark/>
                          </w:tcPr>
                          <w:p w14:paraId="4DA97C86" w14:textId="77777777" w:rsidR="00057805" w:rsidRDefault="00057805">
                            <w:pPr>
                              <w:contextualSpacing/>
                              <w:rPr>
                                <w:rFonts w:ascii="Comic Sans MS" w:hAnsi="Comic Sans MS"/>
                                <w:sz w:val="20"/>
                                <w:szCs w:val="20"/>
                              </w:rPr>
                            </w:pPr>
                            <w:r>
                              <w:rPr>
                                <w:rFonts w:ascii="Comic Sans MS" w:hAnsi="Comic Sans MS"/>
                                <w:sz w:val="20"/>
                                <w:szCs w:val="20"/>
                              </w:rPr>
                              <w:t>Reichskrone</w:t>
                            </w:r>
                          </w:p>
                        </w:tc>
                        <w:tc>
                          <w:tcPr>
                            <w:tcW w:w="6144" w:type="dxa"/>
                            <w:tcBorders>
                              <w:top w:val="single" w:sz="4" w:space="0" w:color="auto"/>
                              <w:left w:val="single" w:sz="4" w:space="0" w:color="auto"/>
                              <w:bottom w:val="single" w:sz="4" w:space="0" w:color="auto"/>
                              <w:right w:val="single" w:sz="4" w:space="0" w:color="auto"/>
                            </w:tcBorders>
                            <w:hideMark/>
                          </w:tcPr>
                          <w:p w14:paraId="7A1B07DA" w14:textId="77777777" w:rsidR="00057805" w:rsidRDefault="00057805">
                            <w:pPr>
                              <w:contextualSpacing/>
                              <w:rPr>
                                <w:rFonts w:ascii="Comic Sans MS" w:hAnsi="Comic Sans MS"/>
                                <w:sz w:val="20"/>
                                <w:szCs w:val="20"/>
                              </w:rPr>
                            </w:pPr>
                            <w:r>
                              <w:rPr>
                                <w:rFonts w:ascii="Comic Sans MS" w:hAnsi="Comic Sans MS"/>
                                <w:sz w:val="20"/>
                                <w:szCs w:val="20"/>
                              </w:rPr>
                              <w:t>Herrschaftssymbol des Heiligen Römischen Reichs und Symbol des theologisch begründeten Herrschaftsanspruches</w:t>
                            </w:r>
                          </w:p>
                        </w:tc>
                      </w:tr>
                      <w:tr w:rsidR="00057805" w14:paraId="521EF7D5" w14:textId="77777777">
                        <w:tc>
                          <w:tcPr>
                            <w:tcW w:w="3403" w:type="dxa"/>
                            <w:tcBorders>
                              <w:top w:val="single" w:sz="4" w:space="0" w:color="auto"/>
                              <w:left w:val="single" w:sz="4" w:space="0" w:color="auto"/>
                              <w:bottom w:val="single" w:sz="4" w:space="0" w:color="auto"/>
                              <w:right w:val="single" w:sz="4" w:space="0" w:color="auto"/>
                            </w:tcBorders>
                            <w:hideMark/>
                          </w:tcPr>
                          <w:p w14:paraId="4F2810D6" w14:textId="77777777" w:rsidR="00057805" w:rsidRDefault="00057805">
                            <w:pPr>
                              <w:contextualSpacing/>
                              <w:rPr>
                                <w:rFonts w:ascii="Comic Sans MS" w:hAnsi="Comic Sans MS"/>
                                <w:sz w:val="20"/>
                                <w:szCs w:val="20"/>
                              </w:rPr>
                            </w:pPr>
                            <w:r>
                              <w:rPr>
                                <w:rFonts w:ascii="Comic Sans MS" w:hAnsi="Comic Sans MS"/>
                                <w:sz w:val="20"/>
                                <w:szCs w:val="20"/>
                              </w:rPr>
                              <w:t>Schwert Karls des Großen</w:t>
                            </w:r>
                          </w:p>
                        </w:tc>
                        <w:tc>
                          <w:tcPr>
                            <w:tcW w:w="6144" w:type="dxa"/>
                            <w:tcBorders>
                              <w:top w:val="single" w:sz="4" w:space="0" w:color="auto"/>
                              <w:left w:val="single" w:sz="4" w:space="0" w:color="auto"/>
                              <w:bottom w:val="single" w:sz="4" w:space="0" w:color="auto"/>
                              <w:right w:val="single" w:sz="4" w:space="0" w:color="auto"/>
                            </w:tcBorders>
                            <w:hideMark/>
                          </w:tcPr>
                          <w:p w14:paraId="4F1ACC5D" w14:textId="77777777" w:rsidR="00057805" w:rsidRDefault="00057805">
                            <w:pPr>
                              <w:contextualSpacing/>
                              <w:rPr>
                                <w:rFonts w:ascii="Comic Sans MS" w:hAnsi="Comic Sans MS"/>
                                <w:sz w:val="20"/>
                                <w:szCs w:val="20"/>
                              </w:rPr>
                            </w:pPr>
                            <w:r>
                              <w:rPr>
                                <w:rFonts w:ascii="Comic Sans MS" w:hAnsi="Comic Sans MS"/>
                                <w:sz w:val="20"/>
                                <w:szCs w:val="20"/>
                              </w:rPr>
                              <w:t>Karl der Große gilt als Begründer des (west-)römischen Kaisertums des Mittelalters; das Schwert steht symbolisch zudem für Gerechtigkeit</w:t>
                            </w:r>
                          </w:p>
                        </w:tc>
                      </w:tr>
                      <w:tr w:rsidR="00057805" w14:paraId="787CD8FF" w14:textId="77777777">
                        <w:tc>
                          <w:tcPr>
                            <w:tcW w:w="3403" w:type="dxa"/>
                            <w:tcBorders>
                              <w:top w:val="single" w:sz="4" w:space="0" w:color="auto"/>
                              <w:left w:val="single" w:sz="4" w:space="0" w:color="auto"/>
                              <w:bottom w:val="single" w:sz="4" w:space="0" w:color="auto"/>
                              <w:right w:val="single" w:sz="4" w:space="0" w:color="auto"/>
                            </w:tcBorders>
                            <w:hideMark/>
                          </w:tcPr>
                          <w:p w14:paraId="09167D60" w14:textId="77777777" w:rsidR="00057805" w:rsidRDefault="00057805">
                            <w:pPr>
                              <w:contextualSpacing/>
                              <w:rPr>
                                <w:rFonts w:ascii="Comic Sans MS" w:hAnsi="Comic Sans MS"/>
                                <w:sz w:val="20"/>
                                <w:szCs w:val="20"/>
                              </w:rPr>
                            </w:pPr>
                            <w:r>
                              <w:rPr>
                                <w:rFonts w:ascii="Comic Sans MS" w:hAnsi="Comic Sans MS"/>
                                <w:sz w:val="20"/>
                                <w:szCs w:val="20"/>
                              </w:rPr>
                              <w:t>Wappenschild mit Doppeladler</w:t>
                            </w:r>
                          </w:p>
                        </w:tc>
                        <w:tc>
                          <w:tcPr>
                            <w:tcW w:w="6144" w:type="dxa"/>
                            <w:tcBorders>
                              <w:top w:val="single" w:sz="4" w:space="0" w:color="auto"/>
                              <w:left w:val="single" w:sz="4" w:space="0" w:color="auto"/>
                              <w:bottom w:val="single" w:sz="4" w:space="0" w:color="auto"/>
                              <w:right w:val="single" w:sz="4" w:space="0" w:color="auto"/>
                            </w:tcBorders>
                            <w:hideMark/>
                          </w:tcPr>
                          <w:p w14:paraId="3ED47AEE" w14:textId="77777777" w:rsidR="00057805" w:rsidRDefault="00057805">
                            <w:pPr>
                              <w:contextualSpacing/>
                              <w:rPr>
                                <w:rFonts w:ascii="Comic Sans MS" w:hAnsi="Comic Sans MS"/>
                                <w:sz w:val="20"/>
                                <w:szCs w:val="20"/>
                              </w:rPr>
                            </w:pPr>
                            <w:r>
                              <w:rPr>
                                <w:rFonts w:ascii="Comic Sans MS" w:hAnsi="Comic Sans MS"/>
                                <w:sz w:val="20"/>
                                <w:szCs w:val="20"/>
                              </w:rPr>
                              <w:t>Symbol der kaiserlichen Gewalt</w:t>
                            </w:r>
                          </w:p>
                        </w:tc>
                      </w:tr>
                      <w:tr w:rsidR="00057805" w14:paraId="6C419A25" w14:textId="77777777">
                        <w:tc>
                          <w:tcPr>
                            <w:tcW w:w="3403" w:type="dxa"/>
                            <w:tcBorders>
                              <w:top w:val="single" w:sz="4" w:space="0" w:color="auto"/>
                              <w:left w:val="single" w:sz="4" w:space="0" w:color="auto"/>
                              <w:bottom w:val="single" w:sz="4" w:space="0" w:color="auto"/>
                              <w:right w:val="single" w:sz="4" w:space="0" w:color="auto"/>
                            </w:tcBorders>
                            <w:hideMark/>
                          </w:tcPr>
                          <w:p w14:paraId="689D94FD" w14:textId="77777777" w:rsidR="00057805" w:rsidRDefault="00057805">
                            <w:pPr>
                              <w:contextualSpacing/>
                              <w:rPr>
                                <w:rFonts w:ascii="Comic Sans MS" w:hAnsi="Comic Sans MS"/>
                                <w:sz w:val="20"/>
                                <w:szCs w:val="20"/>
                              </w:rPr>
                            </w:pPr>
                            <w:r>
                              <w:rPr>
                                <w:rFonts w:ascii="Comic Sans MS" w:hAnsi="Comic Sans MS"/>
                                <w:sz w:val="20"/>
                                <w:szCs w:val="20"/>
                              </w:rPr>
                              <w:t>Im Bildhintergrund: Rhein mit noch unvollendetem Kölner Dom</w:t>
                            </w:r>
                          </w:p>
                        </w:tc>
                        <w:tc>
                          <w:tcPr>
                            <w:tcW w:w="6144" w:type="dxa"/>
                            <w:tcBorders>
                              <w:top w:val="single" w:sz="4" w:space="0" w:color="auto"/>
                              <w:left w:val="single" w:sz="4" w:space="0" w:color="auto"/>
                              <w:bottom w:val="single" w:sz="4" w:space="0" w:color="auto"/>
                              <w:right w:val="single" w:sz="4" w:space="0" w:color="auto"/>
                            </w:tcBorders>
                            <w:hideMark/>
                          </w:tcPr>
                          <w:p w14:paraId="00698C8C" w14:textId="77777777" w:rsidR="00057805" w:rsidRDefault="00057805">
                            <w:pPr>
                              <w:contextualSpacing/>
                              <w:rPr>
                                <w:rFonts w:ascii="Comic Sans MS" w:hAnsi="Comic Sans MS"/>
                                <w:sz w:val="20"/>
                                <w:szCs w:val="20"/>
                              </w:rPr>
                            </w:pPr>
                            <w:r>
                              <w:rPr>
                                <w:rFonts w:ascii="Comic Sans MS" w:hAnsi="Comic Sans MS"/>
                                <w:sz w:val="20"/>
                                <w:szCs w:val="20"/>
                              </w:rPr>
                              <w:t>Symbol der (unvollkommenen?) geistlichen Macht</w:t>
                            </w:r>
                          </w:p>
                        </w:tc>
                      </w:tr>
                      <w:tr w:rsidR="00057805" w14:paraId="6E7B011A" w14:textId="77777777">
                        <w:tc>
                          <w:tcPr>
                            <w:tcW w:w="3403" w:type="dxa"/>
                            <w:tcBorders>
                              <w:top w:val="single" w:sz="4" w:space="0" w:color="auto"/>
                              <w:left w:val="single" w:sz="4" w:space="0" w:color="auto"/>
                              <w:bottom w:val="single" w:sz="4" w:space="0" w:color="auto"/>
                              <w:right w:val="single" w:sz="4" w:space="0" w:color="auto"/>
                            </w:tcBorders>
                            <w:hideMark/>
                          </w:tcPr>
                          <w:p w14:paraId="2BC35BA1" w14:textId="77777777" w:rsidR="00057805" w:rsidRDefault="00057805">
                            <w:pPr>
                              <w:contextualSpacing/>
                              <w:rPr>
                                <w:rFonts w:ascii="Comic Sans MS" w:hAnsi="Comic Sans MS"/>
                                <w:sz w:val="20"/>
                                <w:szCs w:val="20"/>
                              </w:rPr>
                            </w:pPr>
                            <w:r>
                              <w:rPr>
                                <w:rFonts w:ascii="Comic Sans MS" w:hAnsi="Comic Sans MS"/>
                                <w:sz w:val="20"/>
                                <w:szCs w:val="20"/>
                              </w:rPr>
                              <w:t>Im Bildhintergrund: Burgenlandschaft</w:t>
                            </w:r>
                          </w:p>
                        </w:tc>
                        <w:tc>
                          <w:tcPr>
                            <w:tcW w:w="6144" w:type="dxa"/>
                            <w:tcBorders>
                              <w:top w:val="single" w:sz="4" w:space="0" w:color="auto"/>
                              <w:left w:val="single" w:sz="4" w:space="0" w:color="auto"/>
                              <w:bottom w:val="single" w:sz="4" w:space="0" w:color="auto"/>
                              <w:right w:val="single" w:sz="4" w:space="0" w:color="auto"/>
                            </w:tcBorders>
                            <w:hideMark/>
                          </w:tcPr>
                          <w:p w14:paraId="009EFDCB" w14:textId="77777777" w:rsidR="00057805" w:rsidRDefault="00057805">
                            <w:pPr>
                              <w:contextualSpacing/>
                              <w:rPr>
                                <w:rFonts w:ascii="Comic Sans MS" w:hAnsi="Comic Sans MS"/>
                                <w:sz w:val="20"/>
                                <w:szCs w:val="20"/>
                              </w:rPr>
                            </w:pPr>
                            <w:r>
                              <w:rPr>
                                <w:rFonts w:ascii="Comic Sans MS" w:hAnsi="Comic Sans MS"/>
                                <w:sz w:val="20"/>
                                <w:szCs w:val="20"/>
                              </w:rPr>
                              <w:t>Symbol der weltlichen Macht</w:t>
                            </w:r>
                          </w:p>
                        </w:tc>
                      </w:tr>
                    </w:tbl>
                    <w:p w14:paraId="7FE630AA" w14:textId="77777777" w:rsidR="00057805" w:rsidRDefault="00057805" w:rsidP="000C1D8C">
                      <w:pPr>
                        <w:spacing w:after="0" w:line="240" w:lineRule="auto"/>
                        <w:rPr>
                          <w:rFonts w:ascii="Comic Sans MS" w:hAnsi="Comic Sans MS"/>
                          <w:i/>
                          <w:sz w:val="20"/>
                          <w:szCs w:val="20"/>
                        </w:rPr>
                      </w:pPr>
                    </w:p>
                    <w:p w14:paraId="3CE5D6A1" w14:textId="77777777" w:rsidR="00057805" w:rsidRDefault="00057805" w:rsidP="000C1D8C">
                      <w:pPr>
                        <w:spacing w:after="0" w:line="240" w:lineRule="auto"/>
                        <w:rPr>
                          <w:rFonts w:ascii="Comic Sans MS" w:hAnsi="Comic Sans MS"/>
                          <w:iCs/>
                          <w:sz w:val="20"/>
                          <w:szCs w:val="20"/>
                        </w:rPr>
                      </w:pPr>
                      <w:r>
                        <w:rPr>
                          <w:rFonts w:ascii="Comic Sans MS" w:hAnsi="Comic Sans MS"/>
                          <w:iCs/>
                          <w:sz w:val="20"/>
                          <w:szCs w:val="20"/>
                        </w:rPr>
                        <w:t>Q3: „Polonia“ und „Lituania“</w:t>
                      </w:r>
                    </w:p>
                    <w:tbl>
                      <w:tblPr>
                        <w:tblStyle w:val="Tabellenraster"/>
                        <w:tblW w:w="0" w:type="auto"/>
                        <w:tblLook w:val="04A0" w:firstRow="1" w:lastRow="0" w:firstColumn="1" w:lastColumn="0" w:noHBand="0" w:noVBand="1"/>
                      </w:tblPr>
                      <w:tblGrid>
                        <w:gridCol w:w="3648"/>
                        <w:gridCol w:w="5655"/>
                      </w:tblGrid>
                      <w:tr w:rsidR="00057805" w14:paraId="1E9292FC" w14:textId="77777777">
                        <w:tc>
                          <w:tcPr>
                            <w:tcW w:w="3652" w:type="dxa"/>
                            <w:tcBorders>
                              <w:top w:val="single" w:sz="4" w:space="0" w:color="auto"/>
                              <w:left w:val="single" w:sz="4" w:space="0" w:color="auto"/>
                              <w:bottom w:val="single" w:sz="4" w:space="0" w:color="auto"/>
                              <w:right w:val="single" w:sz="4" w:space="0" w:color="auto"/>
                            </w:tcBorders>
                            <w:hideMark/>
                          </w:tcPr>
                          <w:p w14:paraId="5867B57B" w14:textId="77777777" w:rsidR="00057805" w:rsidRDefault="00057805">
                            <w:pPr>
                              <w:rPr>
                                <w:rFonts w:ascii="Comic Sans MS" w:hAnsi="Comic Sans MS"/>
                                <w:b/>
                                <w:iCs/>
                                <w:sz w:val="20"/>
                                <w:szCs w:val="20"/>
                              </w:rPr>
                            </w:pPr>
                            <w:r>
                              <w:rPr>
                                <w:rFonts w:ascii="Comic Sans MS" w:hAnsi="Comic Sans MS"/>
                                <w:b/>
                                <w:iCs/>
                                <w:sz w:val="20"/>
                                <w:szCs w:val="20"/>
                              </w:rPr>
                              <w:t>Merkmale</w:t>
                            </w:r>
                          </w:p>
                        </w:tc>
                        <w:tc>
                          <w:tcPr>
                            <w:tcW w:w="5661" w:type="dxa"/>
                            <w:tcBorders>
                              <w:top w:val="single" w:sz="4" w:space="0" w:color="auto"/>
                              <w:left w:val="single" w:sz="4" w:space="0" w:color="auto"/>
                              <w:bottom w:val="single" w:sz="4" w:space="0" w:color="auto"/>
                              <w:right w:val="single" w:sz="4" w:space="0" w:color="auto"/>
                            </w:tcBorders>
                            <w:hideMark/>
                          </w:tcPr>
                          <w:p w14:paraId="1DAA051B" w14:textId="77777777" w:rsidR="00057805" w:rsidRDefault="00057805">
                            <w:pPr>
                              <w:rPr>
                                <w:rFonts w:ascii="Comic Sans MS" w:hAnsi="Comic Sans MS"/>
                                <w:b/>
                                <w:iCs/>
                                <w:sz w:val="20"/>
                                <w:szCs w:val="20"/>
                              </w:rPr>
                            </w:pPr>
                            <w:r>
                              <w:rPr>
                                <w:rFonts w:ascii="Comic Sans MS" w:hAnsi="Comic Sans MS"/>
                                <w:b/>
                                <w:iCs/>
                                <w:sz w:val="20"/>
                                <w:szCs w:val="20"/>
                              </w:rPr>
                              <w:t>Bedeutung</w:t>
                            </w:r>
                          </w:p>
                        </w:tc>
                      </w:tr>
                      <w:tr w:rsidR="00057805" w14:paraId="3EA95C67" w14:textId="77777777">
                        <w:tc>
                          <w:tcPr>
                            <w:tcW w:w="3652" w:type="dxa"/>
                            <w:tcBorders>
                              <w:top w:val="single" w:sz="4" w:space="0" w:color="auto"/>
                              <w:left w:val="single" w:sz="4" w:space="0" w:color="auto"/>
                              <w:bottom w:val="single" w:sz="4" w:space="0" w:color="auto"/>
                              <w:right w:val="single" w:sz="4" w:space="0" w:color="auto"/>
                            </w:tcBorders>
                            <w:hideMark/>
                          </w:tcPr>
                          <w:p w14:paraId="781D8D88" w14:textId="77777777" w:rsidR="00057805" w:rsidRDefault="00057805">
                            <w:pPr>
                              <w:rPr>
                                <w:rFonts w:ascii="Comic Sans MS" w:hAnsi="Comic Sans MS"/>
                                <w:iCs/>
                                <w:sz w:val="20"/>
                                <w:szCs w:val="20"/>
                              </w:rPr>
                            </w:pPr>
                            <w:r>
                              <w:rPr>
                                <w:rFonts w:ascii="Comic Sans MS" w:hAnsi="Comic Sans MS"/>
                                <w:iCs/>
                                <w:sz w:val="20"/>
                                <w:szCs w:val="20"/>
                              </w:rPr>
                              <w:t>Männergestalten im Bildhintergrund</w:t>
                            </w:r>
                          </w:p>
                        </w:tc>
                        <w:tc>
                          <w:tcPr>
                            <w:tcW w:w="5661" w:type="dxa"/>
                            <w:tcBorders>
                              <w:top w:val="single" w:sz="4" w:space="0" w:color="auto"/>
                              <w:left w:val="single" w:sz="4" w:space="0" w:color="auto"/>
                              <w:bottom w:val="single" w:sz="4" w:space="0" w:color="auto"/>
                              <w:right w:val="single" w:sz="4" w:space="0" w:color="auto"/>
                            </w:tcBorders>
                            <w:hideMark/>
                          </w:tcPr>
                          <w:p w14:paraId="20CB9F42" w14:textId="77777777" w:rsidR="00057805" w:rsidRDefault="00057805">
                            <w:pPr>
                              <w:rPr>
                                <w:rFonts w:ascii="Comic Sans MS" w:hAnsi="Comic Sans MS"/>
                                <w:iCs/>
                                <w:sz w:val="20"/>
                                <w:szCs w:val="20"/>
                              </w:rPr>
                            </w:pPr>
                            <w:r>
                              <w:rPr>
                                <w:rFonts w:ascii="Comic Sans MS" w:hAnsi="Comic Sans MS"/>
                                <w:iCs/>
                                <w:sz w:val="20"/>
                                <w:szCs w:val="20"/>
                              </w:rPr>
                              <w:t>Die Teilungsmächte Russland, Preußen und Österreich</w:t>
                            </w:r>
                          </w:p>
                        </w:tc>
                      </w:tr>
                      <w:tr w:rsidR="00057805" w14:paraId="3182C524" w14:textId="77777777">
                        <w:tc>
                          <w:tcPr>
                            <w:tcW w:w="3652" w:type="dxa"/>
                            <w:tcBorders>
                              <w:top w:val="single" w:sz="4" w:space="0" w:color="auto"/>
                              <w:left w:val="single" w:sz="4" w:space="0" w:color="auto"/>
                              <w:bottom w:val="single" w:sz="4" w:space="0" w:color="auto"/>
                              <w:right w:val="single" w:sz="4" w:space="0" w:color="auto"/>
                            </w:tcBorders>
                            <w:hideMark/>
                          </w:tcPr>
                          <w:p w14:paraId="024AA274" w14:textId="77777777" w:rsidR="00057805" w:rsidRDefault="00057805">
                            <w:pPr>
                              <w:rPr>
                                <w:rFonts w:ascii="Comic Sans MS" w:hAnsi="Comic Sans MS"/>
                                <w:iCs/>
                                <w:sz w:val="20"/>
                                <w:szCs w:val="20"/>
                              </w:rPr>
                            </w:pPr>
                            <w:r>
                              <w:rPr>
                                <w:rFonts w:ascii="Comic Sans MS" w:hAnsi="Comic Sans MS"/>
                                <w:iCs/>
                                <w:sz w:val="20"/>
                                <w:szCs w:val="20"/>
                              </w:rPr>
                              <w:t xml:space="preserve">Anschlag im Hintergrund mit der Datierung „1863“ </w:t>
                            </w:r>
                          </w:p>
                        </w:tc>
                        <w:tc>
                          <w:tcPr>
                            <w:tcW w:w="5661" w:type="dxa"/>
                            <w:tcBorders>
                              <w:top w:val="single" w:sz="4" w:space="0" w:color="auto"/>
                              <w:left w:val="single" w:sz="4" w:space="0" w:color="auto"/>
                              <w:bottom w:val="single" w:sz="4" w:space="0" w:color="auto"/>
                              <w:right w:val="single" w:sz="4" w:space="0" w:color="auto"/>
                            </w:tcBorders>
                            <w:hideMark/>
                          </w:tcPr>
                          <w:p w14:paraId="0446F71D" w14:textId="77777777" w:rsidR="00057805" w:rsidRDefault="00057805">
                            <w:pPr>
                              <w:rPr>
                                <w:rFonts w:ascii="Comic Sans MS" w:hAnsi="Comic Sans MS"/>
                                <w:iCs/>
                                <w:sz w:val="20"/>
                                <w:szCs w:val="20"/>
                              </w:rPr>
                            </w:pPr>
                            <w:r>
                              <w:rPr>
                                <w:rFonts w:ascii="Comic Sans MS" w:hAnsi="Comic Sans MS"/>
                                <w:iCs/>
                                <w:sz w:val="20"/>
                                <w:szCs w:val="20"/>
                              </w:rPr>
                              <w:t>Hinweis auf den gegen die russische Teilungsmacht gerichteten „Januaraufstand“, der niedergeschlagen wurde und zu einer Politik der „Russifizierung“ führte</w:t>
                            </w:r>
                          </w:p>
                        </w:tc>
                      </w:tr>
                      <w:tr w:rsidR="00057805" w14:paraId="02E32CC7" w14:textId="77777777">
                        <w:tc>
                          <w:tcPr>
                            <w:tcW w:w="3652" w:type="dxa"/>
                            <w:tcBorders>
                              <w:top w:val="single" w:sz="4" w:space="0" w:color="auto"/>
                              <w:left w:val="single" w:sz="4" w:space="0" w:color="auto"/>
                              <w:bottom w:val="single" w:sz="4" w:space="0" w:color="auto"/>
                              <w:right w:val="single" w:sz="4" w:space="0" w:color="auto"/>
                            </w:tcBorders>
                            <w:hideMark/>
                          </w:tcPr>
                          <w:p w14:paraId="00D1C9FE" w14:textId="77777777" w:rsidR="00057805" w:rsidRDefault="00057805">
                            <w:pPr>
                              <w:rPr>
                                <w:rFonts w:ascii="Comic Sans MS" w:hAnsi="Comic Sans MS"/>
                                <w:iCs/>
                                <w:sz w:val="20"/>
                                <w:szCs w:val="20"/>
                              </w:rPr>
                            </w:pPr>
                            <w:r>
                              <w:rPr>
                                <w:rFonts w:ascii="Comic Sans MS" w:hAnsi="Comic Sans MS"/>
                                <w:iCs/>
                                <w:sz w:val="20"/>
                                <w:szCs w:val="20"/>
                              </w:rPr>
                              <w:t>gefesselte, kniende „Polonia“</w:t>
                            </w:r>
                          </w:p>
                        </w:tc>
                        <w:tc>
                          <w:tcPr>
                            <w:tcW w:w="5661" w:type="dxa"/>
                            <w:tcBorders>
                              <w:top w:val="single" w:sz="4" w:space="0" w:color="auto"/>
                              <w:left w:val="single" w:sz="4" w:space="0" w:color="auto"/>
                              <w:bottom w:val="single" w:sz="4" w:space="0" w:color="auto"/>
                              <w:right w:val="single" w:sz="4" w:space="0" w:color="auto"/>
                            </w:tcBorders>
                            <w:hideMark/>
                          </w:tcPr>
                          <w:p w14:paraId="0B3ECA4A" w14:textId="77777777" w:rsidR="00057805" w:rsidRDefault="00057805">
                            <w:pPr>
                              <w:rPr>
                                <w:rFonts w:ascii="Comic Sans MS" w:hAnsi="Comic Sans MS"/>
                                <w:iCs/>
                                <w:sz w:val="20"/>
                                <w:szCs w:val="20"/>
                              </w:rPr>
                            </w:pPr>
                            <w:r>
                              <w:rPr>
                                <w:rFonts w:ascii="Comic Sans MS" w:hAnsi="Comic Sans MS"/>
                                <w:iCs/>
                                <w:sz w:val="20"/>
                                <w:szCs w:val="20"/>
                              </w:rPr>
                              <w:t>Symbol für die als Gefangenschaft empfundene Unterdrückung der polnischen Nation und ihrer Eigenstaatlichkeit; Symbol der Demütigung</w:t>
                            </w:r>
                          </w:p>
                        </w:tc>
                      </w:tr>
                      <w:tr w:rsidR="00057805" w14:paraId="307547BC" w14:textId="77777777">
                        <w:tc>
                          <w:tcPr>
                            <w:tcW w:w="3652" w:type="dxa"/>
                            <w:tcBorders>
                              <w:top w:val="single" w:sz="4" w:space="0" w:color="auto"/>
                              <w:left w:val="single" w:sz="4" w:space="0" w:color="auto"/>
                              <w:bottom w:val="single" w:sz="4" w:space="0" w:color="auto"/>
                              <w:right w:val="single" w:sz="4" w:space="0" w:color="auto"/>
                            </w:tcBorders>
                            <w:hideMark/>
                          </w:tcPr>
                          <w:p w14:paraId="603971E2" w14:textId="5D18DEC5" w:rsidR="00057805" w:rsidRDefault="00057805">
                            <w:pPr>
                              <w:rPr>
                                <w:rFonts w:ascii="Comic Sans MS" w:hAnsi="Comic Sans MS"/>
                                <w:iCs/>
                                <w:sz w:val="20"/>
                                <w:szCs w:val="20"/>
                              </w:rPr>
                            </w:pPr>
                            <w:r>
                              <w:rPr>
                                <w:rFonts w:ascii="Comic Sans MS" w:hAnsi="Comic Sans MS"/>
                                <w:iCs/>
                                <w:sz w:val="20"/>
                                <w:szCs w:val="20"/>
                              </w:rPr>
                              <w:t>schwarzes Trauergewand</w:t>
                            </w:r>
                          </w:p>
                        </w:tc>
                        <w:tc>
                          <w:tcPr>
                            <w:tcW w:w="5661" w:type="dxa"/>
                            <w:tcBorders>
                              <w:top w:val="single" w:sz="4" w:space="0" w:color="auto"/>
                              <w:left w:val="single" w:sz="4" w:space="0" w:color="auto"/>
                              <w:bottom w:val="single" w:sz="4" w:space="0" w:color="auto"/>
                              <w:right w:val="single" w:sz="4" w:space="0" w:color="auto"/>
                            </w:tcBorders>
                            <w:hideMark/>
                          </w:tcPr>
                          <w:p w14:paraId="16D2CFA9" w14:textId="77777777" w:rsidR="00057805" w:rsidRDefault="00057805">
                            <w:pPr>
                              <w:rPr>
                                <w:rFonts w:ascii="Comic Sans MS" w:hAnsi="Comic Sans MS"/>
                                <w:iCs/>
                                <w:sz w:val="20"/>
                                <w:szCs w:val="20"/>
                              </w:rPr>
                            </w:pPr>
                            <w:r>
                              <w:rPr>
                                <w:rFonts w:ascii="Comic Sans MS" w:hAnsi="Comic Sans MS"/>
                                <w:iCs/>
                                <w:sz w:val="20"/>
                                <w:szCs w:val="20"/>
                              </w:rPr>
                              <w:t>Trauer um den Verlust der Einheit Polens (und der Opfer des Januaraufstandes)</w:t>
                            </w:r>
                          </w:p>
                        </w:tc>
                      </w:tr>
                      <w:tr w:rsidR="00057805" w14:paraId="66A08A77" w14:textId="77777777">
                        <w:tc>
                          <w:tcPr>
                            <w:tcW w:w="3652" w:type="dxa"/>
                            <w:tcBorders>
                              <w:top w:val="single" w:sz="4" w:space="0" w:color="auto"/>
                              <w:left w:val="single" w:sz="4" w:space="0" w:color="auto"/>
                              <w:bottom w:val="single" w:sz="4" w:space="0" w:color="auto"/>
                              <w:right w:val="single" w:sz="4" w:space="0" w:color="auto"/>
                            </w:tcBorders>
                            <w:hideMark/>
                          </w:tcPr>
                          <w:p w14:paraId="1E4DB9C3" w14:textId="77777777" w:rsidR="00057805" w:rsidRDefault="00057805">
                            <w:pPr>
                              <w:rPr>
                                <w:rFonts w:ascii="Comic Sans MS" w:hAnsi="Comic Sans MS"/>
                                <w:iCs/>
                                <w:sz w:val="20"/>
                                <w:szCs w:val="20"/>
                              </w:rPr>
                            </w:pPr>
                            <w:r>
                              <w:rPr>
                                <w:rFonts w:ascii="Comic Sans MS" w:hAnsi="Comic Sans MS"/>
                                <w:iCs/>
                                <w:sz w:val="20"/>
                                <w:szCs w:val="20"/>
                              </w:rPr>
                              <w:t>stolzer, dem Betrachter zugewandter Blick der „Polonia“ mit aufrechtem Haupt</w:t>
                            </w:r>
                          </w:p>
                        </w:tc>
                        <w:tc>
                          <w:tcPr>
                            <w:tcW w:w="5661" w:type="dxa"/>
                            <w:tcBorders>
                              <w:top w:val="single" w:sz="4" w:space="0" w:color="auto"/>
                              <w:left w:val="single" w:sz="4" w:space="0" w:color="auto"/>
                              <w:bottom w:val="single" w:sz="4" w:space="0" w:color="auto"/>
                              <w:right w:val="single" w:sz="4" w:space="0" w:color="auto"/>
                            </w:tcBorders>
                            <w:hideMark/>
                          </w:tcPr>
                          <w:p w14:paraId="26DC25BD" w14:textId="6F17E9AE" w:rsidR="00057805" w:rsidRDefault="00057805">
                            <w:pPr>
                              <w:rPr>
                                <w:rFonts w:ascii="Comic Sans MS" w:hAnsi="Comic Sans MS"/>
                                <w:iCs/>
                                <w:sz w:val="20"/>
                                <w:szCs w:val="20"/>
                              </w:rPr>
                            </w:pPr>
                            <w:r>
                              <w:rPr>
                                <w:rFonts w:ascii="Comic Sans MS" w:hAnsi="Comic Sans MS"/>
                                <w:iCs/>
                                <w:sz w:val="20"/>
                                <w:szCs w:val="20"/>
                              </w:rPr>
                              <w:t>Symbol eines ungebrochenen polnischen Nationalstolzes</w:t>
                            </w:r>
                          </w:p>
                        </w:tc>
                      </w:tr>
                      <w:tr w:rsidR="00057805" w14:paraId="5D24BB99" w14:textId="77777777">
                        <w:tc>
                          <w:tcPr>
                            <w:tcW w:w="3652" w:type="dxa"/>
                            <w:tcBorders>
                              <w:top w:val="single" w:sz="4" w:space="0" w:color="auto"/>
                              <w:left w:val="single" w:sz="4" w:space="0" w:color="auto"/>
                              <w:bottom w:val="single" w:sz="4" w:space="0" w:color="auto"/>
                              <w:right w:val="single" w:sz="4" w:space="0" w:color="auto"/>
                            </w:tcBorders>
                            <w:hideMark/>
                          </w:tcPr>
                          <w:p w14:paraId="37ECEA05" w14:textId="77777777" w:rsidR="00057805" w:rsidRDefault="00057805">
                            <w:pPr>
                              <w:rPr>
                                <w:rFonts w:ascii="Comic Sans MS" w:hAnsi="Comic Sans MS"/>
                                <w:iCs/>
                                <w:sz w:val="20"/>
                                <w:szCs w:val="20"/>
                              </w:rPr>
                            </w:pPr>
                            <w:r>
                              <w:rPr>
                                <w:rFonts w:ascii="Comic Sans MS" w:hAnsi="Comic Sans MS"/>
                                <w:iCs/>
                                <w:sz w:val="20"/>
                                <w:szCs w:val="20"/>
                              </w:rPr>
                              <w:t>weißes Gewand der „Lituania“</w:t>
                            </w:r>
                          </w:p>
                        </w:tc>
                        <w:tc>
                          <w:tcPr>
                            <w:tcW w:w="5661" w:type="dxa"/>
                            <w:tcBorders>
                              <w:top w:val="single" w:sz="4" w:space="0" w:color="auto"/>
                              <w:left w:val="single" w:sz="4" w:space="0" w:color="auto"/>
                              <w:bottom w:val="single" w:sz="4" w:space="0" w:color="auto"/>
                              <w:right w:val="single" w:sz="4" w:space="0" w:color="auto"/>
                            </w:tcBorders>
                            <w:hideMark/>
                          </w:tcPr>
                          <w:p w14:paraId="16DAA626" w14:textId="77777777" w:rsidR="00057805" w:rsidRDefault="00057805">
                            <w:pPr>
                              <w:rPr>
                                <w:rFonts w:ascii="Comic Sans MS" w:hAnsi="Comic Sans MS"/>
                                <w:iCs/>
                                <w:sz w:val="20"/>
                                <w:szCs w:val="20"/>
                              </w:rPr>
                            </w:pPr>
                            <w:r>
                              <w:rPr>
                                <w:rFonts w:ascii="Comic Sans MS" w:hAnsi="Comic Sans MS"/>
                                <w:iCs/>
                                <w:sz w:val="20"/>
                                <w:szCs w:val="20"/>
                              </w:rPr>
                              <w:t>Farbe der Unschuld</w:t>
                            </w:r>
                          </w:p>
                        </w:tc>
                      </w:tr>
                      <w:tr w:rsidR="00057805" w14:paraId="6663C283" w14:textId="77777777">
                        <w:trPr>
                          <w:trHeight w:val="794"/>
                        </w:trPr>
                        <w:tc>
                          <w:tcPr>
                            <w:tcW w:w="3652" w:type="dxa"/>
                            <w:tcBorders>
                              <w:top w:val="single" w:sz="4" w:space="0" w:color="auto"/>
                              <w:left w:val="single" w:sz="4" w:space="0" w:color="auto"/>
                              <w:bottom w:val="single" w:sz="4" w:space="0" w:color="auto"/>
                              <w:right w:val="single" w:sz="4" w:space="0" w:color="auto"/>
                            </w:tcBorders>
                            <w:hideMark/>
                          </w:tcPr>
                          <w:p w14:paraId="653DB479" w14:textId="77777777" w:rsidR="00057805" w:rsidRDefault="00057805">
                            <w:pPr>
                              <w:rPr>
                                <w:rFonts w:ascii="Comic Sans MS" w:hAnsi="Comic Sans MS"/>
                                <w:iCs/>
                                <w:sz w:val="20"/>
                                <w:szCs w:val="20"/>
                              </w:rPr>
                            </w:pPr>
                            <w:r>
                              <w:rPr>
                                <w:rFonts w:ascii="Comic Sans MS" w:hAnsi="Comic Sans MS"/>
                                <w:iCs/>
                                <w:sz w:val="20"/>
                                <w:szCs w:val="20"/>
                              </w:rPr>
                              <w:t>abwehrende Haltung gegen den Übergriff des russischen Soldaten</w:t>
                            </w:r>
                          </w:p>
                        </w:tc>
                        <w:tc>
                          <w:tcPr>
                            <w:tcW w:w="5661" w:type="dxa"/>
                            <w:tcBorders>
                              <w:top w:val="single" w:sz="4" w:space="0" w:color="auto"/>
                              <w:left w:val="single" w:sz="4" w:space="0" w:color="auto"/>
                              <w:bottom w:val="single" w:sz="4" w:space="0" w:color="auto"/>
                              <w:right w:val="single" w:sz="4" w:space="0" w:color="auto"/>
                            </w:tcBorders>
                            <w:hideMark/>
                          </w:tcPr>
                          <w:p w14:paraId="0B416246" w14:textId="77777777" w:rsidR="00057805" w:rsidRDefault="00057805">
                            <w:pPr>
                              <w:rPr>
                                <w:rFonts w:ascii="Comic Sans MS" w:hAnsi="Comic Sans MS"/>
                                <w:iCs/>
                                <w:sz w:val="20"/>
                                <w:szCs w:val="20"/>
                              </w:rPr>
                            </w:pPr>
                            <w:r>
                              <w:rPr>
                                <w:rFonts w:ascii="Comic Sans MS" w:hAnsi="Comic Sans MS"/>
                                <w:iCs/>
                                <w:sz w:val="20"/>
                                <w:szCs w:val="20"/>
                              </w:rPr>
                              <w:t>Geste der Ablehnung und der fortwährenden Gegenwehr gegen die russische Fremdherrschaft</w:t>
                            </w:r>
                          </w:p>
                        </w:tc>
                      </w:tr>
                    </w:tbl>
                    <w:p w14:paraId="1C2A0671" w14:textId="77777777" w:rsidR="00057805" w:rsidRDefault="00057805" w:rsidP="000C1D8C">
                      <w:pPr>
                        <w:spacing w:line="240" w:lineRule="auto"/>
                        <w:rPr>
                          <w:rFonts w:ascii="Comic Sans MS" w:hAnsi="Comic Sans MS"/>
                          <w:sz w:val="20"/>
                          <w:szCs w:val="20"/>
                        </w:rPr>
                      </w:pPr>
                    </w:p>
                    <w:p w14:paraId="1345D147" w14:textId="77777777" w:rsidR="00057805" w:rsidRDefault="00057805" w:rsidP="000C1D8C">
                      <w:pPr>
                        <w:spacing w:line="240" w:lineRule="auto"/>
                        <w:rPr>
                          <w:rFonts w:ascii="Comic Sans MS" w:hAnsi="Comic Sans MS"/>
                          <w:sz w:val="20"/>
                          <w:szCs w:val="20"/>
                        </w:rPr>
                      </w:pPr>
                    </w:p>
                    <w:p w14:paraId="787A5B6B" w14:textId="77777777" w:rsidR="00057805" w:rsidRDefault="00057805" w:rsidP="000C1D8C">
                      <w:pPr>
                        <w:spacing w:line="240" w:lineRule="auto"/>
                        <w:rPr>
                          <w:rFonts w:ascii="Comic Sans MS" w:hAnsi="Comic Sans MS"/>
                          <w:sz w:val="20"/>
                          <w:szCs w:val="20"/>
                        </w:rPr>
                      </w:pPr>
                    </w:p>
                  </w:txbxContent>
                </v:textbox>
              </v:shape>
            </w:pict>
          </mc:Fallback>
        </mc:AlternateContent>
      </w: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Bearbeite Aufgabe 3 auf Seite 45 in deinem Buch.</w:t>
      </w:r>
      <w:r>
        <w:rPr>
          <w:b/>
        </w:rPr>
        <w:br/>
      </w:r>
      <w:r>
        <w:rPr>
          <w:sz w:val="18"/>
          <w:szCs w:val="18"/>
        </w:rPr>
        <w:t>[In Q1, Q2 und Q3 stehen Frauengestalten symbolisch für die jeweilige Nation. Der Betrachter kann sie anhand der Gegenstände an ihrem Körper oder in ihrer Nähe identifizieren. Benenne die abgebildeten Gegenstände und recherchiere, was sie darstellen und bedeuten.]</w:t>
      </w:r>
    </w:p>
    <w:p w14:paraId="78A404E3" w14:textId="77777777" w:rsidR="000C1D8C" w:rsidRDefault="000C1D8C" w:rsidP="000C1D8C"/>
    <w:p w14:paraId="475C6C87" w14:textId="77777777" w:rsidR="000C1D8C" w:rsidRDefault="000C1D8C" w:rsidP="000C1D8C"/>
    <w:p w14:paraId="3FBC5ED2" w14:textId="77777777" w:rsidR="000C1D8C" w:rsidRDefault="000C1D8C" w:rsidP="000C1D8C"/>
    <w:p w14:paraId="388E67B8" w14:textId="77777777" w:rsidR="000C1D8C" w:rsidRDefault="000C1D8C" w:rsidP="000C1D8C"/>
    <w:p w14:paraId="4A2DD7FB" w14:textId="77777777" w:rsidR="000C1D8C" w:rsidRDefault="000C1D8C" w:rsidP="000C1D8C"/>
    <w:p w14:paraId="5BC3A5BA" w14:textId="77777777" w:rsidR="000C1D8C" w:rsidRDefault="000C1D8C" w:rsidP="000C1D8C"/>
    <w:p w14:paraId="7BB9BFD6" w14:textId="77777777" w:rsidR="000C1D8C" w:rsidRDefault="000C1D8C" w:rsidP="000C1D8C"/>
    <w:p w14:paraId="20016AD5" w14:textId="77777777" w:rsidR="000C1D8C" w:rsidRDefault="000C1D8C" w:rsidP="000C1D8C"/>
    <w:p w14:paraId="716C2B0B" w14:textId="77777777" w:rsidR="000C1D8C" w:rsidRDefault="000C1D8C" w:rsidP="000C1D8C"/>
    <w:p w14:paraId="5DBC31A4" w14:textId="77777777" w:rsidR="000C1D8C" w:rsidRDefault="000C1D8C" w:rsidP="000C1D8C"/>
    <w:p w14:paraId="17C9491B" w14:textId="77777777" w:rsidR="000C1D8C" w:rsidRDefault="000C1D8C" w:rsidP="000C1D8C"/>
    <w:p w14:paraId="20065333" w14:textId="77777777" w:rsidR="000C1D8C" w:rsidRDefault="000C1D8C" w:rsidP="000C1D8C"/>
    <w:p w14:paraId="2DB27C75" w14:textId="77777777" w:rsidR="000C1D8C" w:rsidRDefault="000C1D8C" w:rsidP="000C1D8C"/>
    <w:p w14:paraId="335D5F6F" w14:textId="77777777" w:rsidR="000C1D8C" w:rsidRDefault="000C1D8C" w:rsidP="000C1D8C"/>
    <w:p w14:paraId="2022F161" w14:textId="77777777" w:rsidR="000C1D8C" w:rsidRDefault="000C1D8C" w:rsidP="000C1D8C"/>
    <w:p w14:paraId="7792D7B9" w14:textId="77777777" w:rsidR="000C1D8C" w:rsidRDefault="000C1D8C" w:rsidP="000C1D8C"/>
    <w:p w14:paraId="576ACAF8" w14:textId="77777777" w:rsidR="000C1D8C" w:rsidRDefault="000C1D8C" w:rsidP="000C1D8C"/>
    <w:p w14:paraId="36F96230" w14:textId="77777777" w:rsidR="000C1D8C" w:rsidRDefault="000C1D8C" w:rsidP="000C1D8C"/>
    <w:p w14:paraId="183899F7" w14:textId="77777777" w:rsidR="000C1D8C" w:rsidRDefault="000C1D8C" w:rsidP="000C1D8C"/>
    <w:p w14:paraId="4E7759FE" w14:textId="77777777" w:rsidR="000C1D8C" w:rsidRDefault="000C1D8C" w:rsidP="000C1D8C"/>
    <w:p w14:paraId="53C44721" w14:textId="77777777" w:rsidR="000C1D8C" w:rsidRDefault="000C1D8C" w:rsidP="000C1D8C"/>
    <w:p w14:paraId="2BE99F5F" w14:textId="77777777" w:rsidR="000C1D8C" w:rsidRDefault="000C1D8C" w:rsidP="000C1D8C"/>
    <w:p w14:paraId="0C1DA4DE" w14:textId="77777777" w:rsidR="000C1D8C" w:rsidRDefault="000C1D8C" w:rsidP="000C1D8C">
      <w:r>
        <w:br w:type="page"/>
      </w:r>
    </w:p>
    <w:p w14:paraId="684A84DB" w14:textId="1878B964" w:rsidR="000C1D8C" w:rsidRDefault="000C1D8C" w:rsidP="000C1D8C">
      <w:pPr>
        <w:rPr>
          <w:b/>
        </w:rPr>
      </w:pPr>
      <w:r>
        <w:rPr>
          <w:b/>
          <w:color w:val="C00000"/>
          <w:sz w:val="24"/>
          <w:szCs w:val="24"/>
          <w:shd w:val="clear" w:color="auto" w:fill="E5B8B7" w:themeFill="accent2" w:themeFillTint="66"/>
        </w:rPr>
        <w:lastRenderedPageBreak/>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a) Erläutere anhand deiner Ergebnisse aus Aufgabe 3, inwiefern in den Allegorien der „</w:t>
      </w:r>
      <w:r>
        <w:rPr>
          <w:b/>
          <w:iCs/>
        </w:rPr>
        <w:t>Italia“</w:t>
      </w:r>
      <w:r>
        <w:rPr>
          <w:b/>
        </w:rPr>
        <w:t xml:space="preserve"> (Q1) und der „</w:t>
      </w:r>
      <w:r>
        <w:rPr>
          <w:b/>
          <w:iCs/>
        </w:rPr>
        <w:t>Germania“</w:t>
      </w:r>
      <w:r>
        <w:rPr>
          <w:b/>
        </w:rPr>
        <w:t xml:space="preserve"> (Q2) Tendenzen zur Verklärung der jeweiligen Nation erkennbar werden.</w:t>
      </w:r>
    </w:p>
    <w:p w14:paraId="0DD7A5D8" w14:textId="77777777" w:rsidR="000C1D8C" w:rsidRDefault="000C1D8C" w:rsidP="000C1D8C">
      <w:pPr>
        <w:rPr>
          <w:b/>
        </w:rPr>
      </w:pPr>
      <w:r>
        <w:rPr>
          <w:b/>
        </w:rPr>
        <w:t>b) Erkläre, welche Reaktion diese Verklärung beim Betrachter auslösen soll.</w:t>
      </w:r>
    </w:p>
    <w:p w14:paraId="2502129B" w14:textId="22C53BD3" w:rsidR="000C1D8C" w:rsidRDefault="000C1D8C" w:rsidP="000C1D8C">
      <w:pPr>
        <w:rPr>
          <w:b/>
        </w:rPr>
      </w:pPr>
      <w:r>
        <w:rPr>
          <w:noProof/>
        </w:rPr>
        <mc:AlternateContent>
          <mc:Choice Requires="wps">
            <w:drawing>
              <wp:anchor distT="0" distB="0" distL="114300" distR="114300" simplePos="0" relativeHeight="251791360" behindDoc="0" locked="0" layoutInCell="1" allowOverlap="1" wp14:anchorId="72D8B973" wp14:editId="6CAA420B">
                <wp:simplePos x="0" y="0"/>
                <wp:positionH relativeFrom="column">
                  <wp:posOffset>-1270</wp:posOffset>
                </wp:positionH>
                <wp:positionV relativeFrom="paragraph">
                  <wp:posOffset>56515</wp:posOffset>
                </wp:positionV>
                <wp:extent cx="6096000" cy="2687320"/>
                <wp:effectExtent l="0" t="0" r="0" b="0"/>
                <wp:wrapNone/>
                <wp:docPr id="381" name="Textfeld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687320"/>
                        </a:xfrm>
                        <a:prstGeom prst="rect">
                          <a:avLst/>
                        </a:prstGeom>
                        <a:solidFill>
                          <a:srgbClr val="8064A2">
                            <a:lumMod val="20000"/>
                            <a:lumOff val="80000"/>
                          </a:srgbClr>
                        </a:solidFill>
                        <a:ln w="9525">
                          <a:noFill/>
                          <a:miter lim="800000"/>
                          <a:headEnd/>
                          <a:tailEnd/>
                        </a:ln>
                      </wps:spPr>
                      <wps:txbx>
                        <w:txbxContent>
                          <w:p w14:paraId="15B3E858" w14:textId="77777777" w:rsidR="00057805" w:rsidRDefault="00057805" w:rsidP="000C1D8C">
                            <w:pPr>
                              <w:rPr>
                                <w:rFonts w:ascii="Comic Sans MS" w:hAnsi="Comic Sans MS"/>
                                <w:b/>
                                <w:sz w:val="20"/>
                                <w:szCs w:val="20"/>
                              </w:rPr>
                            </w:pPr>
                            <w:r>
                              <w:rPr>
                                <w:rFonts w:ascii="Comic Sans MS" w:hAnsi="Comic Sans MS"/>
                                <w:b/>
                                <w:sz w:val="20"/>
                                <w:szCs w:val="20"/>
                              </w:rPr>
                              <w:t>a)</w:t>
                            </w:r>
                            <w:r>
                              <w:rPr>
                                <w:rFonts w:ascii="Comic Sans MS" w:hAnsi="Comic Sans MS"/>
                                <w:sz w:val="20"/>
                                <w:szCs w:val="20"/>
                              </w:rPr>
                              <w:t xml:space="preserve"> Unterschiedliche Aspekte können angesprochen werden: So betont „</w:t>
                            </w:r>
                            <w:r>
                              <w:rPr>
                                <w:rFonts w:ascii="Comic Sans MS" w:hAnsi="Comic Sans MS"/>
                                <w:iCs/>
                                <w:sz w:val="20"/>
                                <w:szCs w:val="20"/>
                              </w:rPr>
                              <w:t>Italia“</w:t>
                            </w:r>
                            <w:r>
                              <w:rPr>
                                <w:rFonts w:ascii="Comic Sans MS" w:hAnsi="Comic Sans MS"/>
                                <w:sz w:val="20"/>
                                <w:szCs w:val="20"/>
                              </w:rPr>
                              <w:t xml:space="preserve"> zum Beispiel die Bedeutung der römischen Kirche als Zentrum der geistlichen Herrschaft sowie die ruhmreiche Vergangenheit des Römischen Reiches und der römischen Kaiser als Bestandteile einer eigenen Nationalgeschichte, während „Germania“ beispielsweise die Abstammung von Karl dem Großen und die Bedeutung des weltlichen Machtbereichs (Kurfürsten, Könige und Kaiser) zum Ausdruck bringt. Beide Bilder stehen für ein romantisch-retrospektives Nationalbewusstsein.</w:t>
                            </w:r>
                            <w:r>
                              <w:rPr>
                                <w:rFonts w:ascii="Comic Sans MS" w:hAnsi="Comic Sans MS"/>
                                <w:sz w:val="20"/>
                                <w:szCs w:val="20"/>
                              </w:rPr>
                              <w:br/>
                            </w:r>
                          </w:p>
                          <w:p w14:paraId="31E52779" w14:textId="77777777" w:rsidR="00057805" w:rsidRDefault="00057805" w:rsidP="000C1D8C">
                            <w:pPr>
                              <w:rPr>
                                <w:rFonts w:ascii="Comic Sans MS" w:hAnsi="Comic Sans MS"/>
                                <w:sz w:val="20"/>
                                <w:szCs w:val="20"/>
                              </w:rPr>
                            </w:pPr>
                            <w:r>
                              <w:rPr>
                                <w:rFonts w:ascii="Comic Sans MS" w:hAnsi="Comic Sans MS"/>
                                <w:b/>
                                <w:sz w:val="20"/>
                                <w:szCs w:val="20"/>
                              </w:rPr>
                              <w:t>b)</w:t>
                            </w:r>
                            <w:r>
                              <w:rPr>
                                <w:rFonts w:ascii="Comic Sans MS" w:hAnsi="Comic Sans MS"/>
                                <w:sz w:val="20"/>
                                <w:szCs w:val="20"/>
                              </w:rPr>
                              <w:t xml:space="preserve"> Beide Darstellungen konstruieren und vermitteln dem Betrachter auf ihre Weise das Narrativ einer schicksalshaften, unabdingbaren Nationalgeschichte, die von der jeweiligen Gegenwart bis in die Antike/das Mittelalter zurückreicht. Es wird jeweils eine „große“ Nation präsentiert, die dem Betrachter je nach Nationalität ein großes Identifikationspotential bietet oder Respekt und Anerkennung abringt.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8B973" id="Textfeld 381" o:spid="_x0000_s1030" type="#_x0000_t202" style="position:absolute;margin-left:-.1pt;margin-top:4.45pt;width:480pt;height:211.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" fillcolor="#e6e0ec" stroked="f">
                <v:textbox>
                  <w:txbxContent>
                    <w:p w14:paraId="15B3E858" w14:textId="77777777" w:rsidR="00057805" w:rsidRDefault="00057805" w:rsidP="000C1D8C">
                      <w:pPr>
                        <w:rPr>
                          <w:rFonts w:ascii="Comic Sans MS" w:hAnsi="Comic Sans MS"/>
                          <w:b/>
                          <w:sz w:val="20"/>
                          <w:szCs w:val="20"/>
                        </w:rPr>
                      </w:pPr>
                      <w:r>
                        <w:rPr>
                          <w:rFonts w:ascii="Comic Sans MS" w:hAnsi="Comic Sans MS"/>
                          <w:b/>
                          <w:sz w:val="20"/>
                          <w:szCs w:val="20"/>
                        </w:rPr>
                        <w:t>a)</w:t>
                      </w:r>
                      <w:r>
                        <w:rPr>
                          <w:rFonts w:ascii="Comic Sans MS" w:hAnsi="Comic Sans MS"/>
                          <w:sz w:val="20"/>
                          <w:szCs w:val="20"/>
                        </w:rPr>
                        <w:t xml:space="preserve"> Unterschiedliche Aspekte können angesprochen werden: So betont „</w:t>
                      </w:r>
                      <w:r>
                        <w:rPr>
                          <w:rFonts w:ascii="Comic Sans MS" w:hAnsi="Comic Sans MS"/>
                          <w:iCs/>
                          <w:sz w:val="20"/>
                          <w:szCs w:val="20"/>
                        </w:rPr>
                        <w:t>Italia“</w:t>
                      </w:r>
                      <w:r>
                        <w:rPr>
                          <w:rFonts w:ascii="Comic Sans MS" w:hAnsi="Comic Sans MS"/>
                          <w:sz w:val="20"/>
                          <w:szCs w:val="20"/>
                        </w:rPr>
                        <w:t xml:space="preserve"> zum Beispiel die Bedeutung der römischen Kirche als Zentrum der geistlichen Herrschaft sowie die ruhmreiche Vergangenheit des Römischen Reiches und der römischen Kaiser als Bestandteile einer eigenen Nationalgeschichte, während „Germania“ beispielsweise die Abstammung von Karl dem Großen und die Bedeutung des weltlichen Machtbereichs (Kurfürsten, Könige und Kaiser) zum Ausdruck bringt. Beide Bilder stehen für ein romantisch-retrospektives Nationalbewusstsein.</w:t>
                      </w:r>
                      <w:r>
                        <w:rPr>
                          <w:rFonts w:ascii="Comic Sans MS" w:hAnsi="Comic Sans MS"/>
                          <w:sz w:val="20"/>
                          <w:szCs w:val="20"/>
                        </w:rPr>
                        <w:br/>
                      </w:r>
                    </w:p>
                    <w:p w14:paraId="31E52779" w14:textId="77777777" w:rsidR="00057805" w:rsidRDefault="00057805" w:rsidP="000C1D8C">
                      <w:pPr>
                        <w:rPr>
                          <w:rFonts w:ascii="Comic Sans MS" w:hAnsi="Comic Sans MS"/>
                          <w:sz w:val="20"/>
                          <w:szCs w:val="20"/>
                        </w:rPr>
                      </w:pPr>
                      <w:r>
                        <w:rPr>
                          <w:rFonts w:ascii="Comic Sans MS" w:hAnsi="Comic Sans MS"/>
                          <w:b/>
                          <w:sz w:val="20"/>
                          <w:szCs w:val="20"/>
                        </w:rPr>
                        <w:t>b)</w:t>
                      </w:r>
                      <w:r>
                        <w:rPr>
                          <w:rFonts w:ascii="Comic Sans MS" w:hAnsi="Comic Sans MS"/>
                          <w:sz w:val="20"/>
                          <w:szCs w:val="20"/>
                        </w:rPr>
                        <w:t xml:space="preserve"> Beide Darstellungen konstruieren und vermitteln dem Betrachter auf ihre Weise das Narrativ einer schicksalshaften, unabdingbaren Nationalgeschichte, die von der jeweiligen Gegenwart bis in die Antike/das Mittelalter zurückreicht. Es wird jeweils eine „große“ Nation präsentiert, die dem Betrachter je nach Nationalität ein großes Identifikationspotential bietet oder Respekt und Anerkennung abringt.</w:t>
                      </w:r>
                    </w:p>
                  </w:txbxContent>
                </v:textbox>
              </v:shape>
            </w:pict>
          </mc:Fallback>
        </mc:AlternateContent>
      </w:r>
    </w:p>
    <w:p w14:paraId="5B90948E" w14:textId="77777777" w:rsidR="000C1D8C" w:rsidRDefault="000C1D8C" w:rsidP="000C1D8C">
      <w:pPr>
        <w:rPr>
          <w:b/>
        </w:rPr>
      </w:pPr>
    </w:p>
    <w:p w14:paraId="549FFA08" w14:textId="77777777" w:rsidR="000C1D8C" w:rsidRDefault="000C1D8C" w:rsidP="000C1D8C">
      <w:pPr>
        <w:rPr>
          <w:b/>
        </w:rPr>
      </w:pPr>
    </w:p>
    <w:p w14:paraId="1847D4B5" w14:textId="77777777" w:rsidR="000C1D8C" w:rsidRDefault="000C1D8C" w:rsidP="000C1D8C">
      <w:pPr>
        <w:rPr>
          <w:b/>
        </w:rPr>
      </w:pPr>
      <w:r>
        <w:rPr>
          <w:b/>
          <w:sz w:val="18"/>
          <w:szCs w:val="18"/>
        </w:rPr>
        <w:br/>
      </w:r>
    </w:p>
    <w:p w14:paraId="16B7E864" w14:textId="77777777" w:rsidR="000C1D8C" w:rsidRDefault="000C1D8C" w:rsidP="000C1D8C">
      <w:pPr>
        <w:rPr>
          <w:b/>
        </w:rPr>
      </w:pPr>
    </w:p>
    <w:p w14:paraId="285B067E" w14:textId="77777777" w:rsidR="000C1D8C" w:rsidRDefault="000C1D8C" w:rsidP="000C1D8C">
      <w:pPr>
        <w:rPr>
          <w:b/>
        </w:rPr>
      </w:pPr>
    </w:p>
    <w:p w14:paraId="4714D229" w14:textId="77777777" w:rsidR="000C1D8C" w:rsidRDefault="000C1D8C" w:rsidP="000C1D8C">
      <w:pPr>
        <w:rPr>
          <w:b/>
        </w:rPr>
      </w:pPr>
    </w:p>
    <w:p w14:paraId="04CF4631" w14:textId="77777777" w:rsidR="000C1D8C" w:rsidRDefault="000C1D8C" w:rsidP="000C1D8C">
      <w:pPr>
        <w:rPr>
          <w:b/>
        </w:rPr>
      </w:pPr>
    </w:p>
    <w:p w14:paraId="1EC46A5E" w14:textId="77777777" w:rsidR="000C1D8C" w:rsidRDefault="000C1D8C" w:rsidP="000C1D8C">
      <w:pPr>
        <w:rPr>
          <w:b/>
        </w:rPr>
      </w:pPr>
      <w:r>
        <w:rPr>
          <w:b/>
        </w:rPr>
        <w:br w:type="page"/>
      </w:r>
    </w:p>
    <w:p w14:paraId="764543E1" w14:textId="6BD98F1C" w:rsidR="000C1D8C" w:rsidRDefault="000C1D8C" w:rsidP="002132C3">
      <w:pPr>
        <w:keepNext/>
        <w:keepLines/>
        <w:spacing w:before="480" w:after="0"/>
        <w:ind w:left="2124" w:hanging="2124"/>
        <w:outlineLvl w:val="0"/>
        <w:rPr>
          <w:rFonts w:asciiTheme="majorHAnsi" w:eastAsiaTheme="majorEastAsia" w:hAnsiTheme="majorHAnsi" w:cstheme="majorBidi"/>
          <w:b/>
          <w:bCs/>
          <w:color w:val="00B050"/>
          <w:sz w:val="28"/>
          <w:szCs w:val="28"/>
          <w:u w:val="single"/>
        </w:rPr>
      </w:pPr>
      <w:r>
        <w:rPr>
          <w:rFonts w:asciiTheme="majorHAnsi" w:eastAsiaTheme="majorEastAsia" w:hAnsiTheme="majorHAnsi" w:cstheme="majorBidi"/>
          <w:b/>
          <w:bCs/>
          <w:color w:val="00B050"/>
          <w:sz w:val="36"/>
          <w:szCs w:val="36"/>
        </w:rPr>
        <w:lastRenderedPageBreak/>
        <w:t>Station 2</w:t>
      </w:r>
      <w:r>
        <w:rPr>
          <w:rFonts w:asciiTheme="majorHAnsi" w:eastAsiaTheme="majorEastAsia" w:hAnsiTheme="majorHAnsi" w:cstheme="majorBidi"/>
          <w:b/>
          <w:bCs/>
          <w:color w:val="00B050"/>
          <w:sz w:val="28"/>
          <w:szCs w:val="28"/>
        </w:rPr>
        <w:t xml:space="preserve"> </w:t>
      </w:r>
      <w:r>
        <w:rPr>
          <w:rFonts w:asciiTheme="majorHAnsi" w:eastAsiaTheme="majorEastAsia" w:hAnsiTheme="majorHAnsi" w:cstheme="majorBidi"/>
          <w:b/>
          <w:bCs/>
          <w:color w:val="00B050"/>
          <w:sz w:val="28"/>
          <w:szCs w:val="28"/>
        </w:rPr>
        <w:tab/>
      </w:r>
      <w:r w:rsidR="00C82A1D" w:rsidRPr="00C82A1D">
        <w:rPr>
          <w:rFonts w:asciiTheme="majorHAnsi" w:eastAsiaTheme="majorEastAsia" w:hAnsiTheme="majorHAnsi" w:cstheme="majorBidi"/>
          <w:b/>
          <w:bCs/>
          <w:color w:val="00B050"/>
          <w:sz w:val="28"/>
          <w:szCs w:val="28"/>
          <w:u w:val="single"/>
        </w:rPr>
        <w:t>Das Ringen um die Auslegung des Nationsbegriffes im 19. Jahrhundert</w:t>
      </w:r>
    </w:p>
    <w:p w14:paraId="71A74FF7" w14:textId="351483FA" w:rsidR="00C82A1D" w:rsidRDefault="00C82A1D" w:rsidP="00C82A1D">
      <w:pPr>
        <w:jc w:val="both"/>
        <w:rPr>
          <w:sz w:val="18"/>
          <w:szCs w:val="18"/>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rPr>
          <w:b/>
        </w:rPr>
        <w:br/>
      </w:r>
      <w:proofErr w:type="gramStart"/>
      <w:r>
        <w:rPr>
          <w:b/>
        </w:rPr>
        <w:t>Bearbeite</w:t>
      </w:r>
      <w:proofErr w:type="gramEnd"/>
      <w:r>
        <w:rPr>
          <w:b/>
        </w:rPr>
        <w:t xml:space="preserve"> Aufgabe 1 auf Seite 46 in deinem Buch.</w:t>
      </w:r>
      <w:r>
        <w:rPr>
          <w:b/>
        </w:rPr>
        <w:tab/>
      </w:r>
      <w:r>
        <w:rPr>
          <w:b/>
        </w:rPr>
        <w:br/>
      </w:r>
      <w:r>
        <w:rPr>
          <w:sz w:val="18"/>
          <w:szCs w:val="18"/>
        </w:rPr>
        <w:t>[Erläutere mithilfe des Autorentextes den Zusammenhang zwischen Romantik und Nation.]</w:t>
      </w:r>
    </w:p>
    <w:p w14:paraId="55E6A388" w14:textId="7440CAEF" w:rsidR="00C82A1D" w:rsidRDefault="00C82A1D" w:rsidP="00C82A1D">
      <w:pPr>
        <w:jc w:val="both"/>
        <w:rPr>
          <w:sz w:val="18"/>
          <w:szCs w:val="18"/>
        </w:rPr>
      </w:pPr>
      <w:r>
        <w:rPr>
          <w:noProof/>
        </w:rPr>
        <mc:AlternateContent>
          <mc:Choice Requires="wps">
            <w:drawing>
              <wp:anchor distT="0" distB="0" distL="114300" distR="114300" simplePos="0" relativeHeight="251795456" behindDoc="0" locked="0" layoutInCell="1" allowOverlap="1" wp14:anchorId="6085F18F" wp14:editId="78EDF945">
                <wp:simplePos x="0" y="0"/>
                <wp:positionH relativeFrom="column">
                  <wp:posOffset>-4445</wp:posOffset>
                </wp:positionH>
                <wp:positionV relativeFrom="paragraph">
                  <wp:posOffset>34925</wp:posOffset>
                </wp:positionV>
                <wp:extent cx="6094800" cy="1378800"/>
                <wp:effectExtent l="0" t="0" r="1270" b="0"/>
                <wp:wrapSquare wrapText="bothSides"/>
                <wp:docPr id="387" name="Textfeld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378800"/>
                        </a:xfrm>
                        <a:prstGeom prst="rect">
                          <a:avLst/>
                        </a:prstGeom>
                        <a:solidFill>
                          <a:srgbClr val="B0F6B2"/>
                        </a:solidFill>
                        <a:ln w="9525">
                          <a:noFill/>
                          <a:miter lim="800000"/>
                          <a:headEnd/>
                          <a:tailEnd/>
                        </a:ln>
                      </wps:spPr>
                      <wps:txbx>
                        <w:txbxContent>
                          <w:p w14:paraId="1030B949" w14:textId="77777777" w:rsidR="00057805" w:rsidRDefault="00057805" w:rsidP="00C82A1D">
                            <w:pPr>
                              <w:rPr>
                                <w:rFonts w:ascii="Comic Sans MS" w:hAnsi="Comic Sans MS"/>
                                <w:sz w:val="20"/>
                                <w:szCs w:val="20"/>
                              </w:rPr>
                            </w:pPr>
                            <w:r>
                              <w:rPr>
                                <w:rFonts w:ascii="Comic Sans MS" w:hAnsi="Comic Sans MS"/>
                                <w:sz w:val="20"/>
                                <w:szCs w:val="20"/>
                              </w:rPr>
                              <w:t xml:space="preserve">Im Zuge der Romantik entstand ab Ende des 18. Jahrhunderts auch ein neues Verständnis von der „Nation“, das von der Idee eines „Volksgeistes“ (im Sinne eines Nationalcharakters) geprägt war. Er zeichnete sich aus durch eine die Kultur und literarische Kunst prägende gemeinsame Sprache sowie gemeinsame Bräuche und historische Traditionen. Die gelehrte Auseinandersetzung mit diesen Eigenschaften führte in den polnischen Gebieten und im Deutschen Bund zur Entstehung einer eigenen Geschichtsschreibung und zur Stärkung des Nationalbewusstseins. </w:t>
                            </w:r>
                          </w:p>
                          <w:p w14:paraId="3840CCB5" w14:textId="77777777" w:rsidR="00057805" w:rsidRDefault="00057805" w:rsidP="00C82A1D">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5F18F" id="Textfeld 387" o:spid="_x0000_s1031" type="#_x0000_t202" style="position:absolute;left:0;text-align:left;margin-left:-.35pt;margin-top:2.75pt;width:479.9pt;height:108.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" fillcolor="#b0f6b2" stroked="f">
                <v:textbox>
                  <w:txbxContent>
                    <w:p w14:paraId="1030B949" w14:textId="77777777" w:rsidR="00057805" w:rsidRDefault="00057805" w:rsidP="00C82A1D">
                      <w:pPr>
                        <w:rPr>
                          <w:rFonts w:ascii="Comic Sans MS" w:hAnsi="Comic Sans MS"/>
                          <w:sz w:val="20"/>
                          <w:szCs w:val="20"/>
                        </w:rPr>
                      </w:pPr>
                      <w:r>
                        <w:rPr>
                          <w:rFonts w:ascii="Comic Sans MS" w:hAnsi="Comic Sans MS"/>
                          <w:sz w:val="20"/>
                          <w:szCs w:val="20"/>
                        </w:rPr>
                        <w:t xml:space="preserve">Im Zuge der Romantik entstand ab Ende des 18. Jahrhunderts auch ein neues Verständnis von der „Nation“, das von der Idee eines „Volksgeistes“ (im Sinne eines Nationalcharakters) geprägt war. Er zeichnete sich aus durch eine die Kultur und literarische Kunst prägende gemeinsame Sprache sowie gemeinsame Bräuche und historische Traditionen. Die gelehrte Auseinandersetzung mit diesen Eigenschaften führte in den polnischen Gebieten und im Deutschen Bund zur Entstehung einer eigenen Geschichtsschreibung und zur Stärkung des Nationalbewusstseins. </w:t>
                      </w:r>
                    </w:p>
                    <w:p w14:paraId="3840CCB5" w14:textId="77777777" w:rsidR="00057805" w:rsidRDefault="00057805" w:rsidP="00C82A1D">
                      <w:pPr>
                        <w:rPr>
                          <w:rFonts w:ascii="Comic Sans MS" w:hAnsi="Comic Sans MS"/>
                          <w:sz w:val="20"/>
                          <w:szCs w:val="20"/>
                        </w:rPr>
                      </w:pPr>
                    </w:p>
                  </w:txbxContent>
                </v:textbox>
                <w10:wrap type="square"/>
              </v:shape>
            </w:pict>
          </mc:Fallback>
        </mc:AlternateContent>
      </w:r>
    </w:p>
    <w:p w14:paraId="6BDEEADF" w14:textId="092E99B1" w:rsidR="00C82A1D" w:rsidRDefault="00C82A1D" w:rsidP="00C82A1D">
      <w:pPr>
        <w:jc w:val="both"/>
        <w:rPr>
          <w:b/>
        </w:rPr>
      </w:pPr>
      <w:r>
        <w:rPr>
          <w:noProof/>
        </w:rPr>
        <mc:AlternateContent>
          <mc:Choice Requires="wps">
            <w:drawing>
              <wp:anchor distT="0" distB="0" distL="114300" distR="114300" simplePos="0" relativeHeight="251794432" behindDoc="0" locked="0" layoutInCell="1" allowOverlap="1" wp14:anchorId="0D90E401" wp14:editId="55851517">
                <wp:simplePos x="0" y="0"/>
                <wp:positionH relativeFrom="column">
                  <wp:posOffset>-23495</wp:posOffset>
                </wp:positionH>
                <wp:positionV relativeFrom="paragraph">
                  <wp:posOffset>801370</wp:posOffset>
                </wp:positionV>
                <wp:extent cx="6094800" cy="925200"/>
                <wp:effectExtent l="0" t="0" r="1270" b="8255"/>
                <wp:wrapSquare wrapText="bothSides"/>
                <wp:docPr id="386" name="Textfeld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925200"/>
                        </a:xfrm>
                        <a:prstGeom prst="rect">
                          <a:avLst/>
                        </a:prstGeom>
                        <a:solidFill>
                          <a:srgbClr val="B0F6B2"/>
                        </a:solidFill>
                        <a:ln w="9525">
                          <a:noFill/>
                          <a:miter lim="800000"/>
                          <a:headEnd/>
                          <a:tailEnd/>
                        </a:ln>
                      </wps:spPr>
                      <wps:txbx>
                        <w:txbxContent>
                          <w:p w14:paraId="28FA1585" w14:textId="4F2A84DB" w:rsidR="00057805" w:rsidRDefault="00057805" w:rsidP="00C82A1D">
                            <w:pPr>
                              <w:rPr>
                                <w:rFonts w:ascii="Comic Sans MS" w:hAnsi="Comic Sans MS"/>
                                <w:noProof/>
                                <w:sz w:val="20"/>
                                <w:szCs w:val="20"/>
                                <w:lang w:eastAsia="de-DE"/>
                              </w:rPr>
                            </w:pPr>
                            <w:r>
                              <w:rPr>
                                <w:rFonts w:ascii="Comic Sans MS" w:hAnsi="Comic Sans MS"/>
                                <w:noProof/>
                                <w:sz w:val="20"/>
                                <w:szCs w:val="20"/>
                                <w:lang w:eastAsia="de-DE"/>
                              </w:rPr>
                              <w:t>Der Dichter misst der Nation einen hohen Stellenwert bei, indem er sie als ein „unsichtbares Band“ (Z. 5), das die Menschen verbindet, die „auf ähnliche Weise denken, fühlen und wirken“ (Z. 4f.) beschreibt. Mit der Mission der „Volkstümlichkeit“ (Z. 6) verweist der Autor auf das Streben der Nation nach der Begründung eines die Nation einenden gemeinsamen Staatswesens.</w:t>
                            </w:r>
                          </w:p>
                          <w:p w14:paraId="1D185A06" w14:textId="77777777" w:rsidR="00057805" w:rsidRDefault="00057805" w:rsidP="00C82A1D">
                            <w:r>
                              <w:rPr>
                                <w:noProof/>
                                <w:lang w:eastAsia="de-DE"/>
                              </w:rPr>
                              <w:t xml:space="preserve"> </w:t>
                            </w:r>
                          </w:p>
                          <w:p w14:paraId="4A424F54" w14:textId="77777777" w:rsidR="00057805" w:rsidRDefault="00057805" w:rsidP="00C82A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0E401" id="Textfeld 386" o:spid="_x0000_s1032" type="#_x0000_t202" style="position:absolute;left:0;text-align:left;margin-left:-1.85pt;margin-top:63.1pt;width:479.9pt;height:7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" fillcolor="#b0f6b2" stroked="f">
                <v:textbox>
                  <w:txbxContent>
                    <w:p w14:paraId="28FA1585" w14:textId="4F2A84DB" w:rsidR="00057805" w:rsidRDefault="00057805" w:rsidP="00C82A1D">
                      <w:pPr>
                        <w:rPr>
                          <w:rFonts w:ascii="Comic Sans MS" w:hAnsi="Comic Sans MS"/>
                          <w:noProof/>
                          <w:sz w:val="20"/>
                          <w:szCs w:val="20"/>
                          <w:lang w:eastAsia="de-DE"/>
                        </w:rPr>
                      </w:pPr>
                      <w:r>
                        <w:rPr>
                          <w:rFonts w:ascii="Comic Sans MS" w:hAnsi="Comic Sans MS"/>
                          <w:noProof/>
                          <w:sz w:val="20"/>
                          <w:szCs w:val="20"/>
                          <w:lang w:eastAsia="de-DE"/>
                        </w:rPr>
                        <w:t>Der Dichter misst der Nation einen hohen Stellenwert bei, indem er sie als ein „unsichtbares Band“ (Z. 5), das die Menschen verbindet, die „auf ähnliche Weise denken, fühlen und wirken“ (Z. 4f.) beschreibt. Mit der Mission der „Volkstümlichkeit“ (Z. 6) verweist der Autor auf das Streben der Nation nach der Begründung eines die Nation einenden gemeinsamen Staatswesens.</w:t>
                      </w:r>
                    </w:p>
                    <w:p w14:paraId="1D185A06" w14:textId="77777777" w:rsidR="00057805" w:rsidRDefault="00057805" w:rsidP="00C82A1D">
                      <w:r>
                        <w:rPr>
                          <w:noProof/>
                          <w:lang w:eastAsia="de-DE"/>
                        </w:rPr>
                        <w:t xml:space="preserve"> </w:t>
                      </w:r>
                    </w:p>
                    <w:p w14:paraId="4A424F54" w14:textId="77777777" w:rsidR="00057805" w:rsidRDefault="00057805" w:rsidP="00C82A1D"/>
                  </w:txbxContent>
                </v:textbox>
                <w10:wrap type="square"/>
              </v:shape>
            </w:pict>
          </mc:Fallback>
        </mc:AlternateContent>
      </w: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rPr>
          <w:noProof/>
          <w:lang w:eastAsia="de-DE"/>
        </w:rPr>
        <w:t xml:space="preserve"> </w:t>
      </w:r>
      <w:r>
        <w:br/>
      </w:r>
      <w:r>
        <w:rPr>
          <w:b/>
        </w:rPr>
        <w:t>Bearbeite Aufgabe 2 auf Seite 46 in deinem Buch.</w:t>
      </w:r>
      <w:r>
        <w:rPr>
          <w:b/>
        </w:rPr>
        <w:tab/>
      </w:r>
      <w:r>
        <w:rPr>
          <w:b/>
        </w:rPr>
        <w:br/>
      </w:r>
      <w:r>
        <w:rPr>
          <w:sz w:val="18"/>
          <w:szCs w:val="18"/>
        </w:rPr>
        <w:t>[Erläutere, was Adam Mickiewicz unter Nation versteht (Q7). Um welche Mission einer Nation könnte es dem Dichter gehen?]</w:t>
      </w:r>
    </w:p>
    <w:p w14:paraId="61E565F2" w14:textId="3B06520D" w:rsidR="00C82A1D" w:rsidRPr="00C82A1D" w:rsidRDefault="00C82A1D" w:rsidP="00C82A1D">
      <w:pPr>
        <w:jc w:val="both"/>
        <w:rPr>
          <w:b/>
          <w:sz w:val="18"/>
          <w:szCs w:val="18"/>
        </w:rPr>
      </w:pPr>
    </w:p>
    <w:p w14:paraId="2611FB2A" w14:textId="7C869C11" w:rsidR="000C1D8C" w:rsidRPr="00C82A1D" w:rsidRDefault="002B3EF0" w:rsidP="00C82A1D">
      <w:pPr>
        <w:jc w:val="both"/>
        <w:rPr>
          <w:sz w:val="18"/>
          <w:szCs w:val="18"/>
        </w:rPr>
      </w:pPr>
      <w:r>
        <w:rPr>
          <w:noProof/>
        </w:rPr>
        <mc:AlternateContent>
          <mc:Choice Requires="wps">
            <w:drawing>
              <wp:anchor distT="0" distB="0" distL="114300" distR="114300" simplePos="0" relativeHeight="251793408" behindDoc="0" locked="0" layoutInCell="1" allowOverlap="1" wp14:anchorId="0A87A0CE" wp14:editId="4B127645">
                <wp:simplePos x="0" y="0"/>
                <wp:positionH relativeFrom="margin">
                  <wp:align>left</wp:align>
                </wp:positionH>
                <wp:positionV relativeFrom="paragraph">
                  <wp:posOffset>781685</wp:posOffset>
                </wp:positionV>
                <wp:extent cx="6094730" cy="2653030"/>
                <wp:effectExtent l="0" t="0" r="1270" b="0"/>
                <wp:wrapSquare wrapText="bothSides"/>
                <wp:docPr id="385" name="Textfeld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653146"/>
                        </a:xfrm>
                        <a:prstGeom prst="rect">
                          <a:avLst/>
                        </a:prstGeom>
                        <a:solidFill>
                          <a:srgbClr val="B0F6B2"/>
                        </a:solidFill>
                        <a:ln w="9525">
                          <a:noFill/>
                          <a:miter lim="800000"/>
                          <a:headEnd/>
                          <a:tailEnd/>
                        </a:ln>
                      </wps:spPr>
                      <wps:txbx>
                        <w:txbxContent>
                          <w:p w14:paraId="6CEA175D" w14:textId="4890E723" w:rsidR="00057805" w:rsidRDefault="00057805" w:rsidP="00C82A1D">
                            <w:pPr>
                              <w:rPr>
                                <w:rFonts w:ascii="Comic Sans MS" w:hAnsi="Comic Sans MS"/>
                                <w:sz w:val="20"/>
                                <w:szCs w:val="20"/>
                              </w:rPr>
                            </w:pPr>
                            <w:r>
                              <w:rPr>
                                <w:rFonts w:ascii="Comic Sans MS" w:hAnsi="Comic Sans MS"/>
                                <w:sz w:val="20"/>
                                <w:szCs w:val="20"/>
                              </w:rPr>
                              <w:t xml:space="preserve">Lelewels Ausführungen stellen das Nationenverständnis von Mickiewicz infrage. Lelewel zeigt am eigenen Beispiel auf, dass die nationale Identität eines Menschen nicht zwingend aus dessen Abstammung oder Zugehörigkeit zu einer bestimmten Volksgruppe abgeleitet werden kann. Mit „(…) ein buntes Durcheinander, und weit und breit kein Lach [alte Bezeichnung für einen Polen] zu sehen“ (Z. 8f.) überträgt der Autor diese Einschätzung grundsätzlich auf die Bevölkerung Polens. </w:t>
                            </w:r>
                          </w:p>
                          <w:p w14:paraId="6B8F406C" w14:textId="78D75CBC" w:rsidR="00057805" w:rsidRDefault="00057805" w:rsidP="00C82A1D">
                            <w:pPr>
                              <w:rPr>
                                <w:rFonts w:ascii="Comic Sans MS" w:hAnsi="Comic Sans MS"/>
                                <w:sz w:val="20"/>
                                <w:szCs w:val="20"/>
                              </w:rPr>
                            </w:pPr>
                            <w:r>
                              <w:rPr>
                                <w:rFonts w:ascii="Comic Sans MS" w:hAnsi="Comic Sans MS"/>
                                <w:sz w:val="20"/>
                                <w:szCs w:val="20"/>
                              </w:rPr>
                              <w:t xml:space="preserve">In der Diskussion kann wiederum der exklusive Charakter eines Nationenverständnisses im Sinne </w:t>
                            </w:r>
                            <w:proofErr w:type="spellStart"/>
                            <w:r>
                              <w:rPr>
                                <w:rFonts w:ascii="Comic Sans MS" w:hAnsi="Comic Sans MS"/>
                                <w:sz w:val="20"/>
                                <w:szCs w:val="20"/>
                              </w:rPr>
                              <w:t>Mickiewiczs</w:t>
                            </w:r>
                            <w:proofErr w:type="spellEnd"/>
                            <w:r>
                              <w:rPr>
                                <w:rFonts w:ascii="Comic Sans MS" w:hAnsi="Comic Sans MS"/>
                                <w:sz w:val="20"/>
                                <w:szCs w:val="20"/>
                              </w:rPr>
                              <w:t xml:space="preserve"> thematisiert werden. Problematisch erscheint dabei auch die inhaltliche Deutung dessen, was Mickiewicz mit der die Menschen verbindenden Weise zu „denken, fühlen und wirken“ (Z. 4f) meint. Hier kann die Frage aufkommen, ob nicht auch Menschen unterschiedlicher Herkunft </w:t>
                            </w:r>
                            <w:r>
                              <w:rPr>
                                <w:rFonts w:ascii="Comic Sans MS" w:hAnsi="Comic Sans MS"/>
                                <w:sz w:val="20"/>
                                <w:szCs w:val="20"/>
                              </w:rPr>
                              <w:br/>
                              <w:t>oder Kultur sich im Denken, Fühlen und Wirken ähneln oder auf dasselbe Gemeinwesen verpflichtet sein können und ob diese dann Teil der Nation sein können/dürfen oder nicht, bzw. ob ein Mensch auch Angehöriger mehrerer Nationen sein kann.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7A0CE" id="Textfeld 385" o:spid="_x0000_s1033" type="#_x0000_t202" style="position:absolute;left:0;text-align:left;margin-left:0;margin-top:61.55pt;width:479.9pt;height:208.9pt;z-index:251793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" fillcolor="#b0f6b2" stroked="f">
                <v:textbox>
                  <w:txbxContent>
                    <w:p w14:paraId="6CEA175D" w14:textId="4890E723" w:rsidR="00057805" w:rsidRDefault="00057805" w:rsidP="00C82A1D">
                      <w:pPr>
                        <w:rPr>
                          <w:rFonts w:ascii="Comic Sans MS" w:hAnsi="Comic Sans MS"/>
                          <w:sz w:val="20"/>
                          <w:szCs w:val="20"/>
                        </w:rPr>
                      </w:pPr>
                      <w:r>
                        <w:rPr>
                          <w:rFonts w:ascii="Comic Sans MS" w:hAnsi="Comic Sans MS"/>
                          <w:sz w:val="20"/>
                          <w:szCs w:val="20"/>
                        </w:rPr>
                        <w:t xml:space="preserve">Lelewels Ausführungen stellen das Nationenverständnis von Mickiewicz infrage. Lelewel zeigt am eigenen Beispiel auf, dass die nationale Identität eines Menschen nicht zwingend aus dessen Abstammung oder Zugehörigkeit zu einer bestimmten Volksgruppe abgeleitet werden kann. Mit „(…) ein buntes Durcheinander, und weit und breit kein Lach [alte Bezeichnung für einen Polen] zu sehen“ (Z. 8f.) überträgt der Autor diese Einschätzung grundsätzlich auf die Bevölkerung Polens. </w:t>
                      </w:r>
                    </w:p>
                    <w:p w14:paraId="6B8F406C" w14:textId="78D75CBC" w:rsidR="00057805" w:rsidRDefault="00057805" w:rsidP="00C82A1D">
                      <w:pPr>
                        <w:rPr>
                          <w:rFonts w:ascii="Comic Sans MS" w:hAnsi="Comic Sans MS"/>
                          <w:sz w:val="20"/>
                          <w:szCs w:val="20"/>
                        </w:rPr>
                      </w:pPr>
                      <w:r>
                        <w:rPr>
                          <w:rFonts w:ascii="Comic Sans MS" w:hAnsi="Comic Sans MS"/>
                          <w:sz w:val="20"/>
                          <w:szCs w:val="20"/>
                        </w:rPr>
                        <w:t xml:space="preserve">In der Diskussion kann wiederum der exklusive Charakter eines Nationenverständnisses im Sinne </w:t>
                      </w:r>
                      <w:proofErr w:type="spellStart"/>
                      <w:r>
                        <w:rPr>
                          <w:rFonts w:ascii="Comic Sans MS" w:hAnsi="Comic Sans MS"/>
                          <w:sz w:val="20"/>
                          <w:szCs w:val="20"/>
                        </w:rPr>
                        <w:t>Mickiewiczs</w:t>
                      </w:r>
                      <w:proofErr w:type="spellEnd"/>
                      <w:r>
                        <w:rPr>
                          <w:rFonts w:ascii="Comic Sans MS" w:hAnsi="Comic Sans MS"/>
                          <w:sz w:val="20"/>
                          <w:szCs w:val="20"/>
                        </w:rPr>
                        <w:t xml:space="preserve"> thematisiert werden. Problematisch erscheint dabei auch die inhaltliche Deutung dessen, was Mickiewicz mit der die Menschen verbindenden Weise zu „denken, fühlen und wirken“ (Z. 4f) meint. Hier kann die Frage aufkommen, ob nicht auch Menschen unterschiedlicher Herkunft </w:t>
                      </w:r>
                      <w:r>
                        <w:rPr>
                          <w:rFonts w:ascii="Comic Sans MS" w:hAnsi="Comic Sans MS"/>
                          <w:sz w:val="20"/>
                          <w:szCs w:val="20"/>
                        </w:rPr>
                        <w:br/>
                        <w:t>oder Kultur sich im Denken, Fühlen und Wirken ähneln oder auf dasselbe Gemeinwesen verpflichtet sein können und ob diese dann Teil der Nation sein können/dürfen oder nicht, bzw. ob ein Mensch auch Angehöriger mehrerer Nationen sein kann.</w:t>
                      </w:r>
                    </w:p>
                  </w:txbxContent>
                </v:textbox>
                <w10:wrap type="square" anchorx="margin"/>
              </v:shape>
            </w:pict>
          </mc:Fallback>
        </mc:AlternateContent>
      </w:r>
      <w:r w:rsidR="00C82A1D">
        <w:rPr>
          <w:b/>
          <w:color w:val="C00000"/>
          <w:sz w:val="24"/>
          <w:szCs w:val="24"/>
          <w:shd w:val="clear" w:color="auto" w:fill="E5B8B7" w:themeFill="accent2" w:themeFillTint="66"/>
        </w:rPr>
        <w:t>?</w:t>
      </w:r>
      <w:r w:rsidR="00C82A1D">
        <w:rPr>
          <w:b/>
          <w:color w:val="C00000"/>
          <w:sz w:val="24"/>
          <w:szCs w:val="24"/>
          <w:shd w:val="clear" w:color="auto" w:fill="E5B8B7" w:themeFill="accent2" w:themeFillTint="66"/>
        </w:rPr>
        <w:sym w:font="Wingdings" w:char="F04A"/>
      </w:r>
      <w:r w:rsidR="00C82A1D">
        <w:rPr>
          <w:b/>
          <w:color w:val="C00000"/>
          <w:sz w:val="24"/>
          <w:szCs w:val="24"/>
          <w:shd w:val="clear" w:color="auto" w:fill="E5B8B7" w:themeFill="accent2" w:themeFillTint="66"/>
        </w:rPr>
        <w:t>!</w:t>
      </w:r>
      <w:r w:rsidR="00C82A1D">
        <w:rPr>
          <w:b/>
          <w:color w:val="C00000"/>
          <w:sz w:val="24"/>
          <w:szCs w:val="24"/>
          <w:shd w:val="clear" w:color="auto" w:fill="E5B8B7" w:themeFill="accent2" w:themeFillTint="66"/>
        </w:rPr>
        <w:br/>
      </w:r>
      <w:r w:rsidR="00C82A1D">
        <w:rPr>
          <w:b/>
        </w:rPr>
        <w:t>Bearbeite Aufgabe 3 auf Seite 46 in deinem Buch.</w:t>
      </w:r>
      <w:r w:rsidR="00C82A1D">
        <w:rPr>
          <w:b/>
        </w:rPr>
        <w:tab/>
        <w:t xml:space="preserve"> </w:t>
      </w:r>
      <w:r w:rsidR="00C82A1D">
        <w:rPr>
          <w:b/>
        </w:rPr>
        <w:br/>
      </w:r>
      <w:r w:rsidR="00C82A1D">
        <w:rPr>
          <w:sz w:val="18"/>
          <w:szCs w:val="18"/>
        </w:rPr>
        <w:t xml:space="preserve">[Vergleiche die Beschreibung der Herkunft Joachim </w:t>
      </w:r>
      <w:proofErr w:type="spellStart"/>
      <w:r w:rsidR="00C82A1D">
        <w:rPr>
          <w:sz w:val="18"/>
          <w:szCs w:val="18"/>
        </w:rPr>
        <w:t>Lelewels</w:t>
      </w:r>
      <w:proofErr w:type="spellEnd"/>
      <w:r w:rsidR="00C82A1D">
        <w:rPr>
          <w:sz w:val="18"/>
          <w:szCs w:val="18"/>
        </w:rPr>
        <w:t xml:space="preserve"> (Q8) mit den Ausführungen von Adam Mickiewicz (Q7). Diskutiert die Ergebnisse mit euren Banknachbarn.</w:t>
      </w:r>
      <w:r w:rsidR="00B4261C">
        <w:rPr>
          <w:sz w:val="18"/>
          <w:szCs w:val="18"/>
        </w:rPr>
        <w:t>]</w:t>
      </w:r>
      <w:r w:rsidR="00C82A1D">
        <w:rPr>
          <w:sz w:val="18"/>
          <w:szCs w:val="18"/>
        </w:rPr>
        <w:t xml:space="preserve"> </w:t>
      </w:r>
      <w:r w:rsidR="000C1D8C">
        <w:br w:type="page"/>
      </w:r>
    </w:p>
    <w:p w14:paraId="4D8C20F5" w14:textId="1E7A515C" w:rsidR="000C1D8C" w:rsidRDefault="000C1D8C" w:rsidP="002132C3">
      <w:pPr>
        <w:keepNext/>
        <w:keepLines/>
        <w:spacing w:before="480" w:after="0"/>
        <w:ind w:left="2124" w:hanging="2124"/>
        <w:outlineLvl w:val="0"/>
        <w:rPr>
          <w:rFonts w:asciiTheme="majorHAnsi" w:eastAsiaTheme="majorEastAsia" w:hAnsiTheme="majorHAnsi" w:cstheme="majorBidi"/>
          <w:b/>
          <w:bCs/>
          <w:color w:val="0070C0"/>
          <w:sz w:val="28"/>
          <w:szCs w:val="28"/>
          <w:u w:val="single"/>
        </w:rPr>
      </w:pPr>
      <w:r>
        <w:rPr>
          <w:rFonts w:asciiTheme="majorHAnsi" w:eastAsiaTheme="majorEastAsia" w:hAnsiTheme="majorHAnsi" w:cstheme="majorBidi"/>
          <w:b/>
          <w:bCs/>
          <w:color w:val="0070C0"/>
          <w:sz w:val="36"/>
          <w:szCs w:val="36"/>
        </w:rPr>
        <w:lastRenderedPageBreak/>
        <w:t>Station 3</w:t>
      </w:r>
      <w:r>
        <w:rPr>
          <w:rFonts w:asciiTheme="majorHAnsi" w:eastAsiaTheme="majorEastAsia" w:hAnsiTheme="majorHAnsi" w:cstheme="majorBidi"/>
          <w:b/>
          <w:bCs/>
          <w:color w:val="0070C0"/>
          <w:sz w:val="28"/>
          <w:szCs w:val="28"/>
        </w:rPr>
        <w:tab/>
      </w:r>
      <w:r w:rsidR="00C82A1D" w:rsidRPr="00C82A1D">
        <w:rPr>
          <w:rFonts w:asciiTheme="majorHAnsi" w:eastAsiaTheme="majorEastAsia" w:hAnsiTheme="majorHAnsi" w:cstheme="majorBidi"/>
          <w:b/>
          <w:bCs/>
          <w:color w:val="0070C0"/>
          <w:sz w:val="28"/>
          <w:szCs w:val="28"/>
          <w:u w:val="single"/>
        </w:rPr>
        <w:t xml:space="preserve">Die „Nation“ im Spannungsfeld politischer </w:t>
      </w:r>
      <w:r w:rsidR="00B93DB4">
        <w:rPr>
          <w:rFonts w:asciiTheme="majorHAnsi" w:eastAsiaTheme="majorEastAsia" w:hAnsiTheme="majorHAnsi" w:cstheme="majorBidi"/>
          <w:b/>
          <w:bCs/>
          <w:color w:val="0070C0"/>
          <w:sz w:val="28"/>
          <w:szCs w:val="28"/>
          <w:u w:val="single"/>
        </w:rPr>
        <w:br/>
      </w:r>
      <w:r w:rsidR="00C82A1D" w:rsidRPr="00C82A1D">
        <w:rPr>
          <w:rFonts w:asciiTheme="majorHAnsi" w:eastAsiaTheme="majorEastAsia" w:hAnsiTheme="majorHAnsi" w:cstheme="majorBidi"/>
          <w:b/>
          <w:bCs/>
          <w:color w:val="0070C0"/>
          <w:sz w:val="28"/>
          <w:szCs w:val="28"/>
          <w:u w:val="single"/>
        </w:rPr>
        <w:t>Bewegungen des 19. Jahrhunderts</w:t>
      </w:r>
    </w:p>
    <w:p w14:paraId="571FA56A" w14:textId="77777777" w:rsidR="00C82A1D" w:rsidRDefault="000C1D8C" w:rsidP="00C82A1D">
      <w:pPr>
        <w:spacing w:after="0"/>
        <w:rPr>
          <w:b/>
        </w:rPr>
      </w:pPr>
      <w:r>
        <w:rPr>
          <w:b/>
          <w:color w:val="C00000"/>
          <w:sz w:val="24"/>
          <w:szCs w:val="24"/>
          <w:shd w:val="clear" w:color="auto" w:fill="E5B8B7" w:themeFill="accent2" w:themeFillTint="66"/>
        </w:rPr>
        <w:br/>
      </w:r>
      <w:r w:rsidR="00C82A1D">
        <w:rPr>
          <w:b/>
          <w:color w:val="C00000"/>
          <w:sz w:val="24"/>
          <w:szCs w:val="24"/>
          <w:shd w:val="clear" w:color="auto" w:fill="E5B8B7" w:themeFill="accent2" w:themeFillTint="66"/>
        </w:rPr>
        <w:t>?</w:t>
      </w:r>
      <w:r w:rsidR="00C82A1D">
        <w:rPr>
          <w:b/>
          <w:color w:val="C00000"/>
          <w:sz w:val="24"/>
          <w:szCs w:val="24"/>
          <w:shd w:val="clear" w:color="auto" w:fill="E5B8B7" w:themeFill="accent2" w:themeFillTint="66"/>
        </w:rPr>
        <w:sym w:font="Wingdings" w:char="F04A"/>
      </w:r>
      <w:r w:rsidR="00C82A1D">
        <w:rPr>
          <w:b/>
          <w:color w:val="C00000"/>
          <w:sz w:val="24"/>
          <w:szCs w:val="24"/>
          <w:shd w:val="clear" w:color="auto" w:fill="E5B8B7" w:themeFill="accent2" w:themeFillTint="66"/>
        </w:rPr>
        <w:t>!</w:t>
      </w:r>
      <w:r w:rsidR="00C82A1D">
        <w:br/>
      </w:r>
      <w:r w:rsidR="00C82A1D">
        <w:rPr>
          <w:b/>
        </w:rPr>
        <w:t>Bearbeite Aufgabe 1 auf Seite 49 in deinem Buch.</w:t>
      </w:r>
    </w:p>
    <w:p w14:paraId="7419C4DF" w14:textId="77777777" w:rsidR="00C82A1D" w:rsidRDefault="00C82A1D" w:rsidP="00C82A1D">
      <w:pPr>
        <w:spacing w:after="0"/>
        <w:rPr>
          <w:sz w:val="18"/>
          <w:szCs w:val="18"/>
        </w:rPr>
      </w:pPr>
      <w:r>
        <w:rPr>
          <w:sz w:val="18"/>
          <w:szCs w:val="18"/>
        </w:rPr>
        <w:t>[Fasse anhand des Autorentextes und Q11 – Q15 zusammen, was du unter „Liberalismus“, „Nationalismus“ und „Konservatismus“ verstehst.]</w:t>
      </w:r>
    </w:p>
    <w:p w14:paraId="1BA29866" w14:textId="77777777" w:rsidR="00C82A1D" w:rsidRDefault="00C82A1D" w:rsidP="00C82A1D">
      <w:pPr>
        <w:spacing w:after="0"/>
        <w:rPr>
          <w:sz w:val="18"/>
          <w:szCs w:val="18"/>
        </w:rPr>
      </w:pPr>
    </w:p>
    <w:tbl>
      <w:tblPr>
        <w:tblStyle w:val="Tabellenraster"/>
        <w:tblW w:w="0" w:type="auto"/>
        <w:tblLook w:val="04A0" w:firstRow="1" w:lastRow="0" w:firstColumn="1" w:lastColumn="0" w:noHBand="0" w:noVBand="1"/>
      </w:tblPr>
      <w:tblGrid>
        <w:gridCol w:w="1926"/>
        <w:gridCol w:w="7136"/>
      </w:tblGrid>
      <w:tr w:rsidR="00C82A1D" w14:paraId="214DA06E" w14:textId="77777777" w:rsidTr="002132C3">
        <w:tc>
          <w:tcPr>
            <w:tcW w:w="19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65B78" w14:textId="77777777" w:rsidR="00C82A1D" w:rsidRDefault="00C82A1D" w:rsidP="00B93DB4">
            <w:pPr>
              <w:jc w:val="center"/>
              <w:rPr>
                <w:b/>
                <w:sz w:val="28"/>
                <w:szCs w:val="28"/>
              </w:rPr>
            </w:pPr>
            <w:r>
              <w:rPr>
                <w:rFonts w:ascii="Comic Sans MS" w:hAnsi="Comic Sans MS"/>
                <w:sz w:val="24"/>
                <w:szCs w:val="24"/>
              </w:rPr>
              <w:t>Liberalismus</w:t>
            </w:r>
          </w:p>
        </w:tc>
        <w:tc>
          <w:tcPr>
            <w:tcW w:w="7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00136" w14:textId="77777777" w:rsidR="00C82A1D" w:rsidRDefault="00C82A1D">
            <w:pPr>
              <w:rPr>
                <w:rFonts w:ascii="Comic Sans MS" w:hAnsi="Comic Sans MS"/>
                <w:sz w:val="20"/>
                <w:szCs w:val="20"/>
              </w:rPr>
            </w:pPr>
            <w:r>
              <w:rPr>
                <w:rFonts w:ascii="Comic Sans MS" w:hAnsi="Comic Sans MS"/>
                <w:sz w:val="20"/>
                <w:szCs w:val="20"/>
              </w:rPr>
              <w:t>Der Liberalismus geht von einem vernünftigen und von Eigenverantwortlichkeit bestimmten Menschenbild aus und sieht folglich den größten gesellschaftlichen Nutzen in der Förderung und Sicherung der individuellen Freiheit der eine Nation bildenden Menschen. Dies zu gewährleisten und damit das Wohl der Gesellschaft zu sichern ist Aufgabe des Staatswesens, das die individuellen Freiheiten mithilfe von Gesetzen auf der Basis des Gleichheitsgedankens schützen soll. Im Zentrum einer liberalen Verfassung steht dementsprechend die Garantie von Menschen- und Bürgerrechten sowie eine Beteiligung der Bürger an der Regierungsgewalt.</w:t>
            </w:r>
          </w:p>
          <w:p w14:paraId="49BB1669" w14:textId="77777777" w:rsidR="00C82A1D" w:rsidRDefault="00C82A1D">
            <w:pPr>
              <w:rPr>
                <w:rFonts w:ascii="Comic Sans MS" w:hAnsi="Comic Sans MS"/>
                <w:sz w:val="20"/>
                <w:szCs w:val="20"/>
              </w:rPr>
            </w:pPr>
          </w:p>
          <w:p w14:paraId="295790EA" w14:textId="77777777" w:rsidR="00C82A1D" w:rsidRDefault="00C82A1D">
            <w:pPr>
              <w:rPr>
                <w:rFonts w:ascii="Comic Sans MS" w:hAnsi="Comic Sans MS"/>
                <w:sz w:val="20"/>
                <w:szCs w:val="20"/>
              </w:rPr>
            </w:pPr>
            <w:r>
              <w:rPr>
                <w:rFonts w:ascii="Comic Sans MS" w:hAnsi="Comic Sans MS"/>
                <w:sz w:val="20"/>
                <w:szCs w:val="20"/>
              </w:rPr>
              <w:sym w:font="Wingdings" w:char="F0E0"/>
            </w:r>
            <w:r>
              <w:rPr>
                <w:rFonts w:ascii="Comic Sans MS" w:hAnsi="Comic Sans MS"/>
                <w:sz w:val="20"/>
                <w:szCs w:val="20"/>
              </w:rPr>
              <w:t xml:space="preserve"> In der Karikatur Q10 von 1819 wird unter der Überschrift „Anti-Zeitgeist“ ein adeliger Anhänger der feudalen Ordnung als Esel vorgeführt, der als Symbole der „uralten Rechte“ (-&gt; Gesetzesbuch) einen Falken trägt und auf einem Stammbaum reitet, während er über die bereits am Boden liegenden Attribute der Errungenschaften von Aufklärung (-&gt; Kerze) und Französischer Revolution (-&gt; Jakobinermützen) hinwegschreitet. Umgeben wird er dabei von Nachttieren, was die </w:t>
            </w:r>
            <w:proofErr w:type="spellStart"/>
            <w:r>
              <w:rPr>
                <w:rFonts w:ascii="Comic Sans MS" w:hAnsi="Comic Sans MS"/>
                <w:sz w:val="20"/>
                <w:szCs w:val="20"/>
              </w:rPr>
              <w:t>Überkommenheit</w:t>
            </w:r>
            <w:proofErr w:type="spellEnd"/>
            <w:r>
              <w:rPr>
                <w:rFonts w:ascii="Comic Sans MS" w:hAnsi="Comic Sans MS"/>
                <w:sz w:val="20"/>
                <w:szCs w:val="20"/>
              </w:rPr>
              <w:t xml:space="preserve"> der feudalen Gesellschaftsordnung und deren nahendes Ende ankündigen soll.</w:t>
            </w:r>
          </w:p>
          <w:p w14:paraId="1F5F2CFD" w14:textId="77777777" w:rsidR="00C82A1D" w:rsidRDefault="00C82A1D">
            <w:pPr>
              <w:rPr>
                <w:sz w:val="18"/>
                <w:szCs w:val="18"/>
              </w:rPr>
            </w:pPr>
            <w:r>
              <w:rPr>
                <w:rFonts w:ascii="Comic Sans MS" w:hAnsi="Comic Sans MS"/>
                <w:sz w:val="20"/>
                <w:szCs w:val="20"/>
              </w:rPr>
              <w:sym w:font="Wingdings" w:char="F0E0"/>
            </w:r>
            <w:r>
              <w:rPr>
                <w:rFonts w:ascii="Comic Sans MS" w:hAnsi="Comic Sans MS"/>
                <w:sz w:val="20"/>
                <w:szCs w:val="20"/>
              </w:rPr>
              <w:t xml:space="preserve"> Zu Q12 vgl. Aufgabe 2.</w:t>
            </w:r>
          </w:p>
        </w:tc>
      </w:tr>
      <w:tr w:rsidR="00C82A1D" w14:paraId="28AE3ADD" w14:textId="77777777" w:rsidTr="002132C3">
        <w:tc>
          <w:tcPr>
            <w:tcW w:w="1951" w:type="dxa"/>
            <w:tcBorders>
              <w:top w:val="single" w:sz="4" w:space="0" w:color="auto"/>
              <w:left w:val="single" w:sz="4" w:space="0" w:color="auto"/>
              <w:bottom w:val="single" w:sz="4" w:space="0" w:color="auto"/>
              <w:right w:val="single" w:sz="4" w:space="0" w:color="auto"/>
            </w:tcBorders>
            <w:vAlign w:val="center"/>
          </w:tcPr>
          <w:p w14:paraId="63250598" w14:textId="77777777" w:rsidR="00C82A1D" w:rsidRDefault="00C82A1D" w:rsidP="00B93DB4">
            <w:pPr>
              <w:jc w:val="center"/>
              <w:rPr>
                <w:b/>
                <w:sz w:val="28"/>
                <w:szCs w:val="28"/>
              </w:rPr>
            </w:pPr>
            <w:r>
              <w:rPr>
                <w:rFonts w:ascii="Comic Sans MS" w:hAnsi="Comic Sans MS"/>
                <w:sz w:val="24"/>
                <w:szCs w:val="24"/>
              </w:rPr>
              <w:t>Nationalismus</w:t>
            </w:r>
          </w:p>
        </w:tc>
        <w:tc>
          <w:tcPr>
            <w:tcW w:w="7261" w:type="dxa"/>
            <w:tcBorders>
              <w:top w:val="single" w:sz="4" w:space="0" w:color="auto"/>
              <w:left w:val="single" w:sz="4" w:space="0" w:color="auto"/>
              <w:bottom w:val="single" w:sz="4" w:space="0" w:color="auto"/>
              <w:right w:val="single" w:sz="4" w:space="0" w:color="auto"/>
            </w:tcBorders>
            <w:hideMark/>
          </w:tcPr>
          <w:p w14:paraId="1E547236" w14:textId="727FB49F" w:rsidR="00C82A1D" w:rsidRDefault="00C82A1D">
            <w:pPr>
              <w:rPr>
                <w:sz w:val="18"/>
                <w:szCs w:val="18"/>
              </w:rPr>
            </w:pPr>
            <w:r>
              <w:rPr>
                <w:rFonts w:ascii="Comic Sans MS" w:hAnsi="Comic Sans MS"/>
                <w:sz w:val="20"/>
                <w:szCs w:val="20"/>
              </w:rPr>
              <w:t>Der Nationalismus übersteigert die Idee der Nation, indem er das Wohl der Nation und des Nationalstaates zum alleinigen, kompromisslosen Maßstab politischen bzw. staatlichen Handelns erhebt, was in der Folge sowohl eine Stärkung des Gemeinschaftsgefühls als auch die Gefahr der Verstärkung von Ausgrenzungstendenzen mit sich bringt</w:t>
            </w:r>
            <w:r w:rsidR="00B93DB4">
              <w:rPr>
                <w:rFonts w:ascii="Comic Sans MS" w:hAnsi="Comic Sans MS"/>
                <w:sz w:val="20"/>
                <w:szCs w:val="20"/>
              </w:rPr>
              <w:t>.</w:t>
            </w:r>
          </w:p>
        </w:tc>
      </w:tr>
      <w:tr w:rsidR="00C82A1D" w14:paraId="31AF86F4" w14:textId="77777777" w:rsidTr="002132C3">
        <w:tc>
          <w:tcPr>
            <w:tcW w:w="19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B16B4" w14:textId="4192DE92" w:rsidR="00C82A1D" w:rsidRDefault="00C82A1D" w:rsidP="00B93DB4">
            <w:pPr>
              <w:jc w:val="center"/>
              <w:rPr>
                <w:b/>
                <w:sz w:val="28"/>
                <w:szCs w:val="28"/>
              </w:rPr>
            </w:pPr>
            <w:r>
              <w:rPr>
                <w:rFonts w:ascii="Comic Sans MS" w:hAnsi="Comic Sans MS"/>
                <w:sz w:val="24"/>
                <w:szCs w:val="24"/>
              </w:rPr>
              <w:t>Konservatismus</w:t>
            </w:r>
          </w:p>
        </w:tc>
        <w:tc>
          <w:tcPr>
            <w:tcW w:w="7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B2DC04" w14:textId="77777777" w:rsidR="00C82A1D" w:rsidRDefault="00C82A1D">
            <w:pPr>
              <w:rPr>
                <w:rFonts w:ascii="Comic Sans MS" w:hAnsi="Comic Sans MS"/>
                <w:sz w:val="20"/>
                <w:szCs w:val="20"/>
              </w:rPr>
            </w:pPr>
            <w:r>
              <w:rPr>
                <w:rFonts w:ascii="Comic Sans MS" w:hAnsi="Comic Sans MS"/>
                <w:sz w:val="20"/>
                <w:szCs w:val="20"/>
              </w:rPr>
              <w:t xml:space="preserve">Der Konservatismus entstand als politische Antwort auf die Französische Revolution und beinhaltet die Idee von der Erhaltung der bestehenden politischen Ordnung bei (in Teilen) gleichzeitiger Bereitschaft, sie in einem bestimmten Rahmen weiterzuentwickeln. Der Konservatismus des frühen 19. Jahrhunderts etwa nahm die Ideen einer Verfassung mit Gewaltenteilung zwar auf, zielte aber auf eine schrittweise Umsetzung dieser Ideen im Rahmen der bestehenden politischen Ordnung und lehnte jede Übertragung der Souveränität auf das sich auf die „Nation“ berufende Volk ab. </w:t>
            </w:r>
          </w:p>
          <w:p w14:paraId="6AAF837B" w14:textId="77777777" w:rsidR="00C82A1D" w:rsidRDefault="00C82A1D">
            <w:pPr>
              <w:rPr>
                <w:rFonts w:ascii="Comic Sans MS" w:hAnsi="Comic Sans MS"/>
                <w:sz w:val="20"/>
                <w:szCs w:val="20"/>
              </w:rPr>
            </w:pPr>
          </w:p>
          <w:p w14:paraId="6A53F374" w14:textId="77777777" w:rsidR="00C82A1D" w:rsidRDefault="00C82A1D">
            <w:pPr>
              <w:rPr>
                <w:sz w:val="18"/>
                <w:szCs w:val="18"/>
              </w:rPr>
            </w:pPr>
            <w:r>
              <w:rPr>
                <w:rFonts w:ascii="Comic Sans MS" w:hAnsi="Comic Sans MS"/>
                <w:sz w:val="20"/>
                <w:szCs w:val="20"/>
              </w:rPr>
              <w:sym w:font="Wingdings" w:char="F0E0"/>
            </w:r>
            <w:r>
              <w:rPr>
                <w:rFonts w:ascii="Comic Sans MS" w:hAnsi="Comic Sans MS"/>
                <w:sz w:val="20"/>
                <w:szCs w:val="20"/>
              </w:rPr>
              <w:t xml:space="preserve"> Zu Q11 und Q12 vgl. Aufgabe 2 und 3.</w:t>
            </w:r>
          </w:p>
        </w:tc>
      </w:tr>
    </w:tbl>
    <w:p w14:paraId="35D90201" w14:textId="77777777" w:rsidR="00C82A1D" w:rsidRDefault="00C82A1D" w:rsidP="00C82A1D">
      <w:pPr>
        <w:spacing w:after="0"/>
        <w:rPr>
          <w:sz w:val="18"/>
          <w:szCs w:val="18"/>
        </w:rPr>
      </w:pPr>
    </w:p>
    <w:p w14:paraId="612E9F27" w14:textId="77777777" w:rsidR="00C82A1D" w:rsidRDefault="00C82A1D" w:rsidP="00C82A1D">
      <w:pPr>
        <w:rPr>
          <w:sz w:val="18"/>
          <w:szCs w:val="18"/>
        </w:rPr>
      </w:pPr>
      <w:r>
        <w:rPr>
          <w:sz w:val="18"/>
          <w:szCs w:val="18"/>
        </w:rPr>
        <w:br w:type="page"/>
      </w:r>
    </w:p>
    <w:p w14:paraId="549C7D40" w14:textId="77777777" w:rsidR="00C82A1D" w:rsidRDefault="00C82A1D" w:rsidP="002132C3">
      <w:pPr>
        <w:spacing w:after="0"/>
        <w:rPr>
          <w:b/>
        </w:rPr>
      </w:pPr>
      <w:r>
        <w:rPr>
          <w:b/>
          <w:color w:val="C00000"/>
          <w:sz w:val="24"/>
          <w:szCs w:val="24"/>
          <w:shd w:val="clear" w:color="auto" w:fill="E5B8B7" w:themeFill="accent2" w:themeFillTint="66"/>
        </w:rPr>
        <w:lastRenderedPageBreak/>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Bearbeite Aufgabe 2 auf Seite 49 in deinem Buch.</w:t>
      </w:r>
    </w:p>
    <w:p w14:paraId="4949EDA4" w14:textId="56A08F73" w:rsidR="00C82A1D" w:rsidRDefault="00C82A1D" w:rsidP="00C82A1D">
      <w:pPr>
        <w:rPr>
          <w:b/>
          <w:color w:val="C00000"/>
          <w:sz w:val="24"/>
          <w:szCs w:val="24"/>
          <w:shd w:val="clear" w:color="auto" w:fill="E5B8B7" w:themeFill="accent2" w:themeFillTint="66"/>
        </w:rPr>
      </w:pPr>
      <w:r>
        <w:rPr>
          <w:noProof/>
        </w:rPr>
        <mc:AlternateContent>
          <mc:Choice Requires="wps">
            <w:drawing>
              <wp:anchor distT="0" distB="0" distL="114300" distR="114300" simplePos="0" relativeHeight="251797504" behindDoc="0" locked="0" layoutInCell="1" allowOverlap="1" wp14:anchorId="287FCB48" wp14:editId="6C26902D">
                <wp:simplePos x="0" y="0"/>
                <wp:positionH relativeFrom="column">
                  <wp:posOffset>-13970</wp:posOffset>
                </wp:positionH>
                <wp:positionV relativeFrom="paragraph">
                  <wp:posOffset>370205</wp:posOffset>
                </wp:positionV>
                <wp:extent cx="6048375" cy="2751455"/>
                <wp:effectExtent l="0" t="0" r="9525" b="0"/>
                <wp:wrapSquare wrapText="bothSides"/>
                <wp:docPr id="389" name="Textfeld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1455"/>
                        </a:xfrm>
                        <a:prstGeom prst="rect">
                          <a:avLst/>
                        </a:prstGeom>
                        <a:solidFill>
                          <a:srgbClr val="1F497D">
                            <a:lumMod val="20000"/>
                            <a:lumOff val="80000"/>
                          </a:srgbClr>
                        </a:solidFill>
                        <a:ln w="9525">
                          <a:noFill/>
                          <a:miter lim="800000"/>
                          <a:headEnd/>
                          <a:tailEnd/>
                        </a:ln>
                      </wps:spPr>
                      <wps:txbx>
                        <w:txbxContent>
                          <w:p w14:paraId="0CFD3BA9" w14:textId="77777777" w:rsidR="00057805" w:rsidRDefault="00057805" w:rsidP="00C82A1D">
                            <w:pPr>
                              <w:rPr>
                                <w:rFonts w:ascii="Comic Sans MS" w:hAnsi="Comic Sans MS"/>
                                <w:sz w:val="20"/>
                                <w:szCs w:val="20"/>
                              </w:rPr>
                            </w:pPr>
                            <w:r>
                              <w:rPr>
                                <w:rFonts w:ascii="Comic Sans MS" w:hAnsi="Comic Sans MS"/>
                                <w:sz w:val="20"/>
                                <w:szCs w:val="20"/>
                              </w:rPr>
                              <w:t>Für den Konservatismus steht die Position des Königs als Souverän grundsätzlich nicht zur Verhandlung, wenn auch Kompromisse im Rahmen einer konstitutionellen Monarchie grundsätzlich vorstellbar sind. Für den Liberalismus hingegen ist die Notwendigkeit zur Reform [„</w:t>
                            </w:r>
                            <w:r>
                              <w:rPr>
                                <w:rFonts w:ascii="Comic Sans MS" w:hAnsi="Comic Sans MS"/>
                                <w:iCs/>
                                <w:sz w:val="20"/>
                                <w:szCs w:val="20"/>
                              </w:rPr>
                              <w:t>moderater Liberalismus“</w:t>
                            </w:r>
                            <w:r>
                              <w:rPr>
                                <w:rFonts w:ascii="Comic Sans MS" w:hAnsi="Comic Sans MS"/>
                                <w:sz w:val="20"/>
                                <w:szCs w:val="20"/>
                              </w:rPr>
                              <w:t>] bzw. Überwindung [„</w:t>
                            </w:r>
                            <w:r>
                              <w:rPr>
                                <w:rFonts w:ascii="Comic Sans MS" w:hAnsi="Comic Sans MS"/>
                                <w:iCs/>
                                <w:sz w:val="20"/>
                                <w:szCs w:val="20"/>
                              </w:rPr>
                              <w:t>demokratischer Liberalismus“</w:t>
                            </w:r>
                            <w:r>
                              <w:rPr>
                                <w:rFonts w:ascii="Comic Sans MS" w:hAnsi="Comic Sans MS"/>
                                <w:sz w:val="20"/>
                                <w:szCs w:val="20"/>
                              </w:rPr>
                              <w:t xml:space="preserve">] der alten politischen und gesellschaftlichen Ordnung unzweifelhaft, was eine Übertragung der Regierungsgewalt auf die Gemeinschaft aller Bürger (bzw. die „Nation“) beinhaltet; der Nationalstaat stellt im liberalen Sinne somit das Mittel zum Schutz der Freiheit der Bürger dar. </w:t>
                            </w:r>
                          </w:p>
                          <w:p w14:paraId="69E67784" w14:textId="77777777" w:rsidR="00057805" w:rsidRDefault="00057805" w:rsidP="00C82A1D">
                            <w:pPr>
                              <w:rPr>
                                <w:rFonts w:ascii="Comic Sans MS" w:hAnsi="Comic Sans MS"/>
                                <w:sz w:val="20"/>
                                <w:szCs w:val="20"/>
                              </w:rPr>
                            </w:pPr>
                            <w:r>
                              <w:rPr>
                                <w:rFonts w:ascii="Comic Sans MS" w:hAnsi="Comic Sans MS"/>
                                <w:sz w:val="20"/>
                                <w:szCs w:val="20"/>
                              </w:rPr>
                              <w:t>Wie Julius Stahl (Q12) deutlich macht, geht der (preußische) Konservatismus davon aus, dass an der Souveränität des Monarchen festgehalten werden und jeglichen Bestrebungen zur Übertragung der Souveränität auf das Volk bzw. jeglicher Parlamentarisierung eine Absage erteilt werden muss. Entsprechend soll die preußische Verfassung seiner Meinung nach vor allem die Position des Monarchen als „Souverän von Gottes Gnaden“ sichern.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FCB48" id="Textfeld 389" o:spid="_x0000_s1034" type="#_x0000_t202" style="position:absolute;margin-left:-1.1pt;margin-top:29.15pt;width:476.25pt;height:2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" fillcolor="#c6d9f1" stroked="f">
                <v:textbox>
                  <w:txbxContent>
                    <w:p w14:paraId="0CFD3BA9" w14:textId="77777777" w:rsidR="00057805" w:rsidRDefault="00057805" w:rsidP="00C82A1D">
                      <w:pPr>
                        <w:rPr>
                          <w:rFonts w:ascii="Comic Sans MS" w:hAnsi="Comic Sans MS"/>
                          <w:sz w:val="20"/>
                          <w:szCs w:val="20"/>
                        </w:rPr>
                      </w:pPr>
                      <w:r>
                        <w:rPr>
                          <w:rFonts w:ascii="Comic Sans MS" w:hAnsi="Comic Sans MS"/>
                          <w:sz w:val="20"/>
                          <w:szCs w:val="20"/>
                        </w:rPr>
                        <w:t>Für den Konservatismus steht die Position des Königs als Souverän grundsätzlich nicht zur Verhandlung, wenn auch Kompromisse im Rahmen einer konstitutionellen Monarchie grundsätzlich vorstellbar sind. Für den Liberalismus hingegen ist die Notwendigkeit zur Reform [„</w:t>
                      </w:r>
                      <w:r>
                        <w:rPr>
                          <w:rFonts w:ascii="Comic Sans MS" w:hAnsi="Comic Sans MS"/>
                          <w:iCs/>
                          <w:sz w:val="20"/>
                          <w:szCs w:val="20"/>
                        </w:rPr>
                        <w:t>moderater Liberalismus“</w:t>
                      </w:r>
                      <w:r>
                        <w:rPr>
                          <w:rFonts w:ascii="Comic Sans MS" w:hAnsi="Comic Sans MS"/>
                          <w:sz w:val="20"/>
                          <w:szCs w:val="20"/>
                        </w:rPr>
                        <w:t>] bzw. Überwindung [„</w:t>
                      </w:r>
                      <w:r>
                        <w:rPr>
                          <w:rFonts w:ascii="Comic Sans MS" w:hAnsi="Comic Sans MS"/>
                          <w:iCs/>
                          <w:sz w:val="20"/>
                          <w:szCs w:val="20"/>
                        </w:rPr>
                        <w:t>demokratischer Liberalismus“</w:t>
                      </w:r>
                      <w:r>
                        <w:rPr>
                          <w:rFonts w:ascii="Comic Sans MS" w:hAnsi="Comic Sans MS"/>
                          <w:sz w:val="20"/>
                          <w:szCs w:val="20"/>
                        </w:rPr>
                        <w:t xml:space="preserve">] der alten politischen und gesellschaftlichen Ordnung unzweifelhaft, was eine Übertragung der Regierungsgewalt auf die Gemeinschaft aller Bürger (bzw. die „Nation“) beinhaltet; der Nationalstaat stellt im liberalen Sinne somit das Mittel zum Schutz der Freiheit der Bürger dar. </w:t>
                      </w:r>
                    </w:p>
                    <w:p w14:paraId="69E67784" w14:textId="77777777" w:rsidR="00057805" w:rsidRDefault="00057805" w:rsidP="00C82A1D">
                      <w:pPr>
                        <w:rPr>
                          <w:rFonts w:ascii="Comic Sans MS" w:hAnsi="Comic Sans MS"/>
                          <w:sz w:val="20"/>
                          <w:szCs w:val="20"/>
                        </w:rPr>
                      </w:pPr>
                      <w:r>
                        <w:rPr>
                          <w:rFonts w:ascii="Comic Sans MS" w:hAnsi="Comic Sans MS"/>
                          <w:sz w:val="20"/>
                          <w:szCs w:val="20"/>
                        </w:rPr>
                        <w:t>Wie Julius Stahl (Q12) deutlich macht, geht der (preußische) Konservatismus davon aus, dass an der Souveränität des Monarchen festgehalten werden und jeglichen Bestrebungen zur Übertragung der Souveränität auf das Volk bzw. jeglicher Parlamentarisierung eine Absage erteilt werden muss. Entsprechend soll die preußische Verfassung seiner Meinung nach vor allem die Position des Monarchen als „Souverän von Gottes Gnaden“ sichern.</w:t>
                      </w:r>
                    </w:p>
                  </w:txbxContent>
                </v:textbox>
                <w10:wrap type="square"/>
              </v:shape>
            </w:pict>
          </mc:Fallback>
        </mc:AlternateContent>
      </w:r>
      <w:r>
        <w:rPr>
          <w:sz w:val="18"/>
          <w:szCs w:val="18"/>
        </w:rPr>
        <w:t>[Vergleiche die Haltung der Konservativen zur Monarchie mit der Haltung der Liberalen (Autorentext, Q12). Erkläre Gemeinsamkeiten und Unterschiede.]</w:t>
      </w:r>
      <w:r>
        <w:rPr>
          <w:b/>
        </w:rPr>
        <w:br/>
      </w:r>
    </w:p>
    <w:p w14:paraId="342E8D63" w14:textId="59FDCC11" w:rsidR="00C82A1D" w:rsidRDefault="0064488F" w:rsidP="00C82A1D">
      <w:pPr>
        <w:rPr>
          <w:sz w:val="18"/>
          <w:szCs w:val="18"/>
        </w:rPr>
      </w:pPr>
      <w:r>
        <w:rPr>
          <w:noProof/>
        </w:rPr>
        <mc:AlternateContent>
          <mc:Choice Requires="wps">
            <w:drawing>
              <wp:anchor distT="0" distB="0" distL="114300" distR="114300" simplePos="0" relativeHeight="251798528" behindDoc="0" locked="0" layoutInCell="1" allowOverlap="1" wp14:anchorId="49A6544F" wp14:editId="788A94E5">
                <wp:simplePos x="0" y="0"/>
                <wp:positionH relativeFrom="margin">
                  <wp:align>left</wp:align>
                </wp:positionH>
                <wp:positionV relativeFrom="paragraph">
                  <wp:posOffset>869950</wp:posOffset>
                </wp:positionV>
                <wp:extent cx="6047740" cy="2314575"/>
                <wp:effectExtent l="0" t="0" r="0" b="9525"/>
                <wp:wrapSquare wrapText="bothSides"/>
                <wp:docPr id="388" name="Textfeld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314575"/>
                        </a:xfrm>
                        <a:prstGeom prst="rect">
                          <a:avLst/>
                        </a:prstGeom>
                        <a:solidFill>
                          <a:srgbClr val="4F81BD">
                            <a:lumMod val="40000"/>
                            <a:lumOff val="60000"/>
                          </a:srgbClr>
                        </a:solidFill>
                        <a:ln w="9525">
                          <a:noFill/>
                          <a:miter lim="800000"/>
                          <a:headEnd/>
                          <a:tailEnd/>
                        </a:ln>
                      </wps:spPr>
                      <wps:txbx>
                        <w:txbxContent>
                          <w:p w14:paraId="4983FAD7" w14:textId="77777777" w:rsidR="00057805" w:rsidRDefault="00057805" w:rsidP="00C82A1D">
                            <w:pPr>
                              <w:rPr>
                                <w:rFonts w:ascii="Comic Sans MS" w:hAnsi="Comic Sans MS"/>
                                <w:sz w:val="20"/>
                                <w:szCs w:val="20"/>
                              </w:rPr>
                            </w:pPr>
                            <w:r>
                              <w:rPr>
                                <w:rFonts w:ascii="Comic Sans MS" w:hAnsi="Comic Sans MS"/>
                                <w:sz w:val="20"/>
                                <w:szCs w:val="20"/>
                              </w:rPr>
                              <w:t>Constant geht von einem von Gewaltenteilung bestimmten Staatswesen aus, das einer neutralen, regulierenden Kraft bedarf, die die einzelnen Gewalten „an ihren rechten Platz verweist“ (Z. 7), sollten sie einmal „verstimmt [sein], einander durchkreuzen, zusammenstoßen und sich gegenseitig behindern“ (Z. 4f.). Da diese Kraft nicht aus den Gewalten selbst hervorgehen könne, weil sie dann einen Machtüberschuss begründen würde (Z. 7f.), erscheint ihm die Position eines neutralen Königs, wie sie eine konstitutionelle Monarchie gewährleisten würde, als Verfassungsform am geeignetsten (Z. 12ff.).</w:t>
                            </w:r>
                          </w:p>
                          <w:p w14:paraId="673AD58E" w14:textId="6FF0D519" w:rsidR="00057805" w:rsidRDefault="00057805" w:rsidP="00C82A1D">
                            <w:pPr>
                              <w:rPr>
                                <w:rFonts w:ascii="Comic Sans MS" w:hAnsi="Comic Sans MS"/>
                                <w:sz w:val="20"/>
                                <w:szCs w:val="20"/>
                              </w:rPr>
                            </w:pPr>
                            <w:r>
                              <w:rPr>
                                <w:rFonts w:ascii="Comic Sans MS" w:hAnsi="Comic Sans MS"/>
                                <w:sz w:val="20"/>
                                <w:szCs w:val="20"/>
                              </w:rPr>
                              <w:t>In die Antwort könnte u.a. die grundsätzliche Kritik an der Gewaltenteilung an sich sowie diejenige an der Verschiebung der Souveränität weg vom König in Richtung des Volkes/der Nation einfließen.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6544F" id="Textfeld 388" o:spid="_x0000_s1035" type="#_x0000_t202" style="position:absolute;margin-left:0;margin-top:68.5pt;width:476.2pt;height:182.25pt;z-index:251798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" fillcolor="#b9cde5" stroked="f">
                <v:textbox>
                  <w:txbxContent>
                    <w:p w14:paraId="4983FAD7" w14:textId="77777777" w:rsidR="00057805" w:rsidRDefault="00057805" w:rsidP="00C82A1D">
                      <w:pPr>
                        <w:rPr>
                          <w:rFonts w:ascii="Comic Sans MS" w:hAnsi="Comic Sans MS"/>
                          <w:sz w:val="20"/>
                          <w:szCs w:val="20"/>
                        </w:rPr>
                      </w:pPr>
                      <w:r>
                        <w:rPr>
                          <w:rFonts w:ascii="Comic Sans MS" w:hAnsi="Comic Sans MS"/>
                          <w:sz w:val="20"/>
                          <w:szCs w:val="20"/>
                        </w:rPr>
                        <w:t>Constant geht von einem von Gewaltenteilung bestimmten Staatswesen aus, das einer neutralen, regulierenden Kraft bedarf, die die einzelnen Gewalten „an ihren rechten Platz verweist“ (Z. 7), sollten sie einmal „verstimmt [sein], einander durchkreuzen, zusammenstoßen und sich gegenseitig behindern“ (Z. 4f.). Da diese Kraft nicht aus den Gewalten selbst hervorgehen könne, weil sie dann einen Machtüberschuss begründen würde (Z. 7f.), erscheint ihm die Position eines neutralen Königs, wie sie eine konstitutionelle Monarchie gewährleisten würde, als Verfassungsform am geeignetsten (Z. 12ff.).</w:t>
                      </w:r>
                    </w:p>
                    <w:p w14:paraId="673AD58E" w14:textId="6FF0D519" w:rsidR="00057805" w:rsidRDefault="00057805" w:rsidP="00C82A1D">
                      <w:pPr>
                        <w:rPr>
                          <w:rFonts w:ascii="Comic Sans MS" w:hAnsi="Comic Sans MS"/>
                          <w:sz w:val="20"/>
                          <w:szCs w:val="20"/>
                        </w:rPr>
                      </w:pPr>
                      <w:r>
                        <w:rPr>
                          <w:rFonts w:ascii="Comic Sans MS" w:hAnsi="Comic Sans MS"/>
                          <w:sz w:val="20"/>
                          <w:szCs w:val="20"/>
                        </w:rPr>
                        <w:t>In die Antwort könnte u.a. die grundsätzliche Kritik an der Gewaltenteilung an sich sowie diejenige an der Verschiebung der Souveränität weg vom König in Richtung des Volkes/der Nation einfließen.</w:t>
                      </w:r>
                    </w:p>
                  </w:txbxContent>
                </v:textbox>
                <w10:wrap type="square" anchorx="margin"/>
              </v:shape>
            </w:pict>
          </mc:Fallback>
        </mc:AlternateContent>
      </w:r>
      <w:r w:rsidR="00C82A1D">
        <w:rPr>
          <w:b/>
          <w:color w:val="C00000"/>
          <w:sz w:val="24"/>
          <w:szCs w:val="24"/>
          <w:shd w:val="clear" w:color="auto" w:fill="E5B8B7" w:themeFill="accent2" w:themeFillTint="66"/>
        </w:rPr>
        <w:t>?</w:t>
      </w:r>
      <w:r w:rsidR="00C82A1D">
        <w:rPr>
          <w:b/>
          <w:color w:val="C00000"/>
          <w:sz w:val="24"/>
          <w:szCs w:val="24"/>
          <w:shd w:val="clear" w:color="auto" w:fill="E5B8B7" w:themeFill="accent2" w:themeFillTint="66"/>
        </w:rPr>
        <w:sym w:font="Wingdings" w:char="F04A"/>
      </w:r>
      <w:r w:rsidR="00C82A1D">
        <w:rPr>
          <w:b/>
          <w:color w:val="C00000"/>
          <w:sz w:val="24"/>
          <w:szCs w:val="24"/>
          <w:shd w:val="clear" w:color="auto" w:fill="E5B8B7" w:themeFill="accent2" w:themeFillTint="66"/>
        </w:rPr>
        <w:t>!</w:t>
      </w:r>
      <w:r w:rsidR="00C82A1D">
        <w:br/>
      </w:r>
      <w:r w:rsidR="00C82A1D">
        <w:rPr>
          <w:b/>
        </w:rPr>
        <w:t>Bearbeite Aufgabe 3 auf Seite 49 in deinem Buch.</w:t>
      </w:r>
      <w:r w:rsidR="00C82A1D">
        <w:rPr>
          <w:b/>
        </w:rPr>
        <w:br/>
      </w:r>
      <w:r w:rsidR="00C82A1D">
        <w:rPr>
          <w:sz w:val="18"/>
          <w:szCs w:val="18"/>
        </w:rPr>
        <w:t>[Fasse zusammen, wie Benjamin Constant die konstitutionelle Monarchie einschätzt (Q11). Antworte Constant aus der Sicht eines Konservativen.]</w:t>
      </w:r>
    </w:p>
    <w:p w14:paraId="08921C26" w14:textId="77777777" w:rsidR="00C82A1D" w:rsidRDefault="00C82A1D" w:rsidP="00C82A1D">
      <w:pPr>
        <w:rPr>
          <w:sz w:val="18"/>
          <w:szCs w:val="18"/>
        </w:rPr>
      </w:pPr>
    </w:p>
    <w:p w14:paraId="0DD952FF" w14:textId="07CA3F9C" w:rsidR="000C1D8C" w:rsidRDefault="00C82A1D" w:rsidP="00C82A1D">
      <w:pPr>
        <w:rPr>
          <w:rFonts w:asciiTheme="majorHAnsi" w:eastAsiaTheme="majorEastAsia" w:hAnsiTheme="majorHAnsi" w:cstheme="majorBidi"/>
          <w:b/>
          <w:bCs/>
          <w:color w:val="E36C0A" w:themeColor="accent6" w:themeShade="BF"/>
          <w:sz w:val="28"/>
          <w:szCs w:val="28"/>
          <w:u w:val="single"/>
        </w:rPr>
      </w:pPr>
      <w:r>
        <w:rPr>
          <w:rFonts w:eastAsiaTheme="majorEastAsia" w:cstheme="minorHAnsi"/>
          <w:b/>
          <w:bCs/>
          <w:color w:val="E36C0A" w:themeColor="accent6" w:themeShade="BF"/>
          <w:sz w:val="36"/>
          <w:szCs w:val="36"/>
        </w:rPr>
        <w:br w:type="column"/>
      </w:r>
      <w:r w:rsidRPr="00C82A1D">
        <w:rPr>
          <w:rFonts w:asciiTheme="majorHAnsi" w:eastAsiaTheme="majorEastAsia" w:hAnsiTheme="majorHAnsi" w:cstheme="majorBidi"/>
          <w:b/>
          <w:bCs/>
          <w:color w:val="E36C0A" w:themeColor="accent6" w:themeShade="BF"/>
          <w:sz w:val="36"/>
          <w:szCs w:val="36"/>
        </w:rPr>
        <w:lastRenderedPageBreak/>
        <w:t>Abschlussstation</w:t>
      </w:r>
      <w:r>
        <w:rPr>
          <w:rFonts w:asciiTheme="majorHAnsi" w:eastAsiaTheme="majorEastAsia" w:hAnsiTheme="majorHAnsi" w:cstheme="majorBidi"/>
          <w:b/>
          <w:bCs/>
          <w:color w:val="E36C0A" w:themeColor="accent6" w:themeShade="BF"/>
          <w:sz w:val="36"/>
          <w:szCs w:val="36"/>
        </w:rPr>
        <w:tab/>
      </w:r>
      <w:r w:rsidR="000C1D8C">
        <w:rPr>
          <w:rFonts w:asciiTheme="majorHAnsi" w:eastAsiaTheme="majorEastAsia" w:hAnsiTheme="majorHAnsi" w:cstheme="majorBidi"/>
          <w:b/>
          <w:bCs/>
          <w:color w:val="E36C0A" w:themeColor="accent6" w:themeShade="BF"/>
          <w:sz w:val="28"/>
          <w:szCs w:val="28"/>
        </w:rPr>
        <w:tab/>
      </w:r>
      <w:r w:rsidRPr="00C82A1D">
        <w:rPr>
          <w:rFonts w:asciiTheme="majorHAnsi" w:eastAsiaTheme="majorEastAsia" w:hAnsiTheme="majorHAnsi" w:cstheme="majorBidi"/>
          <w:b/>
          <w:bCs/>
          <w:color w:val="E36C0A" w:themeColor="accent6" w:themeShade="BF"/>
          <w:sz w:val="28"/>
          <w:szCs w:val="28"/>
          <w:u w:val="single"/>
        </w:rPr>
        <w:t>Die „Nation“ heute</w:t>
      </w:r>
    </w:p>
    <w:p w14:paraId="5EDB058E" w14:textId="77777777" w:rsidR="00C82A1D" w:rsidRDefault="000C1D8C" w:rsidP="002132C3">
      <w:pPr>
        <w:spacing w:after="0"/>
        <w:rPr>
          <w:b/>
          <w:color w:val="C00000"/>
          <w:sz w:val="24"/>
          <w:szCs w:val="24"/>
          <w:shd w:val="clear" w:color="auto" w:fill="E5B8B7" w:themeFill="accent2" w:themeFillTint="66"/>
        </w:rPr>
      </w:pPr>
      <w:r>
        <w:rPr>
          <w:b/>
          <w:color w:val="C00000"/>
          <w:sz w:val="24"/>
          <w:szCs w:val="24"/>
          <w:shd w:val="clear" w:color="auto" w:fill="E5B8B7" w:themeFill="accent2" w:themeFillTint="66"/>
        </w:rPr>
        <w:br/>
      </w:r>
      <w:r w:rsidR="00C82A1D">
        <w:rPr>
          <w:b/>
          <w:color w:val="C00000"/>
          <w:sz w:val="24"/>
          <w:szCs w:val="24"/>
          <w:shd w:val="clear" w:color="auto" w:fill="E5B8B7" w:themeFill="accent2" w:themeFillTint="66"/>
        </w:rPr>
        <w:t>?</w:t>
      </w:r>
      <w:r w:rsidR="00C82A1D">
        <w:rPr>
          <w:b/>
          <w:color w:val="C00000"/>
          <w:sz w:val="24"/>
          <w:szCs w:val="24"/>
          <w:shd w:val="clear" w:color="auto" w:fill="E5B8B7" w:themeFill="accent2" w:themeFillTint="66"/>
        </w:rPr>
        <w:sym w:font="Wingdings" w:char="F04A"/>
      </w:r>
      <w:r w:rsidR="00C82A1D">
        <w:rPr>
          <w:b/>
          <w:color w:val="C00000"/>
          <w:sz w:val="24"/>
          <w:szCs w:val="24"/>
          <w:shd w:val="clear" w:color="auto" w:fill="E5B8B7" w:themeFill="accent2" w:themeFillTint="66"/>
        </w:rPr>
        <w:t xml:space="preserve">! </w:t>
      </w:r>
    </w:p>
    <w:p w14:paraId="1371095B" w14:textId="77777777" w:rsidR="00C82A1D" w:rsidRDefault="00C82A1D" w:rsidP="00C82A1D">
      <w:pPr>
        <w:spacing w:after="0"/>
        <w:rPr>
          <w:b/>
        </w:rPr>
      </w:pPr>
      <w:r>
        <w:rPr>
          <w:b/>
        </w:rPr>
        <w:t xml:space="preserve">a) </w:t>
      </w:r>
      <w:proofErr w:type="gramStart"/>
      <w:r>
        <w:rPr>
          <w:b/>
        </w:rPr>
        <w:t>Arbeite</w:t>
      </w:r>
      <w:proofErr w:type="gramEnd"/>
      <w:r>
        <w:rPr>
          <w:b/>
        </w:rPr>
        <w:t xml:space="preserve"> aus M1 die unterschiedlichen Funktionen heraus, die Begriffe wie derjenige der „Nation“ in modernen Gesellschaften erfüllen können.</w:t>
      </w:r>
    </w:p>
    <w:p w14:paraId="7280A9B1" w14:textId="77777777" w:rsidR="00C82A1D" w:rsidRDefault="00C82A1D" w:rsidP="00C82A1D">
      <w:pPr>
        <w:spacing w:after="0"/>
        <w:rPr>
          <w:b/>
        </w:rPr>
      </w:pPr>
      <w:r>
        <w:rPr>
          <w:b/>
        </w:rPr>
        <w:t>b) Erläutere aus deiner Sicht, inwiefern hiermit Schwierigkeiten verbunden sein können.</w:t>
      </w:r>
    </w:p>
    <w:p w14:paraId="4CFAF000" w14:textId="77777777" w:rsidR="00C82A1D" w:rsidRDefault="00C82A1D" w:rsidP="00C82A1D">
      <w:pPr>
        <w:rPr>
          <w:b/>
        </w:rPr>
      </w:pPr>
    </w:p>
    <w:p w14:paraId="51D5FDDA" w14:textId="77777777" w:rsidR="00C82A1D" w:rsidRDefault="00C82A1D" w:rsidP="00C82A1D">
      <w:pPr>
        <w:rPr>
          <w:b/>
        </w:rPr>
      </w:pPr>
      <w:r>
        <w:rPr>
          <w:b/>
        </w:rPr>
        <w:t>M1</w:t>
      </w:r>
      <w:r>
        <w:rPr>
          <w:rStyle w:val="Funotenzeichen"/>
          <w:b/>
        </w:rPr>
        <w:footnoteReference w:id="5"/>
      </w:r>
    </w:p>
    <w:p w14:paraId="19786379" w14:textId="41950FB6" w:rsidR="00C82A1D" w:rsidRDefault="00C82A1D" w:rsidP="00C82A1D">
      <w:pPr>
        <w:rPr>
          <w:b/>
        </w:rPr>
      </w:pPr>
      <w:r>
        <w:rPr>
          <w:noProof/>
        </w:rPr>
        <mc:AlternateContent>
          <mc:Choice Requires="wps">
            <w:drawing>
              <wp:anchor distT="0" distB="0" distL="114300" distR="114300" simplePos="0" relativeHeight="251800576" behindDoc="0" locked="0" layoutInCell="1" allowOverlap="1" wp14:anchorId="2CF65BFA" wp14:editId="32033F02">
                <wp:simplePos x="0" y="0"/>
                <wp:positionH relativeFrom="column">
                  <wp:posOffset>17780</wp:posOffset>
                </wp:positionH>
                <wp:positionV relativeFrom="paragraph">
                  <wp:posOffset>57150</wp:posOffset>
                </wp:positionV>
                <wp:extent cx="6076950" cy="1141730"/>
                <wp:effectExtent l="19050" t="19050" r="19050" b="20320"/>
                <wp:wrapNone/>
                <wp:docPr id="394" name="Textfeld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41730"/>
                        </a:xfrm>
                        <a:prstGeom prst="rect">
                          <a:avLst/>
                        </a:prstGeom>
                        <a:noFill/>
                        <a:ln w="31750">
                          <a:solidFill>
                            <a:srgbClr val="FF9966"/>
                          </a:solidFill>
                          <a:miter lim="800000"/>
                          <a:headEnd/>
                          <a:tailEnd/>
                        </a:ln>
                      </wps:spPr>
                      <wps:txbx>
                        <w:txbxContent>
                          <w:p w14:paraId="3B115559" w14:textId="77777777" w:rsidR="00057805" w:rsidRDefault="00057805" w:rsidP="00C82A1D">
                            <w:pPr>
                              <w:rPr>
                                <w:rFonts w:ascii="Comic Sans MS" w:hAnsi="Comic Sans MS"/>
                                <w:iCs/>
                                <w:sz w:val="20"/>
                                <w:szCs w:val="20"/>
                              </w:rPr>
                            </w:pPr>
                            <w:r>
                              <w:rPr>
                                <w:iCs/>
                              </w:rPr>
                              <w:t>„Es gibt keinen allgemein anerkannten und eindeutigen Begriff der Nation (N.), noch weniger der [deutschen Nation]. Das liegt in der vielschichtigen Funktion dieses und ähnlicher Begriffe […] begründet: […] Begriffe dieser Art wollen nicht nur die Wirklichkeit erfassen und analysieren helfen, sondern sie setzen auch politische Ziele für die Zukunft und werden zur Rechtfertigung der Gegenwart eingesetzt.“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65BFA" id="Textfeld 394" o:spid="_x0000_s1036" type="#_x0000_t202" style="position:absolute;margin-left:1.4pt;margin-top:4.5pt;width:478.5pt;height:89.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" filled="f" strokecolor="#f96" strokeweight="2.5pt">
                <v:textbox>
                  <w:txbxContent>
                    <w:p w14:paraId="3B115559" w14:textId="77777777" w:rsidR="00057805" w:rsidRDefault="00057805" w:rsidP="00C82A1D">
                      <w:pPr>
                        <w:rPr>
                          <w:rFonts w:ascii="Comic Sans MS" w:hAnsi="Comic Sans MS"/>
                          <w:iCs/>
                          <w:sz w:val="20"/>
                          <w:szCs w:val="20"/>
                        </w:rPr>
                      </w:pPr>
                      <w:r>
                        <w:rPr>
                          <w:iCs/>
                        </w:rPr>
                        <w:t>„Es gibt keinen allgemein anerkannten und eindeutigen Begriff der Nation (N.), noch weniger der [deutschen Nation]. Das liegt in der vielschichtigen Funktion dieses und ähnlicher Begriffe […] begründet: […] Begriffe dieser Art wollen nicht nur die Wirklichkeit erfassen und analysieren helfen, sondern sie setzen auch politische Ziele für die Zukunft und werden zur Rechtfertigung der Gegenwart eingesetzt.“</w:t>
                      </w:r>
                    </w:p>
                  </w:txbxContent>
                </v:textbox>
              </v:shape>
            </w:pict>
          </mc:Fallback>
        </mc:AlternateContent>
      </w:r>
      <w:r>
        <w:rPr>
          <w:noProof/>
        </w:rPr>
        <mc:AlternateContent>
          <mc:Choice Requires="wps">
            <w:drawing>
              <wp:anchor distT="0" distB="0" distL="114300" distR="114300" simplePos="0" relativeHeight="251802624" behindDoc="0" locked="0" layoutInCell="1" allowOverlap="1" wp14:anchorId="02334E48" wp14:editId="398034E0">
                <wp:simplePos x="0" y="0"/>
                <wp:positionH relativeFrom="column">
                  <wp:posOffset>-1270</wp:posOffset>
                </wp:positionH>
                <wp:positionV relativeFrom="paragraph">
                  <wp:posOffset>1710055</wp:posOffset>
                </wp:positionV>
                <wp:extent cx="6096000" cy="2560320"/>
                <wp:effectExtent l="0" t="0" r="0" b="0"/>
                <wp:wrapNone/>
                <wp:docPr id="393" name="Textfeld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60320"/>
                        </a:xfrm>
                        <a:prstGeom prst="rect">
                          <a:avLst/>
                        </a:prstGeom>
                        <a:solidFill>
                          <a:srgbClr val="F79646">
                            <a:lumMod val="40000"/>
                            <a:lumOff val="60000"/>
                          </a:srgbClr>
                        </a:solidFill>
                        <a:ln w="9525">
                          <a:noFill/>
                          <a:miter lim="800000"/>
                          <a:headEnd/>
                          <a:tailEnd/>
                        </a:ln>
                      </wps:spPr>
                      <wps:txbx>
                        <w:txbxContent>
                          <w:p w14:paraId="2304196A" w14:textId="77777777" w:rsidR="00057805" w:rsidRDefault="00057805" w:rsidP="00C82A1D">
                            <w:pPr>
                              <w:rPr>
                                <w:rFonts w:ascii="Comic Sans MS" w:hAnsi="Comic Sans MS"/>
                                <w:sz w:val="20"/>
                                <w:szCs w:val="20"/>
                              </w:rPr>
                            </w:pPr>
                            <w:r>
                              <w:rPr>
                                <w:rFonts w:ascii="Comic Sans MS" w:hAnsi="Comic Sans MS"/>
                                <w:sz w:val="20"/>
                                <w:szCs w:val="20"/>
                              </w:rPr>
                              <w:t>a) Begriffe dieser Art</w:t>
                            </w:r>
                          </w:p>
                          <w:p w14:paraId="6F4FC86E" w14:textId="77777777" w:rsidR="00057805" w:rsidRDefault="00057805" w:rsidP="00C82A1D">
                            <w:pPr>
                              <w:pStyle w:val="Listenabsatz"/>
                              <w:numPr>
                                <w:ilvl w:val="0"/>
                                <w:numId w:val="15"/>
                              </w:numPr>
                              <w:rPr>
                                <w:rFonts w:ascii="Comic Sans MS" w:hAnsi="Comic Sans MS"/>
                                <w:sz w:val="20"/>
                                <w:szCs w:val="20"/>
                              </w:rPr>
                            </w:pPr>
                            <w:r>
                              <w:rPr>
                                <w:rFonts w:ascii="Comic Sans MS" w:hAnsi="Comic Sans MS"/>
                                <w:sz w:val="20"/>
                                <w:szCs w:val="20"/>
                              </w:rPr>
                              <w:t>sollen helfen, die Wirklichkeit zu beschreiben und zu analysieren,</w:t>
                            </w:r>
                          </w:p>
                          <w:p w14:paraId="62C90464" w14:textId="77777777" w:rsidR="00057805" w:rsidRDefault="00057805" w:rsidP="00C82A1D">
                            <w:pPr>
                              <w:pStyle w:val="Listenabsatz"/>
                              <w:numPr>
                                <w:ilvl w:val="0"/>
                                <w:numId w:val="15"/>
                              </w:numPr>
                              <w:rPr>
                                <w:rFonts w:ascii="Comic Sans MS" w:hAnsi="Comic Sans MS"/>
                                <w:sz w:val="20"/>
                                <w:szCs w:val="20"/>
                              </w:rPr>
                            </w:pPr>
                            <w:r>
                              <w:rPr>
                                <w:rFonts w:ascii="Comic Sans MS" w:hAnsi="Comic Sans MS"/>
                                <w:sz w:val="20"/>
                                <w:szCs w:val="20"/>
                              </w:rPr>
                              <w:t>setzen politische Ziele für die Zukunft und</w:t>
                            </w:r>
                          </w:p>
                          <w:p w14:paraId="54BA67D6" w14:textId="77777777" w:rsidR="00057805" w:rsidRDefault="00057805" w:rsidP="00C82A1D">
                            <w:pPr>
                              <w:pStyle w:val="Listenabsatz"/>
                              <w:numPr>
                                <w:ilvl w:val="0"/>
                                <w:numId w:val="15"/>
                              </w:numPr>
                              <w:rPr>
                                <w:rFonts w:ascii="Comic Sans MS" w:hAnsi="Comic Sans MS"/>
                                <w:sz w:val="20"/>
                                <w:szCs w:val="20"/>
                              </w:rPr>
                            </w:pPr>
                            <w:r>
                              <w:rPr>
                                <w:rFonts w:ascii="Comic Sans MS" w:hAnsi="Comic Sans MS"/>
                                <w:sz w:val="20"/>
                                <w:szCs w:val="20"/>
                              </w:rPr>
                              <w:t>werden zur Rechtfertigung der Gegenwart eingesetzt.</w:t>
                            </w:r>
                          </w:p>
                          <w:p w14:paraId="0E2E7215" w14:textId="77777777" w:rsidR="00057805" w:rsidRDefault="00057805" w:rsidP="00C82A1D">
                            <w:pPr>
                              <w:rPr>
                                <w:rFonts w:ascii="Comic Sans MS" w:hAnsi="Comic Sans MS"/>
                                <w:sz w:val="20"/>
                                <w:szCs w:val="20"/>
                              </w:rPr>
                            </w:pPr>
                            <w:r>
                              <w:rPr>
                                <w:rFonts w:ascii="Comic Sans MS" w:hAnsi="Comic Sans MS"/>
                                <w:sz w:val="20"/>
                                <w:szCs w:val="20"/>
                              </w:rPr>
                              <w:t>b) Verschiedene Anknüpfungspunkte sind denkbar: So birgt zum Beispiel die Tatsache Risiken, dass vielschichtige und nicht eindeutig definierte Begriffe zur Formulierung politischer Ziele oder zur Rechtfertigung der Gegenwart gebraucht werden. Vor allem, wenn sie ideologisch aufgeladen und entsprechend instrumentalisiert werden, besteht eine große Gefahr der Manipulation. (In diesem Zusammenhang könnte (ggf. durch die Lehrkraft) beispielhaft auf die Verwendung des Begriffes „Volk“ durch Parteien des rechten Spektrums verwiesen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34E48" id="Textfeld 393" o:spid="_x0000_s1037" type="#_x0000_t202" style="position:absolute;margin-left:-.1pt;margin-top:134.65pt;width:480pt;height:201.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" fillcolor="#fcd5b5" stroked="f">
                <v:textbox>
                  <w:txbxContent>
                    <w:p w14:paraId="2304196A" w14:textId="77777777" w:rsidR="00057805" w:rsidRDefault="00057805" w:rsidP="00C82A1D">
                      <w:pPr>
                        <w:rPr>
                          <w:rFonts w:ascii="Comic Sans MS" w:hAnsi="Comic Sans MS"/>
                          <w:sz w:val="20"/>
                          <w:szCs w:val="20"/>
                        </w:rPr>
                      </w:pPr>
                      <w:r>
                        <w:rPr>
                          <w:rFonts w:ascii="Comic Sans MS" w:hAnsi="Comic Sans MS"/>
                          <w:sz w:val="20"/>
                          <w:szCs w:val="20"/>
                        </w:rPr>
                        <w:t>a) Begriffe dieser Art</w:t>
                      </w:r>
                    </w:p>
                    <w:p w14:paraId="6F4FC86E" w14:textId="77777777" w:rsidR="00057805" w:rsidRDefault="00057805" w:rsidP="00C82A1D">
                      <w:pPr>
                        <w:pStyle w:val="Listenabsatz"/>
                        <w:numPr>
                          <w:ilvl w:val="0"/>
                          <w:numId w:val="15"/>
                        </w:numPr>
                        <w:rPr>
                          <w:rFonts w:ascii="Comic Sans MS" w:hAnsi="Comic Sans MS"/>
                          <w:sz w:val="20"/>
                          <w:szCs w:val="20"/>
                        </w:rPr>
                      </w:pPr>
                      <w:r>
                        <w:rPr>
                          <w:rFonts w:ascii="Comic Sans MS" w:hAnsi="Comic Sans MS"/>
                          <w:sz w:val="20"/>
                          <w:szCs w:val="20"/>
                        </w:rPr>
                        <w:t>sollen helfen, die Wirklichkeit zu beschreiben und zu analysieren,</w:t>
                      </w:r>
                    </w:p>
                    <w:p w14:paraId="62C90464" w14:textId="77777777" w:rsidR="00057805" w:rsidRDefault="00057805" w:rsidP="00C82A1D">
                      <w:pPr>
                        <w:pStyle w:val="Listenabsatz"/>
                        <w:numPr>
                          <w:ilvl w:val="0"/>
                          <w:numId w:val="15"/>
                        </w:numPr>
                        <w:rPr>
                          <w:rFonts w:ascii="Comic Sans MS" w:hAnsi="Comic Sans MS"/>
                          <w:sz w:val="20"/>
                          <w:szCs w:val="20"/>
                        </w:rPr>
                      </w:pPr>
                      <w:r>
                        <w:rPr>
                          <w:rFonts w:ascii="Comic Sans MS" w:hAnsi="Comic Sans MS"/>
                          <w:sz w:val="20"/>
                          <w:szCs w:val="20"/>
                        </w:rPr>
                        <w:t>setzen politische Ziele für die Zukunft und</w:t>
                      </w:r>
                    </w:p>
                    <w:p w14:paraId="54BA67D6" w14:textId="77777777" w:rsidR="00057805" w:rsidRDefault="00057805" w:rsidP="00C82A1D">
                      <w:pPr>
                        <w:pStyle w:val="Listenabsatz"/>
                        <w:numPr>
                          <w:ilvl w:val="0"/>
                          <w:numId w:val="15"/>
                        </w:numPr>
                        <w:rPr>
                          <w:rFonts w:ascii="Comic Sans MS" w:hAnsi="Comic Sans MS"/>
                          <w:sz w:val="20"/>
                          <w:szCs w:val="20"/>
                        </w:rPr>
                      </w:pPr>
                      <w:r>
                        <w:rPr>
                          <w:rFonts w:ascii="Comic Sans MS" w:hAnsi="Comic Sans MS"/>
                          <w:sz w:val="20"/>
                          <w:szCs w:val="20"/>
                        </w:rPr>
                        <w:t>werden zur Rechtfertigung der Gegenwart eingesetzt.</w:t>
                      </w:r>
                    </w:p>
                    <w:p w14:paraId="0E2E7215" w14:textId="77777777" w:rsidR="00057805" w:rsidRDefault="00057805" w:rsidP="00C82A1D">
                      <w:pPr>
                        <w:rPr>
                          <w:rFonts w:ascii="Comic Sans MS" w:hAnsi="Comic Sans MS"/>
                          <w:sz w:val="20"/>
                          <w:szCs w:val="20"/>
                        </w:rPr>
                      </w:pPr>
                      <w:r>
                        <w:rPr>
                          <w:rFonts w:ascii="Comic Sans MS" w:hAnsi="Comic Sans MS"/>
                          <w:sz w:val="20"/>
                          <w:szCs w:val="20"/>
                        </w:rPr>
                        <w:t>b) Verschiedene Anknüpfungspunkte sind denkbar: So birgt zum Beispiel die Tatsache Risiken, dass vielschichtige und nicht eindeutig definierte Begriffe zur Formulierung politischer Ziele oder zur Rechtfertigung der Gegenwart gebraucht werden. Vor allem, wenn sie ideologisch aufgeladen und entsprechend instrumentalisiert werden, besteht eine große Gefahr der Manipulation. (In diesem Zusammenhang könnte (ggf. durch die Lehrkraft) beispielhaft auf die Verwendung des Begriffes „Volk“ durch Parteien des rechten Spektrums verwiesen werden.)</w:t>
                      </w:r>
                    </w:p>
                  </w:txbxContent>
                </v:textbox>
              </v:shape>
            </w:pict>
          </mc:Fallback>
        </mc:AlternateContent>
      </w:r>
    </w:p>
    <w:p w14:paraId="3A8CD32D" w14:textId="77777777" w:rsidR="00C82A1D" w:rsidRDefault="00C82A1D" w:rsidP="00C82A1D">
      <w:pPr>
        <w:rPr>
          <w:b/>
        </w:rPr>
      </w:pPr>
    </w:p>
    <w:p w14:paraId="478E445B" w14:textId="77777777" w:rsidR="00C82A1D" w:rsidRDefault="00C82A1D" w:rsidP="00C82A1D">
      <w:pPr>
        <w:rPr>
          <w:b/>
        </w:rPr>
      </w:pPr>
    </w:p>
    <w:p w14:paraId="37E13D30" w14:textId="77777777" w:rsidR="00C82A1D" w:rsidRDefault="00C82A1D" w:rsidP="00C82A1D">
      <w:pPr>
        <w:rPr>
          <w:b/>
        </w:rPr>
      </w:pPr>
    </w:p>
    <w:p w14:paraId="56F52404" w14:textId="77777777" w:rsidR="00C82A1D" w:rsidRDefault="00C82A1D" w:rsidP="00C82A1D">
      <w:pPr>
        <w:rPr>
          <w:b/>
        </w:rPr>
      </w:pPr>
    </w:p>
    <w:p w14:paraId="15739588" w14:textId="77777777" w:rsidR="00C82A1D" w:rsidRDefault="00C82A1D" w:rsidP="00C82A1D">
      <w:pPr>
        <w:rPr>
          <w:b/>
          <w:color w:val="C00000"/>
          <w:sz w:val="24"/>
          <w:szCs w:val="24"/>
          <w:shd w:val="clear" w:color="auto" w:fill="E5B8B7" w:themeFill="accent2" w:themeFillTint="66"/>
        </w:rPr>
      </w:pPr>
    </w:p>
    <w:p w14:paraId="0E3C4159" w14:textId="77777777" w:rsidR="00C82A1D" w:rsidRDefault="00C82A1D" w:rsidP="00C82A1D">
      <w:pPr>
        <w:rPr>
          <w:b/>
          <w:color w:val="C00000"/>
          <w:sz w:val="24"/>
          <w:szCs w:val="24"/>
          <w:shd w:val="clear" w:color="auto" w:fill="E5B8B7" w:themeFill="accent2" w:themeFillTint="66"/>
        </w:rPr>
      </w:pPr>
    </w:p>
    <w:p w14:paraId="38A3BCFD" w14:textId="77777777" w:rsidR="00C82A1D" w:rsidRDefault="00C82A1D" w:rsidP="00C82A1D">
      <w:pPr>
        <w:rPr>
          <w:b/>
          <w:color w:val="C00000"/>
          <w:sz w:val="24"/>
          <w:szCs w:val="24"/>
          <w:shd w:val="clear" w:color="auto" w:fill="E5B8B7" w:themeFill="accent2" w:themeFillTint="66"/>
        </w:rPr>
      </w:pPr>
    </w:p>
    <w:p w14:paraId="7C95FE96" w14:textId="77777777" w:rsidR="00C82A1D" w:rsidRDefault="00C82A1D" w:rsidP="00C82A1D">
      <w:pPr>
        <w:rPr>
          <w:b/>
          <w:color w:val="C00000"/>
          <w:sz w:val="24"/>
          <w:szCs w:val="24"/>
          <w:shd w:val="clear" w:color="auto" w:fill="E5B8B7" w:themeFill="accent2" w:themeFillTint="66"/>
        </w:rPr>
      </w:pPr>
    </w:p>
    <w:p w14:paraId="2154C80A" w14:textId="77777777" w:rsidR="00C82A1D" w:rsidRDefault="00C82A1D" w:rsidP="00C82A1D">
      <w:pPr>
        <w:rPr>
          <w:b/>
          <w:color w:val="C00000"/>
          <w:sz w:val="24"/>
          <w:szCs w:val="24"/>
          <w:shd w:val="clear" w:color="auto" w:fill="E5B8B7" w:themeFill="accent2" w:themeFillTint="66"/>
        </w:rPr>
      </w:pPr>
    </w:p>
    <w:p w14:paraId="4C8AF1BD" w14:textId="77777777" w:rsidR="00C82A1D" w:rsidRDefault="00C82A1D" w:rsidP="00C82A1D">
      <w:pPr>
        <w:rPr>
          <w:b/>
          <w:color w:val="C00000"/>
          <w:sz w:val="24"/>
          <w:szCs w:val="24"/>
          <w:shd w:val="clear" w:color="auto" w:fill="E5B8B7" w:themeFill="accent2" w:themeFillTint="66"/>
        </w:rPr>
      </w:pPr>
    </w:p>
    <w:p w14:paraId="0968ABCA" w14:textId="77777777" w:rsidR="00C82A1D" w:rsidRDefault="00C82A1D" w:rsidP="00C82A1D">
      <w:pPr>
        <w:rPr>
          <w:b/>
          <w:color w:val="C00000"/>
          <w:sz w:val="24"/>
          <w:szCs w:val="24"/>
          <w:shd w:val="clear" w:color="auto" w:fill="E5B8B7" w:themeFill="accent2" w:themeFillTint="66"/>
        </w:rPr>
      </w:pPr>
    </w:p>
    <w:p w14:paraId="0F932CD7" w14:textId="77777777" w:rsidR="00C82A1D" w:rsidRDefault="00C82A1D" w:rsidP="00C82A1D">
      <w:pPr>
        <w:rPr>
          <w:b/>
          <w:color w:val="C00000"/>
          <w:sz w:val="24"/>
          <w:szCs w:val="24"/>
          <w:shd w:val="clear" w:color="auto" w:fill="E5B8B7" w:themeFill="accent2" w:themeFillTint="66"/>
        </w:rPr>
      </w:pPr>
    </w:p>
    <w:p w14:paraId="1C2C0063" w14:textId="77777777" w:rsidR="00C82A1D" w:rsidRDefault="00C82A1D" w:rsidP="00C82A1D">
      <w:pPr>
        <w:rPr>
          <w:b/>
          <w:color w:val="C00000"/>
          <w:sz w:val="24"/>
          <w:szCs w:val="24"/>
          <w:shd w:val="clear" w:color="auto" w:fill="E5B8B7" w:themeFill="accent2" w:themeFillTint="66"/>
        </w:rPr>
      </w:pPr>
      <w:r>
        <w:rPr>
          <w:b/>
          <w:color w:val="C00000"/>
          <w:sz w:val="24"/>
          <w:szCs w:val="24"/>
          <w:shd w:val="clear" w:color="auto" w:fill="E5B8B7" w:themeFill="accent2" w:themeFillTint="66"/>
        </w:rPr>
        <w:br w:type="page"/>
      </w:r>
    </w:p>
    <w:p w14:paraId="5F1785FE" w14:textId="77777777" w:rsidR="00C82A1D" w:rsidRDefault="00C82A1D" w:rsidP="002132C3">
      <w:pPr>
        <w:spacing w:after="0"/>
        <w:rPr>
          <w:b/>
          <w:color w:val="C00000"/>
          <w:sz w:val="24"/>
          <w:szCs w:val="24"/>
          <w:shd w:val="clear" w:color="auto" w:fill="E5B8B7" w:themeFill="accent2" w:themeFillTint="66"/>
        </w:rPr>
      </w:pPr>
      <w:r>
        <w:rPr>
          <w:b/>
          <w:color w:val="C00000"/>
          <w:sz w:val="24"/>
          <w:szCs w:val="24"/>
          <w:shd w:val="clear" w:color="auto" w:fill="E5B8B7" w:themeFill="accent2" w:themeFillTint="66"/>
        </w:rPr>
        <w:lastRenderedPageBreak/>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 xml:space="preserve">! </w:t>
      </w:r>
    </w:p>
    <w:p w14:paraId="247C4BAC" w14:textId="77777777" w:rsidR="00C82A1D" w:rsidRDefault="00C82A1D" w:rsidP="00C82A1D">
      <w:pPr>
        <w:spacing w:after="0"/>
        <w:rPr>
          <w:b/>
        </w:rPr>
      </w:pPr>
      <w:r>
        <w:rPr>
          <w:b/>
        </w:rPr>
        <w:t xml:space="preserve">a) Gib den Inhalt des Zitates, der einem Text der palästinensischen Autorin </w:t>
      </w:r>
      <w:proofErr w:type="spellStart"/>
      <w:r>
        <w:rPr>
          <w:b/>
        </w:rPr>
        <w:t>Adania</w:t>
      </w:r>
      <w:proofErr w:type="spellEnd"/>
      <w:r>
        <w:rPr>
          <w:b/>
        </w:rPr>
        <w:t xml:space="preserve"> </w:t>
      </w:r>
      <w:proofErr w:type="spellStart"/>
      <w:r>
        <w:rPr>
          <w:b/>
        </w:rPr>
        <w:t>Shibli</w:t>
      </w:r>
      <w:proofErr w:type="spellEnd"/>
      <w:r>
        <w:rPr>
          <w:b/>
        </w:rPr>
        <w:t xml:space="preserve"> in der „Süddeutschen Zeitung“ vorangestellt ist, in eigenen Worten wieder.</w:t>
      </w:r>
    </w:p>
    <w:p w14:paraId="4F6FDCA0" w14:textId="77777777" w:rsidR="00C82A1D" w:rsidRDefault="00C82A1D" w:rsidP="00C82A1D">
      <w:pPr>
        <w:spacing w:after="0"/>
        <w:rPr>
          <w:b/>
        </w:rPr>
      </w:pPr>
      <w:r>
        <w:rPr>
          <w:b/>
        </w:rPr>
        <w:t xml:space="preserve">b) Diskutiert den Stellenwert, den </w:t>
      </w:r>
      <w:proofErr w:type="spellStart"/>
      <w:r>
        <w:rPr>
          <w:b/>
        </w:rPr>
        <w:t>Adania</w:t>
      </w:r>
      <w:proofErr w:type="spellEnd"/>
      <w:r>
        <w:rPr>
          <w:b/>
        </w:rPr>
        <w:t xml:space="preserve"> </w:t>
      </w:r>
      <w:proofErr w:type="spellStart"/>
      <w:r>
        <w:rPr>
          <w:b/>
        </w:rPr>
        <w:t>Shibli</w:t>
      </w:r>
      <w:proofErr w:type="spellEnd"/>
      <w:r>
        <w:rPr>
          <w:b/>
        </w:rPr>
        <w:t xml:space="preserve"> der „Nation“ bemisst, sowie ihre damit verbundene Forderung im Plenum. Ist ihr Ansatz in euren Augen „zeitgemäß“?</w:t>
      </w:r>
    </w:p>
    <w:p w14:paraId="116FC97C" w14:textId="77777777" w:rsidR="00C82A1D" w:rsidRDefault="00C82A1D" w:rsidP="00C82A1D">
      <w:pPr>
        <w:spacing w:after="0"/>
        <w:rPr>
          <w:b/>
        </w:rPr>
      </w:pPr>
    </w:p>
    <w:p w14:paraId="089147FB" w14:textId="77777777" w:rsidR="00C82A1D" w:rsidRDefault="00C82A1D" w:rsidP="00C82A1D">
      <w:pPr>
        <w:spacing w:after="0"/>
        <w:rPr>
          <w:b/>
        </w:rPr>
      </w:pPr>
      <w:r>
        <w:rPr>
          <w:b/>
        </w:rPr>
        <w:t>M2</w:t>
      </w:r>
      <w:r>
        <w:rPr>
          <w:rStyle w:val="Funotenzeichen"/>
          <w:b/>
        </w:rPr>
        <w:footnoteReference w:id="6"/>
      </w:r>
    </w:p>
    <w:p w14:paraId="488328EC" w14:textId="77777777" w:rsidR="00C82A1D" w:rsidRDefault="00C82A1D" w:rsidP="00C82A1D">
      <w:pPr>
        <w:spacing w:after="0"/>
        <w:rPr>
          <w:b/>
        </w:rPr>
      </w:pPr>
    </w:p>
    <w:p w14:paraId="6AC5BD2C" w14:textId="1C8991DB" w:rsidR="00C82A1D" w:rsidRDefault="00C82A1D" w:rsidP="00C82A1D">
      <w:pPr>
        <w:spacing w:after="0"/>
        <w:rPr>
          <w:b/>
        </w:rPr>
      </w:pPr>
      <w:r>
        <w:rPr>
          <w:noProof/>
        </w:rPr>
        <mc:AlternateContent>
          <mc:Choice Requires="wps">
            <w:drawing>
              <wp:anchor distT="0" distB="0" distL="114300" distR="114300" simplePos="0" relativeHeight="251803648" behindDoc="0" locked="0" layoutInCell="1" allowOverlap="1" wp14:anchorId="054EC613" wp14:editId="1271384D">
                <wp:simplePos x="0" y="0"/>
                <wp:positionH relativeFrom="column">
                  <wp:posOffset>-33020</wp:posOffset>
                </wp:positionH>
                <wp:positionV relativeFrom="paragraph">
                  <wp:posOffset>1059815</wp:posOffset>
                </wp:positionV>
                <wp:extent cx="6040120" cy="1495425"/>
                <wp:effectExtent l="0" t="0" r="0" b="9525"/>
                <wp:wrapNone/>
                <wp:docPr id="392" name="Textfeld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1495425"/>
                        </a:xfrm>
                        <a:prstGeom prst="rect">
                          <a:avLst/>
                        </a:prstGeom>
                        <a:solidFill>
                          <a:srgbClr val="F79646">
                            <a:lumMod val="40000"/>
                            <a:lumOff val="60000"/>
                          </a:srgbClr>
                        </a:solidFill>
                        <a:ln w="9525">
                          <a:noFill/>
                          <a:miter lim="800000"/>
                          <a:headEnd/>
                          <a:tailEnd/>
                        </a:ln>
                      </wps:spPr>
                      <wps:txbx>
                        <w:txbxContent>
                          <w:p w14:paraId="26DB5457" w14:textId="77777777" w:rsidR="00057805" w:rsidRDefault="00057805" w:rsidP="00C82A1D">
                            <w:pPr>
                              <w:rPr>
                                <w:rFonts w:ascii="Comic Sans MS" w:hAnsi="Comic Sans MS"/>
                                <w:sz w:val="20"/>
                                <w:szCs w:val="20"/>
                              </w:rPr>
                            </w:pPr>
                            <w:r>
                              <w:rPr>
                                <w:rFonts w:ascii="Comic Sans MS" w:hAnsi="Comic Sans MS"/>
                                <w:sz w:val="20"/>
                                <w:szCs w:val="20"/>
                              </w:rPr>
                              <w:t>a) Der Begriff „Nation“ hat keinen Bezug mehr zu unserer tatsächlichen Lebenswirklichkeit. Stattdessen sollte man anerkennen, dass „die“ menschliche Gesellschaft aus vielen Gemeinschaften besteht, die sich in ständiger Veränderung befinden.</w:t>
                            </w:r>
                          </w:p>
                          <w:p w14:paraId="473F56BC" w14:textId="77777777" w:rsidR="00057805" w:rsidRDefault="00057805" w:rsidP="00C82A1D">
                            <w:pPr>
                              <w:rPr>
                                <w:rFonts w:ascii="Comic Sans MS" w:hAnsi="Comic Sans MS"/>
                                <w:sz w:val="20"/>
                                <w:szCs w:val="20"/>
                              </w:rPr>
                            </w:pPr>
                            <w:r>
                              <w:rPr>
                                <w:rFonts w:ascii="Comic Sans MS" w:hAnsi="Comic Sans MS"/>
                                <w:sz w:val="20"/>
                                <w:szCs w:val="20"/>
                              </w:rPr>
                              <w:t xml:space="preserve">b) Individuelle Ausführungen; Erwartet wird grundsätzlich, dass die Schülerinnen und Schüler die Kritik an der Konstruiertheit des Nationenbegriffes aufnehmen und aus ihrer Sicht den Lösungsansatz Shiblis zustimmend oder ablehnend reflektieren.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EC613" id="Textfeld 392" o:spid="_x0000_s1038" type="#_x0000_t202" style="position:absolute;margin-left:-2.6pt;margin-top:83.45pt;width:475.6pt;height:117.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" fillcolor="#fcd5b5" stroked="f">
                <v:textbox>
                  <w:txbxContent>
                    <w:p w14:paraId="26DB5457" w14:textId="77777777" w:rsidR="00057805" w:rsidRDefault="00057805" w:rsidP="00C82A1D">
                      <w:pPr>
                        <w:rPr>
                          <w:rFonts w:ascii="Comic Sans MS" w:hAnsi="Comic Sans MS"/>
                          <w:sz w:val="20"/>
                          <w:szCs w:val="20"/>
                        </w:rPr>
                      </w:pPr>
                      <w:r>
                        <w:rPr>
                          <w:rFonts w:ascii="Comic Sans MS" w:hAnsi="Comic Sans MS"/>
                          <w:sz w:val="20"/>
                          <w:szCs w:val="20"/>
                        </w:rPr>
                        <w:t>a) Der Begriff „Nation“ hat keinen Bezug mehr zu unserer tatsächlichen Lebenswirklichkeit. Stattdessen sollte man anerkennen, dass „die“ menschliche Gesellschaft aus vielen Gemeinschaften besteht, die sich in ständiger Veränderung befinden.</w:t>
                      </w:r>
                    </w:p>
                    <w:p w14:paraId="473F56BC" w14:textId="77777777" w:rsidR="00057805" w:rsidRDefault="00057805" w:rsidP="00C82A1D">
                      <w:pPr>
                        <w:rPr>
                          <w:rFonts w:ascii="Comic Sans MS" w:hAnsi="Comic Sans MS"/>
                          <w:sz w:val="20"/>
                          <w:szCs w:val="20"/>
                        </w:rPr>
                      </w:pPr>
                      <w:r>
                        <w:rPr>
                          <w:rFonts w:ascii="Comic Sans MS" w:hAnsi="Comic Sans MS"/>
                          <w:sz w:val="20"/>
                          <w:szCs w:val="20"/>
                        </w:rPr>
                        <w:t xml:space="preserve">b) Individuelle Ausführungen; Erwartet wird grundsätzlich, dass die Schülerinnen und Schüler die Kritik an der Konstruiertheit des Nationenbegriffes aufnehmen und aus ihrer Sicht den Lösungsansatz Shiblis zustimmend oder ablehnend reflektieren. </w:t>
                      </w:r>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3A1176EF" wp14:editId="13489ED8">
                <wp:simplePos x="0" y="0"/>
                <wp:positionH relativeFrom="column">
                  <wp:posOffset>17145</wp:posOffset>
                </wp:positionH>
                <wp:positionV relativeFrom="paragraph">
                  <wp:posOffset>27305</wp:posOffset>
                </wp:positionV>
                <wp:extent cx="5739765" cy="545465"/>
                <wp:effectExtent l="19050" t="19050" r="13335" b="26035"/>
                <wp:wrapNone/>
                <wp:docPr id="391" name="Textfeld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545465"/>
                        </a:xfrm>
                        <a:prstGeom prst="rect">
                          <a:avLst/>
                        </a:prstGeom>
                        <a:noFill/>
                        <a:ln w="31750">
                          <a:solidFill>
                            <a:srgbClr val="FF9966"/>
                          </a:solidFill>
                          <a:miter lim="800000"/>
                          <a:headEnd/>
                          <a:tailEnd/>
                        </a:ln>
                      </wps:spPr>
                      <wps:txbx>
                        <w:txbxContent>
                          <w:p w14:paraId="63EF4EEC" w14:textId="77777777" w:rsidR="00057805" w:rsidRDefault="00057805" w:rsidP="00C82A1D">
                            <w:pPr>
                              <w:rPr>
                                <w:iCs/>
                              </w:rPr>
                            </w:pPr>
                            <w:r>
                              <w:rPr>
                                <w:iCs/>
                              </w:rPr>
                              <w:t>„Der Begriff „Nation“ hat nichts mehr mit unserer Realität zu tun. Wir sollten stattdessen lernen, Gesellschaft als virtuelle Gemeinschaften zu denken: wandelbar.“</w:t>
                            </w:r>
                            <w:r>
                              <w:rPr>
                                <w:rStyle w:val="Funotenzeichen"/>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176EF" id="Textfeld 391" o:spid="_x0000_s1039" type="#_x0000_t202" style="position:absolute;margin-left:1.35pt;margin-top:2.15pt;width:451.95pt;height:42.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" filled="f" strokecolor="#f96" strokeweight="2.5pt">
                <v:textbox>
                  <w:txbxContent>
                    <w:p w14:paraId="63EF4EEC" w14:textId="77777777" w:rsidR="00057805" w:rsidRDefault="00057805" w:rsidP="00C82A1D">
                      <w:pPr>
                        <w:rPr>
                          <w:iCs/>
                        </w:rPr>
                      </w:pPr>
                      <w:r>
                        <w:rPr>
                          <w:iCs/>
                        </w:rPr>
                        <w:t>„Der Begriff „Nation“ hat nichts mehr mit unserer Realität zu tun. Wir sollten stattdessen lernen, Gesellschaft als virtuelle Gemeinschaften zu denken: wandelbar.“</w:t>
                      </w:r>
                      <w:r>
                        <w:rPr>
                          <w:rStyle w:val="Funotenzeichen"/>
                          <w:iCs/>
                        </w:rPr>
                        <w:t xml:space="preserve"> </w:t>
                      </w:r>
                    </w:p>
                  </w:txbxContent>
                </v:textbox>
              </v:shape>
            </w:pict>
          </mc:Fallback>
        </mc:AlternateContent>
      </w:r>
    </w:p>
    <w:p w14:paraId="3EF74037" w14:textId="77777777" w:rsidR="00C82A1D" w:rsidRDefault="00C82A1D" w:rsidP="00C82A1D">
      <w:pPr>
        <w:spacing w:after="0"/>
        <w:rPr>
          <w:b/>
        </w:rPr>
      </w:pPr>
    </w:p>
    <w:p w14:paraId="2E6741F1" w14:textId="77777777" w:rsidR="00C82A1D" w:rsidRDefault="00C82A1D" w:rsidP="00C82A1D">
      <w:pPr>
        <w:spacing w:after="0"/>
        <w:rPr>
          <w:b/>
        </w:rPr>
      </w:pPr>
    </w:p>
    <w:p w14:paraId="4A598AB9" w14:textId="77777777" w:rsidR="00C82A1D" w:rsidRDefault="00C82A1D" w:rsidP="00C82A1D">
      <w:pPr>
        <w:spacing w:after="0"/>
        <w:rPr>
          <w:b/>
        </w:rPr>
      </w:pPr>
    </w:p>
    <w:p w14:paraId="682BC2AE" w14:textId="77777777" w:rsidR="00C82A1D" w:rsidRDefault="00C82A1D" w:rsidP="00C82A1D">
      <w:pPr>
        <w:spacing w:after="0"/>
        <w:rPr>
          <w:b/>
        </w:rPr>
      </w:pPr>
    </w:p>
    <w:p w14:paraId="71D8877E" w14:textId="77777777" w:rsidR="00C82A1D" w:rsidRDefault="00C82A1D" w:rsidP="00C82A1D">
      <w:pPr>
        <w:spacing w:after="0"/>
        <w:rPr>
          <w:b/>
        </w:rPr>
      </w:pPr>
    </w:p>
    <w:p w14:paraId="1AD2D766" w14:textId="77777777" w:rsidR="00C82A1D" w:rsidRDefault="00C82A1D" w:rsidP="00C82A1D">
      <w:pPr>
        <w:spacing w:after="0"/>
        <w:rPr>
          <w:b/>
        </w:rPr>
      </w:pPr>
    </w:p>
    <w:p w14:paraId="259E29D1" w14:textId="77777777" w:rsidR="00C82A1D" w:rsidRDefault="00C82A1D" w:rsidP="00C82A1D">
      <w:pPr>
        <w:spacing w:after="0"/>
        <w:rPr>
          <w:b/>
        </w:rPr>
      </w:pPr>
    </w:p>
    <w:p w14:paraId="3FB6EE86" w14:textId="77777777" w:rsidR="00C82A1D" w:rsidRDefault="00C82A1D" w:rsidP="00C82A1D"/>
    <w:p w14:paraId="67E95BFA" w14:textId="77777777" w:rsidR="00C82A1D" w:rsidRDefault="00C82A1D" w:rsidP="00C82A1D"/>
    <w:p w14:paraId="7E7A62BA" w14:textId="77777777" w:rsidR="00C82A1D" w:rsidRDefault="00C82A1D" w:rsidP="00C82A1D"/>
    <w:p w14:paraId="382A82C4" w14:textId="77777777" w:rsidR="00C82A1D" w:rsidRDefault="00C82A1D" w:rsidP="00C82A1D">
      <w:pPr>
        <w:rPr>
          <w:b/>
          <w:color w:val="C0504D" w:themeColor="accent2"/>
          <w:sz w:val="36"/>
          <w:szCs w:val="36"/>
        </w:rPr>
      </w:pPr>
    </w:p>
    <w:p w14:paraId="51E76328" w14:textId="77777777" w:rsidR="00C82A1D" w:rsidRDefault="00C82A1D" w:rsidP="00C82A1D">
      <w:pPr>
        <w:rPr>
          <w:b/>
          <w:color w:val="C0504D" w:themeColor="accent2"/>
          <w:sz w:val="36"/>
          <w:szCs w:val="36"/>
        </w:rPr>
      </w:pPr>
      <w:r>
        <w:rPr>
          <w:b/>
          <w:color w:val="C0504D" w:themeColor="accent2"/>
          <w:sz w:val="36"/>
          <w:szCs w:val="36"/>
        </w:rPr>
        <w:br w:type="page"/>
      </w:r>
    </w:p>
    <w:p w14:paraId="34D3DA16" w14:textId="77777777" w:rsidR="00C82A1D" w:rsidRDefault="00C82A1D" w:rsidP="002132C3">
      <w:pPr>
        <w:spacing w:after="0"/>
        <w:rPr>
          <w:rFonts w:eastAsia="Times New Roman" w:cs="Times New Roman"/>
          <w:b/>
          <w:color w:val="C0504D" w:themeColor="accent2"/>
          <w:lang w:eastAsia="de-DE"/>
        </w:rPr>
      </w:pPr>
      <w:r>
        <w:rPr>
          <w:b/>
          <w:color w:val="C00000"/>
          <w:sz w:val="24"/>
          <w:szCs w:val="24"/>
          <w:shd w:val="clear" w:color="auto" w:fill="E5B8B7" w:themeFill="accent2" w:themeFillTint="66"/>
        </w:rPr>
        <w:lastRenderedPageBreak/>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 xml:space="preserve">! </w:t>
      </w:r>
      <w:r>
        <w:t xml:space="preserve"> </w:t>
      </w:r>
    </w:p>
    <w:p w14:paraId="3E624EB1" w14:textId="77777777" w:rsidR="00C82A1D" w:rsidRDefault="00C82A1D" w:rsidP="00C82A1D">
      <w:pPr>
        <w:spacing w:after="0"/>
        <w:rPr>
          <w:rFonts w:eastAsia="Times New Roman" w:cs="Times New Roman"/>
          <w:b/>
          <w:color w:val="000000"/>
          <w:lang w:eastAsia="de-DE"/>
        </w:rPr>
      </w:pPr>
      <w:r>
        <w:rPr>
          <w:rFonts w:eastAsia="Times New Roman" w:cs="Times New Roman"/>
          <w:b/>
          <w:color w:val="000000"/>
          <w:lang w:eastAsia="de-DE"/>
        </w:rPr>
        <w:t xml:space="preserve">a) Erläutere mithilfe des Zeitungsartikels die Bedeutung der „Nation“ im historischen Bewusstsein vieler Polinnen und Polen. </w:t>
      </w:r>
    </w:p>
    <w:p w14:paraId="5C71A7D4" w14:textId="77777777" w:rsidR="00C82A1D" w:rsidRDefault="00C82A1D" w:rsidP="00C82A1D">
      <w:pPr>
        <w:spacing w:after="0"/>
        <w:rPr>
          <w:rFonts w:eastAsia="Times New Roman" w:cs="Times New Roman"/>
          <w:b/>
          <w:color w:val="000000"/>
          <w:lang w:eastAsia="de-DE"/>
        </w:rPr>
      </w:pPr>
    </w:p>
    <w:p w14:paraId="0F404D74" w14:textId="0E2FD797" w:rsidR="00C82A1D" w:rsidRDefault="00C82A1D" w:rsidP="00C82A1D">
      <w:pPr>
        <w:spacing w:afterLines="60" w:after="144" w:line="240" w:lineRule="auto"/>
        <w:rPr>
          <w:rFonts w:eastAsia="Times New Roman" w:cs="Times New Roman"/>
          <w:b/>
          <w:color w:val="000000"/>
          <w:lang w:eastAsia="de-DE"/>
        </w:rPr>
      </w:pPr>
      <w:r>
        <w:rPr>
          <w:noProof/>
        </w:rPr>
        <mc:AlternateContent>
          <mc:Choice Requires="wps">
            <w:drawing>
              <wp:anchor distT="0" distB="0" distL="114300" distR="114300" simplePos="0" relativeHeight="251801600" behindDoc="0" locked="0" layoutInCell="1" allowOverlap="1" wp14:anchorId="4B0C89DA" wp14:editId="5A1FBA02">
                <wp:simplePos x="0" y="0"/>
                <wp:positionH relativeFrom="column">
                  <wp:posOffset>-3175</wp:posOffset>
                </wp:positionH>
                <wp:positionV relativeFrom="paragraph">
                  <wp:posOffset>268605</wp:posOffset>
                </wp:positionV>
                <wp:extent cx="6096000" cy="4871085"/>
                <wp:effectExtent l="0" t="0" r="19050" b="24765"/>
                <wp:wrapNone/>
                <wp:docPr id="390" name="Textfeld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8704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EB3B1C3" w14:textId="77777777" w:rsidR="00057805" w:rsidRDefault="00057805" w:rsidP="00C82A1D">
                            <w:pPr>
                              <w:jc w:val="both"/>
                            </w:pPr>
                            <w:r>
                              <w:t>„Deutschland und Polen haben in ihrer Geschichte eines gemein. Beide Staaten hatten es schwer, eine Nation zu werden und es zu bleiben. Deutschland war lange Zeit nur eine kulturelle Größe, die nationale Einheit kam 1870/71 unter preußischer Führung. Seitdem aber gilt Deutschland als Nation, deren Existenzrecht – trotz der deutschen Teilung von 1945 bis 1989 – niemand in Frage gestellt hat. […] Das war in Polen vollkommen anders. Spätestens seit dem 16. Jahrhundert gab es in Polen ein starkes Gefühl, eine Nation zu sein. Und dieses Gefühl wurde im Laufe der Zeit in dem Maße immer stärker, in dem die reale Nation geschwächt, bedrängt, ja zerstört wurde.</w:t>
                            </w:r>
                            <w:r>
                              <w:tab/>
                            </w:r>
                            <w:r>
                              <w:br/>
                              <w:t>Der Kulminationspunkt dieses Dramas: Dreimal wurde Polen geteilt – 1772, 1793 und 1795. Jedes Mal wurde das polnische Territorium kleiner. Und am Ende, 1795, war Polen vollkommen von der Landkarte verschwunden. […] Dabei blieb es für lange Zeit, erst 1918 wurde Polen wieder ein unabhängiger Staat.</w:t>
                            </w:r>
                            <w:r>
                              <w:br/>
                              <w:t>Kein anderes Volk Europas war einer derart radikalen Negation [Verneinung] der eigenen Nation ausgesetzt wie das der Polen. Kein anderes Volk Europas widersetzte sich aber auch so entschlossen den Zumutungen fremder Mächte. […] Sie taten das in zahlreichen Rebellionen und Aufständen, die alle niedergeschlagen wurden. Vor allem aber taten sie es durch einen entschlossenen inneren Widerstand. Sie gingen, wenn man so will, in die innere Emigration. Je stärker ihr Polentum von den fremden Mächten bedrängt und bedroht wurde, umso stärker hielt die Mehrheit der Polen an ihr fest. Ja mehr noch: Die polnische Identität stärkte und festigte sich im passiven Widerstand gegen die fremden Mächte. Und da politische Betätigung nicht möglich, weil verboten war, konzentrierte man sich auf die Bildung, die Wissenschaft und insgesamt auf die Kultur. In den zwölf Jahrzehnten, in denen es keinen polnischen Staat gab, wurde die polnische Identität – auch in ihren nationalistischen Übertreibungen – geschmiedet und geschärft. Kein anderes Volk Europas stand vor einer solchen Aufgabe, keinem anderen Volk Europas ist es gelungen, so lange Zeit hinweg eine Fremdherrschaft an sich abperlen zu lassen. Eine Nation, der das gelungen ist, hat eine starke nationale Identität, die sie sich nie wieder nehmen lassen möchte. Man muss mit dieser Identität rechnen.“</w:t>
                            </w:r>
                          </w:p>
                          <w:p w14:paraId="7EB7739B" w14:textId="77777777" w:rsidR="00057805" w:rsidRDefault="00057805" w:rsidP="00C82A1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C89DA" id="Textfeld 390" o:spid="_x0000_s1040" type="#_x0000_t202" style="position:absolute;margin-left:-.25pt;margin-top:21.15pt;width:480pt;height:383.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" fillcolor="white [3201]" strokecolor="#f79646 [3209]" strokeweight="2pt">
                <v:textbox>
                  <w:txbxContent>
                    <w:p w14:paraId="6EB3B1C3" w14:textId="77777777" w:rsidR="00057805" w:rsidRDefault="00057805" w:rsidP="00C82A1D">
                      <w:pPr>
                        <w:jc w:val="both"/>
                      </w:pPr>
                      <w:r>
                        <w:t>„Deutschland und Polen haben in ihrer Geschichte eines gemein. Beide Staaten hatten es schwer, eine Nation zu werden und es zu bleiben. Deutschland war lange Zeit nur eine kulturelle Größe, die nationale Einheit kam 1870/71 unter preußischer Führung. Seitdem aber gilt Deutschland als Nation, deren Existenzrecht – trotz der deutschen Teilung von 1945 bis 1989 – niemand in Frage gestellt hat. […] Das war in Polen vollkommen anders. Spätestens seit dem 16. Jahrhundert gab es in Polen ein starkes Gefühl, eine Nation zu sein. Und dieses Gefühl wurde im Laufe der Zeit in dem Maße immer stärker, in dem die reale Nation geschwächt, bedrängt, ja zerstört wurde.</w:t>
                      </w:r>
                      <w:r>
                        <w:tab/>
                      </w:r>
                      <w:r>
                        <w:br/>
                        <w:t>Der Kulminationspunkt dieses Dramas: Dreimal wurde Polen geteilt – 1772, 1793 und 1795. Jedes Mal wurde das polnische Territorium kleiner. Und am Ende, 1795, war Polen vollkommen von der Landkarte verschwunden. […] Dabei blieb es für lange Zeit, erst 1918 wurde Polen wieder ein unabhängiger Staat.</w:t>
                      </w:r>
                      <w:r>
                        <w:br/>
                        <w:t>Kein anderes Volk Europas war einer derart radikalen Negation [Verneinung] der eigenen Nation ausgesetzt wie das der Polen. Kein anderes Volk Europas widersetzte sich aber auch so entschlossen den Zumutungen fremder Mächte. […] Sie taten das in zahlreichen Rebellionen und Aufständen, die alle niedergeschlagen wurden. Vor allem aber taten sie es durch einen entschlossenen inneren Widerstand. Sie gingen, wenn man so will, in die innere Emigration. Je stärker ihr Polentum von den fremden Mächten bedrängt und bedroht wurde, umso stärker hielt die Mehrheit der Polen an ihr fest. Ja mehr noch: Die polnische Identität stärkte und festigte sich im passiven Widerstand gegen die fremden Mächte. Und da politische Betätigung nicht möglich, weil verboten war, konzentrierte man sich auf die Bildung, die Wissenschaft und insgesamt auf die Kultur. In den zwölf Jahrzehnten, in denen es keinen polnischen Staat gab, wurde die polnische Identität – auch in ihren nationalistischen Übertreibungen – geschmiedet und geschärft. Kein anderes Volk Europas stand vor einer solchen Aufgabe, keinem anderen Volk Europas ist es gelungen, so lange Zeit hinweg eine Fremdherrschaft an sich abperlen zu lassen. Eine Nation, der das gelungen ist, hat eine starke nationale Identität, die sie sich nie wieder nehmen lassen möchte. Man muss mit dieser Identität rechnen.“</w:t>
                      </w:r>
                    </w:p>
                    <w:p w14:paraId="7EB7739B" w14:textId="77777777" w:rsidR="00057805" w:rsidRDefault="00057805" w:rsidP="00C82A1D">
                      <w:pPr>
                        <w:jc w:val="both"/>
                      </w:pPr>
                    </w:p>
                  </w:txbxContent>
                </v:textbox>
              </v:shape>
            </w:pict>
          </mc:Fallback>
        </mc:AlternateContent>
      </w:r>
      <w:r>
        <w:rPr>
          <w:rFonts w:eastAsia="Times New Roman" w:cs="Times New Roman"/>
          <w:b/>
          <w:color w:val="000000"/>
          <w:lang w:eastAsia="de-DE"/>
        </w:rPr>
        <w:t>M3</w:t>
      </w:r>
      <w:r>
        <w:rPr>
          <w:rStyle w:val="Funotenzeichen"/>
          <w:rFonts w:eastAsia="Times New Roman" w:cs="Times New Roman"/>
          <w:b/>
          <w:color w:val="000000"/>
          <w:lang w:eastAsia="de-DE"/>
        </w:rPr>
        <w:footnoteReference w:id="7"/>
      </w:r>
    </w:p>
    <w:p w14:paraId="30E82206" w14:textId="77777777" w:rsidR="00C82A1D" w:rsidRDefault="00C82A1D" w:rsidP="00C82A1D">
      <w:pPr>
        <w:spacing w:before="60" w:afterLines="60" w:after="144" w:line="240" w:lineRule="auto"/>
        <w:rPr>
          <w:rFonts w:eastAsia="Times New Roman" w:cs="Times New Roman"/>
          <w:b/>
          <w:color w:val="000000"/>
          <w:lang w:eastAsia="de-DE"/>
        </w:rPr>
      </w:pPr>
    </w:p>
    <w:p w14:paraId="546E1393" w14:textId="77777777" w:rsidR="00C82A1D" w:rsidRDefault="00C82A1D" w:rsidP="00C82A1D">
      <w:pPr>
        <w:spacing w:before="60" w:afterLines="60" w:after="144" w:line="240" w:lineRule="auto"/>
        <w:rPr>
          <w:rFonts w:eastAsia="Times New Roman" w:cs="Times New Roman"/>
          <w:b/>
          <w:color w:val="000000"/>
          <w:lang w:eastAsia="de-DE"/>
        </w:rPr>
      </w:pPr>
    </w:p>
    <w:p w14:paraId="1DF1CE9D" w14:textId="77777777" w:rsidR="00C82A1D" w:rsidRDefault="00C82A1D" w:rsidP="00C82A1D">
      <w:pPr>
        <w:spacing w:before="60" w:afterLines="60" w:after="144" w:line="240" w:lineRule="auto"/>
        <w:rPr>
          <w:rFonts w:eastAsia="Times New Roman" w:cs="Times New Roman"/>
          <w:b/>
          <w:color w:val="000000"/>
          <w:lang w:eastAsia="de-DE"/>
        </w:rPr>
      </w:pPr>
    </w:p>
    <w:p w14:paraId="60901933" w14:textId="77777777" w:rsidR="00C82A1D" w:rsidRDefault="00C82A1D" w:rsidP="00C82A1D">
      <w:pPr>
        <w:spacing w:before="60" w:afterLines="60" w:after="144" w:line="240" w:lineRule="auto"/>
        <w:rPr>
          <w:rFonts w:eastAsia="Times New Roman" w:cs="Times New Roman"/>
          <w:b/>
          <w:color w:val="000000"/>
          <w:lang w:eastAsia="de-DE"/>
        </w:rPr>
      </w:pPr>
    </w:p>
    <w:p w14:paraId="1323B443" w14:textId="77777777" w:rsidR="00C82A1D" w:rsidRDefault="00C82A1D" w:rsidP="00C82A1D">
      <w:pPr>
        <w:spacing w:before="60" w:afterLines="60" w:after="144" w:line="240" w:lineRule="auto"/>
        <w:rPr>
          <w:rFonts w:eastAsia="Times New Roman" w:cs="Times New Roman"/>
          <w:b/>
          <w:color w:val="000000"/>
          <w:lang w:eastAsia="de-DE"/>
        </w:rPr>
      </w:pPr>
    </w:p>
    <w:p w14:paraId="5BC7360B" w14:textId="77777777" w:rsidR="00C82A1D" w:rsidRDefault="00C82A1D" w:rsidP="00C82A1D">
      <w:pPr>
        <w:spacing w:before="60" w:afterLines="60" w:after="144" w:line="240" w:lineRule="auto"/>
        <w:rPr>
          <w:rFonts w:eastAsia="Times New Roman" w:cs="Times New Roman"/>
          <w:b/>
          <w:color w:val="000000"/>
          <w:lang w:eastAsia="de-DE"/>
        </w:rPr>
      </w:pPr>
    </w:p>
    <w:p w14:paraId="04713DAF" w14:textId="77777777" w:rsidR="00C82A1D" w:rsidRDefault="00C82A1D" w:rsidP="00C82A1D">
      <w:pPr>
        <w:spacing w:before="60" w:afterLines="60" w:after="144" w:line="240" w:lineRule="auto"/>
        <w:rPr>
          <w:rFonts w:eastAsia="Times New Roman" w:cs="Times New Roman"/>
          <w:b/>
          <w:color w:val="000000"/>
          <w:lang w:eastAsia="de-DE"/>
        </w:rPr>
      </w:pPr>
    </w:p>
    <w:p w14:paraId="07581574" w14:textId="77777777" w:rsidR="00C82A1D" w:rsidRDefault="00C82A1D" w:rsidP="00C82A1D">
      <w:pPr>
        <w:spacing w:before="60" w:afterLines="60" w:after="144" w:line="240" w:lineRule="auto"/>
        <w:rPr>
          <w:rFonts w:eastAsia="Times New Roman" w:cs="Times New Roman"/>
          <w:b/>
          <w:color w:val="000000"/>
          <w:lang w:eastAsia="de-DE"/>
        </w:rPr>
      </w:pPr>
    </w:p>
    <w:p w14:paraId="593BC36E" w14:textId="77777777" w:rsidR="00C82A1D" w:rsidRDefault="00C82A1D" w:rsidP="00C82A1D">
      <w:pPr>
        <w:spacing w:before="60" w:afterLines="60" w:after="144" w:line="240" w:lineRule="auto"/>
        <w:rPr>
          <w:rFonts w:eastAsia="Times New Roman" w:cs="Times New Roman"/>
          <w:b/>
          <w:color w:val="000000"/>
          <w:lang w:eastAsia="de-DE"/>
        </w:rPr>
      </w:pPr>
    </w:p>
    <w:p w14:paraId="64C526F4" w14:textId="77777777" w:rsidR="00C82A1D" w:rsidRDefault="00C82A1D" w:rsidP="00C82A1D">
      <w:pPr>
        <w:spacing w:before="60" w:afterLines="60" w:after="144" w:line="240" w:lineRule="auto"/>
        <w:rPr>
          <w:rFonts w:eastAsia="Times New Roman" w:cs="Times New Roman"/>
          <w:b/>
          <w:color w:val="000000"/>
          <w:lang w:eastAsia="de-DE"/>
        </w:rPr>
      </w:pPr>
    </w:p>
    <w:p w14:paraId="7A74503B" w14:textId="77777777" w:rsidR="00C82A1D" w:rsidRDefault="00C82A1D" w:rsidP="00C82A1D">
      <w:pPr>
        <w:spacing w:before="60" w:afterLines="60" w:after="144" w:line="240" w:lineRule="auto"/>
        <w:rPr>
          <w:rFonts w:eastAsia="Times New Roman" w:cs="Times New Roman"/>
          <w:b/>
          <w:color w:val="000000"/>
          <w:lang w:eastAsia="de-DE"/>
        </w:rPr>
      </w:pPr>
    </w:p>
    <w:p w14:paraId="5B36CF5C" w14:textId="77777777" w:rsidR="00C82A1D" w:rsidRDefault="00C82A1D" w:rsidP="00C82A1D">
      <w:pPr>
        <w:spacing w:before="60" w:afterLines="60" w:after="144" w:line="240" w:lineRule="auto"/>
        <w:rPr>
          <w:rFonts w:eastAsia="Times New Roman" w:cs="Times New Roman"/>
          <w:b/>
          <w:color w:val="000000"/>
          <w:lang w:eastAsia="de-DE"/>
        </w:rPr>
      </w:pPr>
    </w:p>
    <w:p w14:paraId="60BDD3DD" w14:textId="77777777" w:rsidR="00C82A1D" w:rsidRDefault="00C82A1D" w:rsidP="00C82A1D">
      <w:pPr>
        <w:spacing w:before="60" w:afterLines="60" w:after="144" w:line="240" w:lineRule="auto"/>
        <w:rPr>
          <w:rFonts w:eastAsia="Times New Roman" w:cs="Times New Roman"/>
          <w:b/>
          <w:color w:val="000000"/>
          <w:lang w:eastAsia="de-DE"/>
        </w:rPr>
      </w:pPr>
    </w:p>
    <w:p w14:paraId="6D759E26" w14:textId="77777777" w:rsidR="00C82A1D" w:rsidRDefault="00C82A1D" w:rsidP="00C82A1D">
      <w:pPr>
        <w:spacing w:before="60" w:afterLines="60" w:after="144" w:line="240" w:lineRule="auto"/>
        <w:rPr>
          <w:rFonts w:eastAsia="Times New Roman" w:cs="Times New Roman"/>
          <w:b/>
          <w:color w:val="000000"/>
          <w:lang w:eastAsia="de-DE"/>
        </w:rPr>
      </w:pPr>
    </w:p>
    <w:p w14:paraId="544101FA" w14:textId="77777777" w:rsidR="00C82A1D" w:rsidRDefault="00C82A1D" w:rsidP="00C82A1D">
      <w:pPr>
        <w:spacing w:before="60" w:afterLines="60" w:after="144" w:line="240" w:lineRule="auto"/>
        <w:rPr>
          <w:rFonts w:eastAsia="Times New Roman" w:cs="Times New Roman"/>
          <w:b/>
          <w:color w:val="000000"/>
          <w:u w:val="single"/>
          <w:lang w:eastAsia="de-DE"/>
        </w:rPr>
      </w:pPr>
    </w:p>
    <w:p w14:paraId="5CF5BC7E" w14:textId="77777777" w:rsidR="00C82A1D" w:rsidRDefault="00C82A1D" w:rsidP="00C82A1D">
      <w:pPr>
        <w:spacing w:before="60" w:afterLines="60" w:after="144" w:line="240" w:lineRule="auto"/>
        <w:rPr>
          <w:rFonts w:eastAsia="Times New Roman" w:cs="Times New Roman"/>
          <w:b/>
          <w:color w:val="000000"/>
          <w:u w:val="single"/>
          <w:lang w:eastAsia="de-DE"/>
        </w:rPr>
      </w:pPr>
    </w:p>
    <w:p w14:paraId="5A4D2475" w14:textId="77777777" w:rsidR="00C82A1D" w:rsidRDefault="00C82A1D" w:rsidP="00C82A1D">
      <w:pPr>
        <w:spacing w:before="60" w:afterLines="60" w:after="144" w:line="240" w:lineRule="auto"/>
        <w:rPr>
          <w:rFonts w:eastAsia="Times New Roman" w:cs="Times New Roman"/>
          <w:b/>
          <w:color w:val="000000"/>
          <w:u w:val="single"/>
          <w:lang w:eastAsia="de-DE"/>
        </w:rPr>
      </w:pPr>
    </w:p>
    <w:p w14:paraId="5C7C91EA" w14:textId="77777777" w:rsidR="00C82A1D" w:rsidRDefault="00C82A1D" w:rsidP="00C82A1D">
      <w:pPr>
        <w:spacing w:before="60" w:afterLines="60" w:after="144" w:line="240" w:lineRule="auto"/>
        <w:rPr>
          <w:rFonts w:eastAsia="Times New Roman" w:cs="Times New Roman"/>
          <w:b/>
          <w:color w:val="000000"/>
          <w:u w:val="single"/>
          <w:lang w:eastAsia="de-DE"/>
        </w:rPr>
      </w:pPr>
    </w:p>
    <w:p w14:paraId="31F6B00D" w14:textId="77777777" w:rsidR="00C82A1D" w:rsidRDefault="00C82A1D" w:rsidP="00C82A1D">
      <w:pPr>
        <w:spacing w:before="60" w:afterLines="60" w:after="144" w:line="240" w:lineRule="auto"/>
        <w:rPr>
          <w:rFonts w:eastAsia="Times New Roman" w:cs="Times New Roman"/>
          <w:b/>
          <w:color w:val="000000"/>
          <w:u w:val="single"/>
          <w:lang w:eastAsia="de-DE"/>
        </w:rPr>
      </w:pPr>
    </w:p>
    <w:p w14:paraId="5FCCA7BB" w14:textId="77777777" w:rsidR="00C82A1D" w:rsidRDefault="00C82A1D" w:rsidP="00C82A1D">
      <w:pPr>
        <w:spacing w:before="60" w:afterLines="60" w:after="144" w:line="240" w:lineRule="auto"/>
        <w:rPr>
          <w:rFonts w:eastAsia="Times New Roman" w:cs="Times New Roman"/>
          <w:b/>
          <w:color w:val="000000"/>
          <w:u w:val="single"/>
          <w:lang w:eastAsia="de-DE"/>
        </w:rPr>
      </w:pPr>
    </w:p>
    <w:p w14:paraId="494B95F0" w14:textId="77777777" w:rsidR="00C82A1D" w:rsidRDefault="00C82A1D" w:rsidP="00C82A1D">
      <w:pPr>
        <w:spacing w:before="60" w:afterLines="60" w:after="144" w:line="240" w:lineRule="auto"/>
        <w:rPr>
          <w:rFonts w:eastAsia="Times New Roman" w:cs="Times New Roman"/>
          <w:b/>
          <w:color w:val="000000"/>
          <w:u w:val="single"/>
          <w:lang w:eastAsia="de-DE"/>
        </w:rPr>
      </w:pPr>
      <w:bookmarkStart w:id="3" w:name="_Hlk44008596"/>
      <w:r>
        <w:rPr>
          <w:rFonts w:eastAsia="Times New Roman" w:cs="Times New Roman"/>
          <w:b/>
          <w:color w:val="000000"/>
          <w:u w:val="single"/>
          <w:lang w:eastAsia="de-DE"/>
        </w:rPr>
        <w:t>Vorschläge für abschließende Reflexionsaufgaben:</w:t>
      </w:r>
    </w:p>
    <w:p w14:paraId="73C3EC54" w14:textId="5AFD5F38" w:rsidR="00C82A1D" w:rsidRDefault="00C82A1D" w:rsidP="00C82A1D">
      <w:pPr>
        <w:pStyle w:val="Kopfzeile"/>
        <w:jc w:val="both"/>
        <w:rPr>
          <w:b/>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 xml:space="preserve">! </w:t>
      </w:r>
    </w:p>
    <w:p w14:paraId="3E4E520B" w14:textId="5B12A480" w:rsidR="00C82A1D" w:rsidRDefault="00C82A1D" w:rsidP="00C82A1D">
      <w:pPr>
        <w:pStyle w:val="Kopfzeile"/>
        <w:jc w:val="both"/>
        <w:rPr>
          <w:b/>
        </w:rPr>
      </w:pPr>
      <w:r>
        <w:rPr>
          <w:b/>
        </w:rPr>
        <w:t>a) „Der Stellenwert der ‚Nation‘ im 19. Jahrhundert und heute – eine Frage der Perspektive?“</w:t>
      </w:r>
      <w:r w:rsidR="00E077DD">
        <w:rPr>
          <w:b/>
        </w:rPr>
        <w:t>:</w:t>
      </w:r>
      <w:r>
        <w:rPr>
          <w:b/>
        </w:rPr>
        <w:t xml:space="preserve"> </w:t>
      </w:r>
    </w:p>
    <w:p w14:paraId="5DAE4FD4" w14:textId="77777777" w:rsidR="00C82A1D" w:rsidRDefault="00C82A1D" w:rsidP="00C82A1D">
      <w:pPr>
        <w:pStyle w:val="Kopfzeile"/>
        <w:jc w:val="both"/>
        <w:rPr>
          <w:b/>
        </w:rPr>
      </w:pPr>
      <w:r>
        <w:rPr>
          <w:b/>
        </w:rPr>
        <w:t xml:space="preserve">Schreibt einen Aufsatz zum Problemziel und argumentiert auf der Grundlage von zwei bis drei </w:t>
      </w:r>
    </w:p>
    <w:p w14:paraId="03395E12" w14:textId="77777777" w:rsidR="00C82A1D" w:rsidRDefault="00C82A1D" w:rsidP="00C82A1D">
      <w:pPr>
        <w:pStyle w:val="Kopfzeile"/>
        <w:jc w:val="both"/>
        <w:rPr>
          <w:b/>
        </w:rPr>
      </w:pPr>
      <w:r>
        <w:rPr>
          <w:b/>
        </w:rPr>
        <w:t xml:space="preserve">Arbeitsmaterialien der Unterrichtseinheit. Vergleicht die Texte anschließend in der Klasse. </w:t>
      </w:r>
    </w:p>
    <w:p w14:paraId="3F7EED01" w14:textId="0F0AE44B" w:rsidR="00C82A1D" w:rsidRDefault="00C82A1D" w:rsidP="00E077DD">
      <w:pPr>
        <w:spacing w:before="60" w:afterLines="60" w:after="144" w:line="240" w:lineRule="auto"/>
        <w:rPr>
          <w:rFonts w:eastAsia="Times New Roman" w:cs="Times New Roman"/>
          <w:b/>
          <w:color w:val="000000"/>
          <w:u w:val="single"/>
          <w:lang w:eastAsia="de-DE"/>
        </w:rPr>
      </w:pPr>
      <w:r>
        <w:rPr>
          <w:b/>
        </w:rPr>
        <w:t xml:space="preserve">b) Die Nation als höchstes Ideal – diskutiert in Form eines Streitgesprächs Möglichkeiten und Risiken, die diese politische Idee für die Gesellschaft mit sich bringt. </w:t>
      </w:r>
      <w:bookmarkEnd w:id="3"/>
      <w:r>
        <w:rPr>
          <w:rFonts w:eastAsia="Times New Roman" w:cs="Times New Roman"/>
          <w:b/>
          <w:color w:val="000000"/>
          <w:u w:val="single"/>
          <w:lang w:eastAsia="de-DE"/>
        </w:rPr>
        <w:br w:type="page"/>
      </w:r>
    </w:p>
    <w:p w14:paraId="6A34ED3F" w14:textId="77777777" w:rsidR="00A67097" w:rsidRDefault="00A67097" w:rsidP="00A67097">
      <w:pPr>
        <w:rPr>
          <w:rFonts w:eastAsia="Times New Roman" w:cs="Times New Roman"/>
          <w:b/>
          <w:lang w:eastAsia="de-DE"/>
        </w:rPr>
      </w:pPr>
      <w:r w:rsidRPr="00E428BE">
        <w:rPr>
          <w:rFonts w:eastAsia="Times New Roman" w:cs="Times New Roman"/>
          <w:b/>
          <w:color w:val="000000"/>
          <w:u w:val="single"/>
          <w:lang w:eastAsia="de-DE"/>
        </w:rPr>
        <w:lastRenderedPageBreak/>
        <w:t>Kurz-Kommentar zu den</w:t>
      </w:r>
      <w:r>
        <w:rPr>
          <w:rFonts w:eastAsia="Times New Roman" w:cs="Times New Roman"/>
          <w:b/>
          <w:color w:val="000000"/>
          <w:u w:val="single"/>
          <w:lang w:eastAsia="de-DE"/>
        </w:rPr>
        <w:t xml:space="preserve"> im Stationenlernen verwendeten </w:t>
      </w:r>
      <w:r>
        <w:rPr>
          <w:rFonts w:eastAsia="Times New Roman" w:cs="Times New Roman"/>
          <w:b/>
          <w:u w:val="single"/>
          <w:lang w:eastAsia="de-DE"/>
        </w:rPr>
        <w:t xml:space="preserve">Arbeitsmaterialien des </w:t>
      </w:r>
      <w:r w:rsidRPr="00E428BE">
        <w:rPr>
          <w:rFonts w:eastAsia="Times New Roman" w:cs="Times New Roman"/>
          <w:b/>
          <w:u w:val="single"/>
          <w:lang w:eastAsia="de-DE"/>
        </w:rPr>
        <w:t>Buch</w:t>
      </w:r>
      <w:r>
        <w:rPr>
          <w:rFonts w:eastAsia="Times New Roman" w:cs="Times New Roman"/>
          <w:b/>
          <w:u w:val="single"/>
          <w:lang w:eastAsia="de-DE"/>
        </w:rPr>
        <w:t>es</w:t>
      </w:r>
      <w:r>
        <w:rPr>
          <w:rFonts w:eastAsia="Times New Roman" w:cs="Times New Roman"/>
          <w:b/>
          <w:lang w:eastAsia="de-DE"/>
        </w:rPr>
        <w:t>:</w:t>
      </w:r>
    </w:p>
    <w:p w14:paraId="0B7E7856" w14:textId="77777777" w:rsidR="00A67097" w:rsidRPr="00C82A1D" w:rsidRDefault="00A67097" w:rsidP="00A67097">
      <w:pPr>
        <w:pStyle w:val="Listenabsatz"/>
        <w:numPr>
          <w:ilvl w:val="0"/>
          <w:numId w:val="18"/>
        </w:numPr>
        <w:spacing w:before="60" w:afterLines="60" w:after="144" w:line="240" w:lineRule="auto"/>
        <w:ind w:left="426" w:hanging="426"/>
        <w:rPr>
          <w:rFonts w:eastAsia="Times New Roman" w:cs="Times New Roman"/>
          <w:lang w:eastAsia="de-DE"/>
        </w:rPr>
      </w:pPr>
      <w:r w:rsidRPr="00C82A1D">
        <w:rPr>
          <w:rFonts w:eastAsia="Times New Roman" w:cs="Times New Roman"/>
          <w:b/>
          <w:lang w:eastAsia="de-DE"/>
        </w:rPr>
        <w:t xml:space="preserve">Q1, Q2, Seite 44: Philipp Veit: </w:t>
      </w:r>
      <w:r w:rsidRPr="00C82A1D">
        <w:rPr>
          <w:rFonts w:eastAsia="Times New Roman" w:cs="Times New Roman"/>
          <w:b/>
          <w:iCs/>
          <w:lang w:eastAsia="de-DE"/>
        </w:rPr>
        <w:t>„Italia“</w:t>
      </w:r>
      <w:r w:rsidRPr="00C82A1D">
        <w:rPr>
          <w:rFonts w:eastAsia="Times New Roman" w:cs="Times New Roman"/>
          <w:b/>
          <w:i/>
          <w:lang w:eastAsia="de-DE"/>
        </w:rPr>
        <w:t xml:space="preserve"> </w:t>
      </w:r>
      <w:r w:rsidRPr="00C82A1D">
        <w:rPr>
          <w:rFonts w:eastAsia="Times New Roman" w:cs="Times New Roman"/>
          <w:b/>
          <w:lang w:eastAsia="de-DE"/>
        </w:rPr>
        <w:t xml:space="preserve">und </w:t>
      </w:r>
      <w:r w:rsidRPr="00C82A1D">
        <w:rPr>
          <w:rFonts w:eastAsia="Times New Roman" w:cs="Times New Roman"/>
          <w:b/>
          <w:iCs/>
          <w:lang w:eastAsia="de-DE"/>
        </w:rPr>
        <w:t>„Germania“</w:t>
      </w:r>
      <w:r w:rsidRPr="00C82A1D">
        <w:rPr>
          <w:rFonts w:eastAsia="Times New Roman" w:cs="Times New Roman"/>
          <w:b/>
          <w:lang w:eastAsia="de-DE"/>
        </w:rPr>
        <w:t>, Ausschnitte aus einem mehrteiligen Wandgemälde (1834 – 1837)</w:t>
      </w:r>
      <w:r>
        <w:rPr>
          <w:rFonts w:eastAsia="Times New Roman" w:cs="Times New Roman"/>
          <w:lang w:eastAsia="de-DE"/>
        </w:rPr>
        <w:br/>
      </w:r>
      <w:r w:rsidRPr="00C82A1D">
        <w:rPr>
          <w:rFonts w:eastAsia="Times New Roman" w:cs="Times New Roman"/>
          <w:lang w:eastAsia="de-DE"/>
        </w:rPr>
        <w:t xml:space="preserve">Mithilfe der dargestellten Allegorien können die Schülerinnen und Schüler anhand der Bildsymbolik Merkmale ausmachen, die der Künstler Philipp Veit der italienischen und der deutschen Nation bzw. Nationalgeschichte zuschreibt. </w:t>
      </w:r>
    </w:p>
    <w:p w14:paraId="0DDB24AE" w14:textId="77777777" w:rsidR="00A67097" w:rsidRDefault="00A67097" w:rsidP="00A67097">
      <w:pPr>
        <w:pStyle w:val="Listenabsatz"/>
        <w:spacing w:before="60" w:afterLines="60" w:after="144" w:line="240" w:lineRule="auto"/>
        <w:ind w:left="426" w:hanging="426"/>
        <w:rPr>
          <w:rFonts w:eastAsia="Times New Roman" w:cs="Times New Roman"/>
          <w:lang w:eastAsia="de-DE"/>
        </w:rPr>
      </w:pPr>
    </w:p>
    <w:p w14:paraId="2B1AEBD9" w14:textId="62087B7E" w:rsidR="00A67097" w:rsidRPr="00C82A1D" w:rsidRDefault="00A67097" w:rsidP="00A67097">
      <w:pPr>
        <w:pStyle w:val="Listenabsatz"/>
        <w:numPr>
          <w:ilvl w:val="0"/>
          <w:numId w:val="16"/>
        </w:numPr>
        <w:spacing w:before="60" w:afterLines="60" w:after="144" w:line="240" w:lineRule="auto"/>
        <w:ind w:left="426" w:hanging="426"/>
        <w:rPr>
          <w:rFonts w:eastAsia="Times New Roman" w:cs="Times New Roman"/>
          <w:lang w:eastAsia="de-DE"/>
        </w:rPr>
      </w:pPr>
      <w:r>
        <w:rPr>
          <w:rFonts w:eastAsia="Times New Roman" w:cs="Times New Roman"/>
          <w:b/>
          <w:lang w:eastAsia="de-DE"/>
        </w:rPr>
        <w:t xml:space="preserve">Q3, Seite 45: Ausschnitt aus dem Gemälde </w:t>
      </w:r>
      <w:r>
        <w:rPr>
          <w:rFonts w:eastAsia="Times New Roman" w:cs="Times New Roman"/>
          <w:b/>
          <w:i/>
          <w:lang w:eastAsia="de-DE"/>
        </w:rPr>
        <w:t>„</w:t>
      </w:r>
      <w:r>
        <w:rPr>
          <w:rFonts w:eastAsia="Times New Roman" w:cs="Times New Roman"/>
          <w:b/>
          <w:iCs/>
          <w:lang w:eastAsia="de-DE"/>
        </w:rPr>
        <w:t>Polen – Jahr 1863</w:t>
      </w:r>
      <w:r>
        <w:rPr>
          <w:rFonts w:eastAsia="Times New Roman" w:cs="Times New Roman"/>
          <w:b/>
          <w:i/>
          <w:lang w:eastAsia="de-DE"/>
        </w:rPr>
        <w:t>“</w:t>
      </w:r>
      <w:r>
        <w:rPr>
          <w:rFonts w:eastAsia="Times New Roman" w:cs="Times New Roman"/>
          <w:b/>
          <w:lang w:eastAsia="de-DE"/>
        </w:rPr>
        <w:t xml:space="preserve"> von Jan </w:t>
      </w:r>
      <w:proofErr w:type="spellStart"/>
      <w:r>
        <w:rPr>
          <w:rFonts w:eastAsia="Times New Roman" w:cs="Times New Roman"/>
          <w:b/>
          <w:lang w:eastAsia="de-DE"/>
        </w:rPr>
        <w:t>Matejko</w:t>
      </w:r>
      <w:proofErr w:type="spellEnd"/>
      <w:r>
        <w:rPr>
          <w:rFonts w:eastAsia="Times New Roman" w:cs="Times New Roman"/>
          <w:b/>
          <w:lang w:eastAsia="de-DE"/>
        </w:rPr>
        <w:t xml:space="preserve"> (1864)</w:t>
      </w:r>
      <w:r>
        <w:rPr>
          <w:rFonts w:eastAsia="Times New Roman" w:cs="Times New Roman"/>
          <w:lang w:eastAsia="de-DE"/>
        </w:rPr>
        <w:br/>
      </w:r>
      <w:r w:rsidRPr="00C82A1D">
        <w:rPr>
          <w:rFonts w:eastAsia="Times New Roman" w:cs="Times New Roman"/>
          <w:lang w:eastAsia="de-DE"/>
        </w:rPr>
        <w:t>Der Gemäldeausschnitt inszeniert einen Teil der polnischen (National-)</w:t>
      </w:r>
      <w:r w:rsidR="00E077DD">
        <w:rPr>
          <w:rFonts w:eastAsia="Times New Roman" w:cs="Times New Roman"/>
          <w:lang w:eastAsia="de-DE"/>
        </w:rPr>
        <w:t>G</w:t>
      </w:r>
      <w:r w:rsidR="00E077DD" w:rsidRPr="00C82A1D">
        <w:rPr>
          <w:rFonts w:eastAsia="Times New Roman" w:cs="Times New Roman"/>
          <w:lang w:eastAsia="de-DE"/>
        </w:rPr>
        <w:t xml:space="preserve">eschichte </w:t>
      </w:r>
      <w:r w:rsidRPr="00C82A1D">
        <w:rPr>
          <w:rFonts w:eastAsia="Times New Roman" w:cs="Times New Roman"/>
          <w:lang w:eastAsia="de-DE"/>
        </w:rPr>
        <w:t>mithilfe der Allegorien „Polonia“ und „</w:t>
      </w:r>
      <w:proofErr w:type="spellStart"/>
      <w:r w:rsidRPr="00C82A1D">
        <w:rPr>
          <w:rFonts w:eastAsia="Times New Roman" w:cs="Times New Roman"/>
          <w:lang w:eastAsia="de-DE"/>
        </w:rPr>
        <w:t>Lituania</w:t>
      </w:r>
      <w:proofErr w:type="spellEnd"/>
      <w:r w:rsidRPr="00C82A1D">
        <w:rPr>
          <w:rFonts w:eastAsia="Times New Roman" w:cs="Times New Roman"/>
          <w:lang w:eastAsia="de-DE"/>
        </w:rPr>
        <w:t xml:space="preserve">“, die dazu auffordern, den Nationalstolz ungebrochen hochzutragen und sich der russischen Herrschaft zu widersetzen. </w:t>
      </w:r>
    </w:p>
    <w:p w14:paraId="42D6A5FE" w14:textId="77777777" w:rsidR="00A67097" w:rsidRDefault="00A67097" w:rsidP="00A67097">
      <w:pPr>
        <w:pStyle w:val="Listenabsatz"/>
        <w:spacing w:before="60" w:afterLines="60" w:after="144" w:line="240" w:lineRule="auto"/>
        <w:ind w:left="426" w:hanging="426"/>
        <w:rPr>
          <w:rFonts w:eastAsia="Times New Roman" w:cs="Times New Roman"/>
          <w:lang w:eastAsia="de-DE"/>
        </w:rPr>
      </w:pPr>
    </w:p>
    <w:p w14:paraId="1AE0BF79" w14:textId="4BA0DD88" w:rsidR="00A67097" w:rsidRPr="00E077DD" w:rsidRDefault="00A67097" w:rsidP="00E077DD">
      <w:pPr>
        <w:pStyle w:val="Listenabsatz"/>
        <w:numPr>
          <w:ilvl w:val="0"/>
          <w:numId w:val="16"/>
        </w:numPr>
        <w:spacing w:before="60" w:afterLines="60" w:after="144" w:line="240" w:lineRule="auto"/>
        <w:ind w:left="426" w:hanging="426"/>
        <w:rPr>
          <w:rFonts w:eastAsia="Times New Roman" w:cs="Times New Roman"/>
          <w:lang w:eastAsia="de-DE"/>
        </w:rPr>
      </w:pPr>
      <w:r>
        <w:rPr>
          <w:rFonts w:eastAsia="Times New Roman" w:cs="Times New Roman"/>
          <w:b/>
          <w:lang w:eastAsia="de-DE"/>
        </w:rPr>
        <w:t xml:space="preserve">Q4, Seite 45: Der französische Geistliche und Staatsmann Emmanuel Joseph </w:t>
      </w:r>
      <w:proofErr w:type="spellStart"/>
      <w:r>
        <w:rPr>
          <w:rFonts w:eastAsia="Times New Roman" w:cs="Times New Roman"/>
          <w:b/>
          <w:lang w:eastAsia="de-DE"/>
        </w:rPr>
        <w:t>Sièyes</w:t>
      </w:r>
      <w:proofErr w:type="spellEnd"/>
      <w:r>
        <w:rPr>
          <w:rFonts w:eastAsia="Times New Roman" w:cs="Times New Roman"/>
          <w:b/>
          <w:lang w:eastAsia="de-DE"/>
        </w:rPr>
        <w:t xml:space="preserve"> beantworte die Frage „Was ist eine Nation?“ (1789)</w:t>
      </w:r>
      <w:r w:rsidR="00E077DD">
        <w:rPr>
          <w:rFonts w:eastAsia="Times New Roman" w:cs="Times New Roman"/>
          <w:lang w:eastAsia="de-DE"/>
        </w:rPr>
        <w:br/>
      </w:r>
      <w:r w:rsidRPr="00E077DD">
        <w:rPr>
          <w:rFonts w:eastAsia="Times New Roman" w:cs="Times New Roman"/>
          <w:lang w:eastAsia="de-DE"/>
        </w:rPr>
        <w:t>Mithilfe dieses Quellenausschnittes können die Schülerinnen und Schüler wesentliche Merkmale des Nationenverständnisses im späten 18. Jahrhundert in Frankreich erarbeiten und die mit der „Nation“ verbundene Dimension der Inklusion und Exklusion erkennen.</w:t>
      </w:r>
    </w:p>
    <w:p w14:paraId="3B1E4FE3" w14:textId="77777777" w:rsidR="00A67097" w:rsidRDefault="00A67097" w:rsidP="00A67097">
      <w:pPr>
        <w:pStyle w:val="Listenabsatz"/>
        <w:spacing w:before="60" w:afterLines="60" w:after="144" w:line="240" w:lineRule="auto"/>
        <w:ind w:left="426" w:hanging="426"/>
        <w:rPr>
          <w:rFonts w:eastAsia="Times New Roman" w:cs="Times New Roman"/>
          <w:lang w:eastAsia="de-DE"/>
        </w:rPr>
      </w:pPr>
    </w:p>
    <w:p w14:paraId="14EB8385" w14:textId="77777777" w:rsidR="00A67097" w:rsidRPr="00C82A1D" w:rsidRDefault="00A67097" w:rsidP="00A67097">
      <w:pPr>
        <w:pStyle w:val="Listenabsatz"/>
        <w:numPr>
          <w:ilvl w:val="0"/>
          <w:numId w:val="16"/>
        </w:numPr>
        <w:spacing w:before="60" w:afterLines="60" w:after="144" w:line="240" w:lineRule="auto"/>
        <w:ind w:left="426" w:hanging="426"/>
        <w:rPr>
          <w:rFonts w:eastAsia="Times New Roman" w:cs="Times New Roman"/>
          <w:lang w:eastAsia="de-DE"/>
        </w:rPr>
      </w:pPr>
      <w:r>
        <w:rPr>
          <w:rFonts w:eastAsia="Times New Roman" w:cs="Times New Roman"/>
          <w:b/>
          <w:lang w:eastAsia="de-DE"/>
        </w:rPr>
        <w:t>Q5, Seite 45: Der deutsche Sprachforscher Johann Christoph Adelung beantwortet die Frage „Was ist eine Nation?“ (1776)</w:t>
      </w:r>
      <w:r>
        <w:rPr>
          <w:rFonts w:eastAsia="Times New Roman" w:cs="Times New Roman"/>
          <w:lang w:eastAsia="de-DE"/>
        </w:rPr>
        <w:br/>
      </w:r>
      <w:r w:rsidRPr="00C82A1D">
        <w:rPr>
          <w:rFonts w:eastAsia="Times New Roman" w:cs="Times New Roman"/>
          <w:lang w:eastAsia="de-DE"/>
        </w:rPr>
        <w:t>Mithilfe dieses Quellenausschnittes können die Schülerinnen und Schüler wesentliche Merkmale des Nationenverständnisses des späten 18. Jahrhunderts in den deutschen Territorien erarbeiten und die mit der „Nation“ verbundene Dimension der Inklusion und Exklusion erkennen.</w:t>
      </w:r>
    </w:p>
    <w:p w14:paraId="2A2146CE" w14:textId="77777777" w:rsidR="00A67097" w:rsidRDefault="00A67097" w:rsidP="00A67097">
      <w:pPr>
        <w:pStyle w:val="Listenabsatz"/>
        <w:spacing w:before="60" w:afterLines="60" w:after="144" w:line="240" w:lineRule="auto"/>
        <w:ind w:left="426" w:hanging="426"/>
        <w:rPr>
          <w:rFonts w:eastAsia="Times New Roman" w:cs="Times New Roman"/>
          <w:lang w:eastAsia="de-DE"/>
        </w:rPr>
      </w:pPr>
    </w:p>
    <w:p w14:paraId="59A61D3C" w14:textId="790D7FB2" w:rsidR="00A67097" w:rsidRPr="00C82A1D" w:rsidRDefault="00A67097" w:rsidP="00A67097">
      <w:pPr>
        <w:pStyle w:val="Listenabsatz"/>
        <w:numPr>
          <w:ilvl w:val="0"/>
          <w:numId w:val="16"/>
        </w:numPr>
        <w:spacing w:before="60" w:afterLines="60" w:after="144" w:line="240" w:lineRule="auto"/>
        <w:ind w:left="426" w:hanging="426"/>
        <w:rPr>
          <w:rFonts w:eastAsia="Times New Roman" w:cs="Times New Roman"/>
          <w:b/>
          <w:lang w:eastAsia="de-DE"/>
        </w:rPr>
      </w:pPr>
      <w:r>
        <w:rPr>
          <w:rFonts w:eastAsia="Times New Roman" w:cs="Times New Roman"/>
          <w:b/>
          <w:lang w:eastAsia="de-DE"/>
        </w:rPr>
        <w:t>Q7, Seite 46: Auszug aus einer Vorlesung des polnischen Dichters Adam Mickiewicz (1840 – 1842)</w:t>
      </w:r>
      <w:r>
        <w:rPr>
          <w:rFonts w:eastAsia="Times New Roman" w:cs="Times New Roman"/>
          <w:b/>
          <w:lang w:eastAsia="de-DE"/>
        </w:rPr>
        <w:br/>
      </w:r>
      <w:r w:rsidRPr="00C82A1D">
        <w:rPr>
          <w:rFonts w:eastAsia="Times New Roman" w:cs="Times New Roman"/>
          <w:lang w:eastAsia="de-DE"/>
        </w:rPr>
        <w:t xml:space="preserve">Dieser Auszug beinhaltet Merkmale, die aus der Sicht </w:t>
      </w:r>
      <w:proofErr w:type="spellStart"/>
      <w:r w:rsidR="00057805">
        <w:rPr>
          <w:rFonts w:eastAsia="Times New Roman" w:cs="Times New Roman"/>
          <w:lang w:eastAsia="de-DE"/>
        </w:rPr>
        <w:t>Mickiewiczs</w:t>
      </w:r>
      <w:proofErr w:type="spellEnd"/>
      <w:r w:rsidRPr="00C82A1D">
        <w:rPr>
          <w:rFonts w:eastAsia="Times New Roman" w:cs="Times New Roman"/>
          <w:lang w:eastAsia="de-DE"/>
        </w:rPr>
        <w:t xml:space="preserve"> eine Nation konstituieren.</w:t>
      </w:r>
    </w:p>
    <w:p w14:paraId="54BC5CD0" w14:textId="77777777" w:rsidR="00A67097" w:rsidRDefault="00A67097" w:rsidP="00A67097">
      <w:pPr>
        <w:pStyle w:val="Listenabsatz"/>
        <w:spacing w:before="60" w:afterLines="60" w:after="144" w:line="240" w:lineRule="auto"/>
        <w:ind w:left="426" w:hanging="426"/>
        <w:rPr>
          <w:rFonts w:eastAsia="Times New Roman" w:cs="Times New Roman"/>
          <w:lang w:eastAsia="de-DE"/>
        </w:rPr>
      </w:pPr>
    </w:p>
    <w:p w14:paraId="5941857B" w14:textId="77777777" w:rsidR="00A67097" w:rsidRPr="00C82A1D" w:rsidRDefault="00A67097" w:rsidP="00A67097">
      <w:pPr>
        <w:pStyle w:val="Listenabsatz"/>
        <w:numPr>
          <w:ilvl w:val="0"/>
          <w:numId w:val="16"/>
        </w:numPr>
        <w:spacing w:before="60" w:afterLines="60" w:after="144" w:line="240" w:lineRule="auto"/>
        <w:ind w:left="426" w:hanging="426"/>
        <w:rPr>
          <w:rFonts w:eastAsia="Times New Roman" w:cs="Times New Roman"/>
          <w:b/>
          <w:lang w:eastAsia="de-DE"/>
        </w:rPr>
      </w:pPr>
      <w:r>
        <w:rPr>
          <w:rFonts w:eastAsia="Times New Roman" w:cs="Times New Roman"/>
          <w:b/>
          <w:lang w:eastAsia="de-DE"/>
        </w:rPr>
        <w:t xml:space="preserve">Q8, Seite 46: Auszug aus einem Briefwechsel des Schriftstellers und Professors Joachim </w:t>
      </w:r>
      <w:proofErr w:type="spellStart"/>
      <w:r>
        <w:rPr>
          <w:rFonts w:eastAsia="Times New Roman" w:cs="Times New Roman"/>
          <w:b/>
          <w:lang w:eastAsia="de-DE"/>
        </w:rPr>
        <w:t>Lelewel</w:t>
      </w:r>
      <w:proofErr w:type="spellEnd"/>
      <w:r>
        <w:rPr>
          <w:rFonts w:eastAsia="Times New Roman" w:cs="Times New Roman"/>
          <w:b/>
          <w:lang w:eastAsia="de-DE"/>
        </w:rPr>
        <w:t xml:space="preserve"> (1786 – 1861)</w:t>
      </w:r>
      <w:r>
        <w:rPr>
          <w:rFonts w:eastAsia="Times New Roman" w:cs="Times New Roman"/>
          <w:b/>
          <w:lang w:eastAsia="de-DE"/>
        </w:rPr>
        <w:br/>
      </w:r>
      <w:r w:rsidRPr="00C82A1D">
        <w:rPr>
          <w:rFonts w:eastAsia="Times New Roman" w:cs="Times New Roman"/>
          <w:lang w:eastAsia="de-DE"/>
        </w:rPr>
        <w:t xml:space="preserve">Dieser Auszug aus einem Brief </w:t>
      </w:r>
      <w:proofErr w:type="spellStart"/>
      <w:r w:rsidRPr="00C82A1D">
        <w:rPr>
          <w:rFonts w:eastAsia="Times New Roman" w:cs="Times New Roman"/>
          <w:lang w:eastAsia="de-DE"/>
        </w:rPr>
        <w:t>Lelewels</w:t>
      </w:r>
      <w:proofErr w:type="spellEnd"/>
      <w:r w:rsidRPr="00C82A1D">
        <w:rPr>
          <w:rFonts w:eastAsia="Times New Roman" w:cs="Times New Roman"/>
          <w:lang w:eastAsia="de-DE"/>
        </w:rPr>
        <w:t xml:space="preserve"> stellt die Abstammung als Voraussetzung für die Zugehörigkeit zu einer Nation infrage.</w:t>
      </w:r>
    </w:p>
    <w:p w14:paraId="41AAAB6E" w14:textId="77777777" w:rsidR="00A67097" w:rsidRDefault="00A67097" w:rsidP="00A67097">
      <w:pPr>
        <w:pStyle w:val="Listenabsatz"/>
        <w:spacing w:before="60" w:afterLines="60" w:after="144" w:line="240" w:lineRule="auto"/>
        <w:ind w:left="426" w:hanging="426"/>
        <w:rPr>
          <w:rFonts w:eastAsia="Times New Roman" w:cs="Times New Roman"/>
          <w:b/>
          <w:lang w:eastAsia="de-DE"/>
        </w:rPr>
      </w:pPr>
    </w:p>
    <w:p w14:paraId="4B7F7C71" w14:textId="77777777" w:rsidR="00A67097" w:rsidRPr="00C82A1D" w:rsidRDefault="00A67097" w:rsidP="00A67097">
      <w:pPr>
        <w:pStyle w:val="Listenabsatz"/>
        <w:numPr>
          <w:ilvl w:val="0"/>
          <w:numId w:val="16"/>
        </w:numPr>
        <w:spacing w:before="60" w:afterLines="60" w:after="144" w:line="240" w:lineRule="auto"/>
        <w:ind w:left="426" w:hanging="426"/>
        <w:rPr>
          <w:rFonts w:eastAsia="Times New Roman" w:cs="Times New Roman"/>
          <w:b/>
          <w:lang w:eastAsia="de-DE"/>
        </w:rPr>
      </w:pPr>
      <w:r w:rsidRPr="00C82A1D">
        <w:rPr>
          <w:rFonts w:eastAsia="Times New Roman" w:cs="Times New Roman"/>
          <w:b/>
          <w:lang w:eastAsia="de-DE"/>
        </w:rPr>
        <w:t>Q10, Seite 48: Johann M. Voltz: „Anti-Zeitgeist“, Karikatur (1819)</w:t>
      </w:r>
      <w:r>
        <w:rPr>
          <w:rFonts w:eastAsia="Times New Roman" w:cs="Times New Roman"/>
          <w:b/>
          <w:lang w:eastAsia="de-DE"/>
        </w:rPr>
        <w:br/>
      </w:r>
      <w:r w:rsidRPr="00C82A1D">
        <w:rPr>
          <w:rFonts w:eastAsia="Times New Roman" w:cs="Times New Roman"/>
          <w:lang w:eastAsia="de-DE"/>
        </w:rPr>
        <w:t>Diese Karikatur kritisiert den Konservatismus aus liberaler Sicht und wertet ihn als rückwärtsgewandt, ignorant und dümmlich ab.</w:t>
      </w:r>
    </w:p>
    <w:p w14:paraId="74D5E0F3" w14:textId="77777777" w:rsidR="00A67097" w:rsidRDefault="00A67097" w:rsidP="00A67097">
      <w:pPr>
        <w:pStyle w:val="Listenabsatz"/>
        <w:spacing w:before="60" w:afterLines="60" w:after="144" w:line="240" w:lineRule="auto"/>
        <w:ind w:left="426" w:hanging="426"/>
        <w:rPr>
          <w:rFonts w:eastAsia="Times New Roman" w:cs="Times New Roman"/>
          <w:lang w:eastAsia="de-DE"/>
        </w:rPr>
      </w:pPr>
      <w:r>
        <w:rPr>
          <w:rFonts w:eastAsia="Times New Roman" w:cs="Times New Roman"/>
          <w:lang w:eastAsia="de-DE"/>
        </w:rPr>
        <w:t xml:space="preserve"> </w:t>
      </w:r>
    </w:p>
    <w:p w14:paraId="4C23CBAE" w14:textId="77777777" w:rsidR="00A67097" w:rsidRPr="00C82A1D" w:rsidRDefault="00A67097" w:rsidP="00A67097">
      <w:pPr>
        <w:pStyle w:val="Listenabsatz"/>
        <w:numPr>
          <w:ilvl w:val="0"/>
          <w:numId w:val="16"/>
        </w:numPr>
        <w:spacing w:before="60" w:afterLines="60" w:after="144" w:line="240" w:lineRule="auto"/>
        <w:ind w:left="426" w:hanging="426"/>
        <w:rPr>
          <w:rFonts w:eastAsia="Times New Roman" w:cs="Times New Roman"/>
          <w:b/>
          <w:lang w:eastAsia="de-DE"/>
        </w:rPr>
      </w:pPr>
      <w:r w:rsidRPr="00C82A1D">
        <w:rPr>
          <w:rFonts w:eastAsia="Times New Roman" w:cs="Times New Roman"/>
          <w:b/>
          <w:lang w:eastAsia="de-DE"/>
        </w:rPr>
        <w:t>Q11, Seite 48: Auszug aus einer Argumentation des Politikers und Theoretikers Benjamin Constant (1820)</w:t>
      </w:r>
      <w:r>
        <w:rPr>
          <w:rFonts w:eastAsia="Times New Roman" w:cs="Times New Roman"/>
          <w:b/>
          <w:lang w:eastAsia="de-DE"/>
        </w:rPr>
        <w:br/>
      </w:r>
      <w:r w:rsidRPr="00C82A1D">
        <w:rPr>
          <w:rFonts w:eastAsia="Times New Roman" w:cs="Times New Roman"/>
          <w:lang w:eastAsia="de-DE"/>
        </w:rPr>
        <w:t>Dieser Quellenauszug beinhaltet die Beurteilung der konstitutionellen Monarchie aus der Sicht eines liberalen Politikers.</w:t>
      </w:r>
    </w:p>
    <w:p w14:paraId="1449A05D" w14:textId="77777777" w:rsidR="00A67097" w:rsidRDefault="00A67097" w:rsidP="00A67097">
      <w:pPr>
        <w:pStyle w:val="Listenabsatz"/>
        <w:spacing w:before="60" w:afterLines="60" w:after="144" w:line="240" w:lineRule="auto"/>
        <w:ind w:left="426" w:hanging="426"/>
        <w:rPr>
          <w:rFonts w:eastAsia="Times New Roman" w:cs="Times New Roman"/>
          <w:lang w:eastAsia="de-DE"/>
        </w:rPr>
      </w:pPr>
    </w:p>
    <w:p w14:paraId="6799D491" w14:textId="77777777" w:rsidR="00A67097" w:rsidRPr="00C82A1D" w:rsidRDefault="00A67097" w:rsidP="00A67097">
      <w:pPr>
        <w:pStyle w:val="Listenabsatz"/>
        <w:numPr>
          <w:ilvl w:val="0"/>
          <w:numId w:val="16"/>
        </w:numPr>
        <w:spacing w:before="60" w:afterLines="60" w:after="144" w:line="240" w:lineRule="auto"/>
        <w:ind w:left="426" w:hanging="426"/>
        <w:rPr>
          <w:rFonts w:eastAsia="Times New Roman" w:cs="Times New Roman"/>
          <w:b/>
          <w:lang w:eastAsia="de-DE"/>
        </w:rPr>
      </w:pPr>
      <w:r w:rsidRPr="00C82A1D">
        <w:rPr>
          <w:rFonts w:eastAsia="Times New Roman" w:cs="Times New Roman"/>
          <w:b/>
          <w:lang w:eastAsia="de-DE"/>
        </w:rPr>
        <w:t>Q12, Seite 48: Der Professor und Jurist Julius Stahl formuliert Leitlinien des (preußischen) Konservatismus (1848)</w:t>
      </w:r>
      <w:r>
        <w:rPr>
          <w:rFonts w:eastAsia="Times New Roman" w:cs="Times New Roman"/>
          <w:b/>
          <w:lang w:eastAsia="de-DE"/>
        </w:rPr>
        <w:br/>
      </w:r>
      <w:r w:rsidRPr="00C82A1D">
        <w:rPr>
          <w:rFonts w:eastAsia="Times New Roman" w:cs="Times New Roman"/>
          <w:lang w:eastAsia="de-DE"/>
        </w:rPr>
        <w:t xml:space="preserve">In diesem Textauszug macht der Autor die konservative Überzeugung von der Notwendigkeit der monarchischen Souveränität deutlich. </w:t>
      </w:r>
    </w:p>
    <w:p w14:paraId="137CB524" w14:textId="77777777" w:rsidR="00A67097" w:rsidRPr="00AF33D1" w:rsidRDefault="00A67097" w:rsidP="00A67097">
      <w:pPr>
        <w:spacing w:before="60" w:afterLines="60" w:after="144" w:line="240" w:lineRule="auto"/>
        <w:rPr>
          <w:rFonts w:eastAsia="Times New Roman" w:cs="Arial"/>
          <w:b/>
          <w:color w:val="33A3C9"/>
          <w:kern w:val="36"/>
          <w:sz w:val="28"/>
          <w:szCs w:val="28"/>
          <w:lang w:eastAsia="de-DE"/>
        </w:rPr>
      </w:pPr>
    </w:p>
    <w:p w14:paraId="323DE039" w14:textId="77777777" w:rsidR="00A67097" w:rsidRPr="00AF33D1" w:rsidRDefault="00A67097" w:rsidP="00A67097">
      <w:pPr>
        <w:rPr>
          <w:rFonts w:eastAsia="Times New Roman" w:cs="Arial"/>
          <w:b/>
          <w:color w:val="33A3C9"/>
          <w:kern w:val="36"/>
          <w:sz w:val="28"/>
          <w:szCs w:val="28"/>
          <w:lang w:eastAsia="de-DE"/>
        </w:rPr>
      </w:pPr>
      <w:r w:rsidRPr="00AF33D1">
        <w:rPr>
          <w:rFonts w:eastAsia="Times New Roman" w:cs="Arial"/>
          <w:b/>
          <w:color w:val="33A3C9"/>
          <w:kern w:val="36"/>
          <w:sz w:val="28"/>
          <w:szCs w:val="28"/>
          <w:lang w:eastAsia="de-DE"/>
        </w:rPr>
        <w:lastRenderedPageBreak/>
        <w:t>Internetadressen (Option)</w:t>
      </w:r>
    </w:p>
    <w:p w14:paraId="0ACFC2C0" w14:textId="77777777" w:rsidR="00A67097" w:rsidRDefault="00057805" w:rsidP="00A67097">
      <w:pPr>
        <w:spacing w:before="60" w:afterLines="60" w:after="144" w:line="240" w:lineRule="auto"/>
        <w:rPr>
          <w:rFonts w:eastAsia="Times New Roman" w:cs="Times New Roman"/>
          <w:color w:val="000000"/>
          <w:lang w:eastAsia="de-DE"/>
        </w:rPr>
      </w:pPr>
      <w:hyperlink r:id="rId13" w:history="1">
        <w:r w:rsidR="00A67097">
          <w:rPr>
            <w:rStyle w:val="Hyperlink"/>
          </w:rPr>
          <w:t>https://www.zeit.de/kultur/2016-06/nation-bedeutung-nationalitaet-10-nach-8</w:t>
        </w:r>
      </w:hyperlink>
    </w:p>
    <w:p w14:paraId="5F6F03A2" w14:textId="77777777" w:rsidR="00A67097" w:rsidRDefault="00A67097" w:rsidP="00A67097">
      <w:pPr>
        <w:spacing w:before="60" w:afterLines="60" w:after="144" w:line="240" w:lineRule="auto"/>
        <w:jc w:val="both"/>
        <w:rPr>
          <w:rFonts w:eastAsia="Times New Roman" w:cs="Times New Roman"/>
          <w:i/>
          <w:color w:val="000000"/>
          <w:lang w:eastAsia="de-DE"/>
        </w:rPr>
      </w:pPr>
      <w:r>
        <w:rPr>
          <w:rFonts w:eastAsia="Times New Roman" w:cs="Times New Roman"/>
          <w:color w:val="000000"/>
          <w:lang w:eastAsia="de-DE"/>
        </w:rPr>
        <w:t xml:space="preserve">Unter diesem Link finden Sie den vollständigen Gastbeitrag der palästinensischen Schriftstellerin </w:t>
      </w:r>
      <w:proofErr w:type="spellStart"/>
      <w:r>
        <w:rPr>
          <w:rFonts w:eastAsia="Times New Roman" w:cs="Times New Roman"/>
          <w:color w:val="000000"/>
          <w:lang w:eastAsia="de-DE"/>
        </w:rPr>
        <w:t>Adania</w:t>
      </w:r>
      <w:proofErr w:type="spellEnd"/>
      <w:r>
        <w:rPr>
          <w:rFonts w:eastAsia="Times New Roman" w:cs="Times New Roman"/>
          <w:color w:val="000000"/>
          <w:lang w:eastAsia="de-DE"/>
        </w:rPr>
        <w:t xml:space="preserve"> </w:t>
      </w:r>
      <w:proofErr w:type="spellStart"/>
      <w:r>
        <w:rPr>
          <w:rFonts w:eastAsia="Times New Roman" w:cs="Times New Roman"/>
          <w:color w:val="000000"/>
          <w:lang w:eastAsia="de-DE"/>
        </w:rPr>
        <w:t>Shibli</w:t>
      </w:r>
      <w:proofErr w:type="spellEnd"/>
      <w:r>
        <w:rPr>
          <w:rFonts w:eastAsia="Times New Roman" w:cs="Times New Roman"/>
          <w:color w:val="000000"/>
          <w:lang w:eastAsia="de-DE"/>
        </w:rPr>
        <w:t xml:space="preserve"> in der Wochenzeitung „Zeit“ mit weiteren interessanten gedanklichen Ansätzen zum Konzept der Nation, die im Unterricht verwendet werden können. </w:t>
      </w:r>
    </w:p>
    <w:p w14:paraId="40EB4D6C" w14:textId="77777777" w:rsidR="00A67097" w:rsidRPr="00AF33D1" w:rsidRDefault="00A67097" w:rsidP="00A67097">
      <w:pPr>
        <w:spacing w:before="60" w:afterLines="60" w:after="144" w:line="240" w:lineRule="auto"/>
        <w:jc w:val="both"/>
        <w:rPr>
          <w:rFonts w:eastAsia="Times New Roman" w:cs="Times New Roman"/>
          <w:color w:val="000000"/>
          <w:lang w:eastAsia="de-DE"/>
        </w:rPr>
      </w:pPr>
    </w:p>
    <w:p w14:paraId="1E05ED78" w14:textId="77777777" w:rsidR="00A67097" w:rsidRPr="00D46019" w:rsidRDefault="00A67097" w:rsidP="00A67097">
      <w:pPr>
        <w:pBdr>
          <w:bottom w:val="single" w:sz="6" w:space="4" w:color="A6B6C3"/>
        </w:pBdr>
        <w:shd w:val="clear" w:color="auto" w:fill="FFFFFF"/>
        <w:spacing w:after="144" w:line="240" w:lineRule="auto"/>
        <w:jc w:val="both"/>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t>Kompetenzen</w:t>
      </w:r>
    </w:p>
    <w:p w14:paraId="6473E823" w14:textId="77777777" w:rsidR="00A67097" w:rsidRPr="00D46019" w:rsidRDefault="00A67097" w:rsidP="00A67097">
      <w:pPr>
        <w:spacing w:before="60" w:afterLines="60" w:after="144" w:line="240" w:lineRule="auto"/>
        <w:jc w:val="both"/>
        <w:rPr>
          <w:rFonts w:eastAsia="Times New Roman" w:cs="Times New Roman"/>
          <w:color w:val="000000"/>
          <w:lang w:eastAsia="de-DE"/>
        </w:rPr>
      </w:pPr>
      <w:r w:rsidRPr="00D46019">
        <w:rPr>
          <w:rFonts w:ascii="Calibri" w:hAnsi="Calibri" w:cs="Calibri"/>
          <w:b/>
          <w:color w:val="33A3C9"/>
          <w:sz w:val="24"/>
          <w:szCs w:val="28"/>
        </w:rPr>
        <w:t>Fachkompetenz</w:t>
      </w:r>
      <w:r w:rsidRPr="00D46019">
        <w:rPr>
          <w:rFonts w:eastAsia="Times New Roman" w:cs="Times New Roman"/>
          <w:color w:val="000000"/>
          <w:lang w:eastAsia="de-DE"/>
        </w:rPr>
        <w:t xml:space="preserve"> </w:t>
      </w:r>
    </w:p>
    <w:p w14:paraId="4D9D74DC" w14:textId="77777777" w:rsidR="00A67097" w:rsidRPr="00D46019" w:rsidRDefault="00A67097" w:rsidP="00A67097">
      <w:pPr>
        <w:spacing w:before="60" w:afterLines="60" w:after="144" w:line="240" w:lineRule="auto"/>
        <w:jc w:val="both"/>
        <w:rPr>
          <w:rFonts w:eastAsia="Times New Roman" w:cs="Times New Roman"/>
          <w:color w:val="000000"/>
          <w:lang w:eastAsia="de-DE"/>
        </w:rPr>
      </w:pPr>
      <w:r w:rsidRPr="00D46019">
        <w:rPr>
          <w:rFonts w:eastAsia="Times New Roman" w:cs="Times New Roman"/>
          <w:color w:val="000000"/>
          <w:lang w:eastAsia="de-DE"/>
        </w:rPr>
        <w:t>Die Schülerinnen und Schüler</w:t>
      </w:r>
    </w:p>
    <w:p w14:paraId="2C98F636" w14:textId="77777777" w:rsidR="00A67097" w:rsidRDefault="00A67097" w:rsidP="00A67097">
      <w:pPr>
        <w:numPr>
          <w:ilvl w:val="0"/>
          <w:numId w:val="20"/>
        </w:numPr>
        <w:spacing w:before="60" w:afterLines="60" w:after="144" w:line="240" w:lineRule="auto"/>
        <w:contextualSpacing/>
        <w:jc w:val="both"/>
        <w:rPr>
          <w:rFonts w:eastAsia="Times New Roman" w:cs="Times New Roman"/>
          <w:color w:val="000000"/>
          <w:lang w:eastAsia="de-DE"/>
        </w:rPr>
      </w:pPr>
      <w:r>
        <w:rPr>
          <w:rFonts w:eastAsia="Times New Roman" w:cs="Times New Roman"/>
          <w:color w:val="000000"/>
          <w:lang w:eastAsia="de-DE"/>
        </w:rPr>
        <w:t xml:space="preserve">beschreiben historische Ereignisse, Ideen und Strukturen und </w:t>
      </w:r>
    </w:p>
    <w:p w14:paraId="032A4ABD" w14:textId="77777777" w:rsidR="00A67097" w:rsidRDefault="00A67097" w:rsidP="00A67097">
      <w:pPr>
        <w:numPr>
          <w:ilvl w:val="0"/>
          <w:numId w:val="20"/>
        </w:numPr>
        <w:spacing w:before="60" w:afterLines="60" w:after="144" w:line="240" w:lineRule="auto"/>
        <w:contextualSpacing/>
        <w:jc w:val="both"/>
        <w:rPr>
          <w:rFonts w:eastAsia="Times New Roman" w:cs="Times New Roman"/>
          <w:color w:val="000000"/>
          <w:lang w:eastAsia="de-DE"/>
        </w:rPr>
      </w:pPr>
      <w:r>
        <w:rPr>
          <w:rFonts w:eastAsia="Times New Roman" w:cs="Times New Roman"/>
          <w:color w:val="000000"/>
          <w:lang w:eastAsia="de-DE"/>
        </w:rPr>
        <w:t>ordnen diese räumlich und zeitlich ein.</w:t>
      </w:r>
    </w:p>
    <w:p w14:paraId="0881F554" w14:textId="77777777" w:rsidR="00A67097" w:rsidRDefault="00A67097" w:rsidP="00A67097">
      <w:pPr>
        <w:numPr>
          <w:ilvl w:val="0"/>
          <w:numId w:val="20"/>
        </w:numPr>
        <w:spacing w:before="60" w:afterLines="60" w:after="144" w:line="240" w:lineRule="auto"/>
        <w:contextualSpacing/>
        <w:jc w:val="both"/>
        <w:rPr>
          <w:lang w:eastAsia="de-DE"/>
        </w:rPr>
      </w:pPr>
      <w:r>
        <w:rPr>
          <w:rFonts w:eastAsia="Times New Roman" w:cs="Times New Roman"/>
          <w:color w:val="000000"/>
          <w:lang w:eastAsia="de-DE"/>
        </w:rPr>
        <w:t>setzen verschiedene historische Konzepte und Haltungen untereinander und zur Gegenwart in Beziehung.</w:t>
      </w:r>
    </w:p>
    <w:p w14:paraId="7CAD41A0" w14:textId="77777777" w:rsidR="00A67097" w:rsidRPr="00D46019" w:rsidRDefault="00A67097" w:rsidP="00A67097">
      <w:pPr>
        <w:spacing w:before="60" w:afterLines="60" w:after="144" w:line="240" w:lineRule="auto"/>
        <w:ind w:left="720"/>
        <w:contextualSpacing/>
        <w:jc w:val="both"/>
        <w:rPr>
          <w:rFonts w:eastAsia="Times New Roman" w:cs="Times New Roman"/>
          <w:color w:val="000000"/>
          <w:lang w:eastAsia="de-DE"/>
        </w:rPr>
      </w:pPr>
    </w:p>
    <w:p w14:paraId="1DBB8B1B" w14:textId="77777777" w:rsidR="00A67097" w:rsidRPr="00D46019" w:rsidRDefault="00A67097" w:rsidP="00A67097">
      <w:pPr>
        <w:spacing w:before="60" w:afterLines="60" w:after="144" w:line="240" w:lineRule="auto"/>
        <w:rPr>
          <w:rFonts w:ascii="Calibri" w:hAnsi="Calibri" w:cs="Calibri"/>
          <w:b/>
          <w:color w:val="33A3C9"/>
          <w:sz w:val="24"/>
          <w:szCs w:val="28"/>
        </w:rPr>
      </w:pPr>
      <w:r w:rsidRPr="00D46019">
        <w:rPr>
          <w:rFonts w:ascii="Calibri" w:hAnsi="Calibri" w:cs="Calibri"/>
          <w:b/>
          <w:color w:val="33A3C9"/>
          <w:sz w:val="24"/>
          <w:szCs w:val="28"/>
        </w:rPr>
        <w:t xml:space="preserve">Methodenkompetenz </w:t>
      </w:r>
    </w:p>
    <w:p w14:paraId="3ED45C68" w14:textId="77777777" w:rsidR="00A67097" w:rsidRPr="00D46019" w:rsidRDefault="00A67097" w:rsidP="00A67097">
      <w:pPr>
        <w:spacing w:before="60" w:afterLines="60" w:after="144" w:line="240" w:lineRule="auto"/>
        <w:rPr>
          <w:rFonts w:eastAsia="Times New Roman" w:cs="Times New Roman"/>
          <w:color w:val="000000"/>
          <w:lang w:eastAsia="de-DE"/>
        </w:rPr>
      </w:pPr>
      <w:r w:rsidRPr="00D46019">
        <w:rPr>
          <w:rFonts w:eastAsia="Times New Roman" w:cs="Times New Roman"/>
          <w:color w:val="000000"/>
          <w:lang w:eastAsia="de-DE"/>
        </w:rPr>
        <w:t>Die Schülerinnen und Schüler</w:t>
      </w:r>
    </w:p>
    <w:p w14:paraId="73E9D433" w14:textId="77777777" w:rsidR="00A67097" w:rsidRDefault="00A67097" w:rsidP="00A67097">
      <w:pPr>
        <w:numPr>
          <w:ilvl w:val="0"/>
          <w:numId w:val="20"/>
        </w:numPr>
        <w:spacing w:before="60" w:afterLines="60" w:after="144" w:line="240" w:lineRule="auto"/>
        <w:contextualSpacing/>
        <w:jc w:val="both"/>
        <w:rPr>
          <w:rFonts w:eastAsia="Times New Roman" w:cs="Times New Roman"/>
          <w:color w:val="000000"/>
          <w:lang w:eastAsia="de-DE"/>
        </w:rPr>
      </w:pPr>
      <w:r>
        <w:rPr>
          <w:rFonts w:eastAsia="Times New Roman" w:cs="Times New Roman"/>
          <w:color w:val="000000"/>
          <w:lang w:eastAsia="de-DE"/>
        </w:rPr>
        <w:t>unterscheiden verschiedene Gattungen historischer Quellen und Darstellungen und gehen mit diesen fachlich angemessen um.</w:t>
      </w:r>
    </w:p>
    <w:p w14:paraId="6C7EA13C" w14:textId="77777777" w:rsidR="00A67097" w:rsidRDefault="00A67097" w:rsidP="00A67097">
      <w:pPr>
        <w:numPr>
          <w:ilvl w:val="0"/>
          <w:numId w:val="20"/>
        </w:numPr>
        <w:spacing w:before="60" w:afterLines="60" w:after="144" w:line="240" w:lineRule="auto"/>
        <w:contextualSpacing/>
        <w:jc w:val="both"/>
        <w:rPr>
          <w:rFonts w:eastAsia="Times New Roman" w:cs="Times New Roman"/>
          <w:color w:val="000000"/>
          <w:lang w:eastAsia="de-DE"/>
        </w:rPr>
      </w:pPr>
      <w:r>
        <w:rPr>
          <w:rFonts w:eastAsia="Times New Roman" w:cs="Times New Roman"/>
          <w:color w:val="000000"/>
          <w:lang w:eastAsia="de-DE"/>
        </w:rPr>
        <w:t>vollziehen einen historischen Perspektivwechsel.</w:t>
      </w:r>
    </w:p>
    <w:p w14:paraId="50FC6C9D" w14:textId="77777777" w:rsidR="00A67097" w:rsidRDefault="00A67097" w:rsidP="00A67097">
      <w:pPr>
        <w:numPr>
          <w:ilvl w:val="0"/>
          <w:numId w:val="20"/>
        </w:numPr>
        <w:spacing w:before="60" w:afterLines="60" w:after="144" w:line="240" w:lineRule="auto"/>
        <w:contextualSpacing/>
        <w:jc w:val="both"/>
        <w:rPr>
          <w:rFonts w:eastAsia="Times New Roman" w:cs="Times New Roman"/>
          <w:color w:val="000000"/>
          <w:lang w:eastAsia="de-DE"/>
        </w:rPr>
      </w:pPr>
      <w:r>
        <w:rPr>
          <w:rFonts w:eastAsia="Times New Roman" w:cs="Times New Roman"/>
          <w:color w:val="000000"/>
          <w:lang w:eastAsia="de-DE"/>
        </w:rPr>
        <w:t>organisieren selbstständig fachliche Arbeitsprozesse.</w:t>
      </w:r>
    </w:p>
    <w:p w14:paraId="7EDF9993" w14:textId="77777777" w:rsidR="00A67097" w:rsidRPr="00D46019" w:rsidRDefault="00A67097" w:rsidP="00A67097">
      <w:pPr>
        <w:spacing w:before="60" w:afterLines="60" w:after="144" w:line="240" w:lineRule="auto"/>
        <w:ind w:left="720"/>
        <w:contextualSpacing/>
        <w:rPr>
          <w:rFonts w:eastAsia="Times New Roman" w:cs="Times New Roman"/>
          <w:color w:val="000000"/>
          <w:lang w:eastAsia="de-DE"/>
        </w:rPr>
      </w:pPr>
    </w:p>
    <w:p w14:paraId="631394BC" w14:textId="77777777" w:rsidR="00A67097" w:rsidRPr="00D46019" w:rsidRDefault="00A67097" w:rsidP="00A67097">
      <w:pPr>
        <w:spacing w:before="60" w:afterLines="60" w:after="144" w:line="240" w:lineRule="auto"/>
        <w:rPr>
          <w:rFonts w:eastAsia="Times New Roman" w:cs="Times New Roman"/>
          <w:color w:val="000000"/>
          <w:sz w:val="24"/>
          <w:szCs w:val="24"/>
          <w:lang w:eastAsia="de-DE"/>
        </w:rPr>
      </w:pPr>
      <w:r w:rsidRPr="00D46019">
        <w:rPr>
          <w:rFonts w:ascii="Calibri" w:hAnsi="Calibri" w:cs="Calibri"/>
          <w:b/>
          <w:color w:val="33A3C9"/>
          <w:sz w:val="24"/>
          <w:szCs w:val="24"/>
        </w:rPr>
        <w:t>Urteilskompetenz</w:t>
      </w:r>
      <w:r w:rsidRPr="00D46019">
        <w:rPr>
          <w:rFonts w:eastAsia="Times New Roman" w:cs="Times New Roman"/>
          <w:color w:val="000000"/>
          <w:sz w:val="24"/>
          <w:szCs w:val="24"/>
          <w:lang w:eastAsia="de-DE"/>
        </w:rPr>
        <w:t xml:space="preserve"> </w:t>
      </w:r>
    </w:p>
    <w:p w14:paraId="013DE5B7" w14:textId="77777777" w:rsidR="00A67097" w:rsidRDefault="00A67097" w:rsidP="00A67097">
      <w:pPr>
        <w:spacing w:before="60" w:afterLines="60" w:after="144" w:line="240" w:lineRule="auto"/>
        <w:rPr>
          <w:rFonts w:eastAsia="Times New Roman" w:cs="Times New Roman"/>
          <w:color w:val="000000"/>
          <w:lang w:eastAsia="de-DE"/>
        </w:rPr>
      </w:pPr>
      <w:r>
        <w:rPr>
          <w:rFonts w:eastAsia="Times New Roman" w:cs="Times New Roman"/>
          <w:color w:val="000000"/>
          <w:lang w:eastAsia="de-DE"/>
        </w:rPr>
        <w:t>Die Schülerinnen und Schüler</w:t>
      </w:r>
    </w:p>
    <w:p w14:paraId="3EA242CC" w14:textId="77777777" w:rsidR="00A67097" w:rsidRDefault="00A67097" w:rsidP="00A67097">
      <w:pPr>
        <w:numPr>
          <w:ilvl w:val="0"/>
          <w:numId w:val="20"/>
        </w:numPr>
        <w:spacing w:before="60" w:afterLines="60" w:after="144" w:line="240" w:lineRule="auto"/>
        <w:contextualSpacing/>
        <w:jc w:val="both"/>
        <w:rPr>
          <w:rFonts w:eastAsia="Times New Roman" w:cs="Times New Roman"/>
          <w:color w:val="000000"/>
          <w:lang w:eastAsia="de-DE"/>
        </w:rPr>
      </w:pPr>
      <w:r>
        <w:rPr>
          <w:rFonts w:eastAsia="Times New Roman" w:cs="Times New Roman"/>
          <w:color w:val="000000"/>
          <w:lang w:eastAsia="de-DE"/>
        </w:rPr>
        <w:t>gehen mit Perspektivität in Quellen und Darstellungen kritisch um.</w:t>
      </w:r>
    </w:p>
    <w:p w14:paraId="71E9511E" w14:textId="77777777" w:rsidR="00A67097" w:rsidRDefault="00A67097" w:rsidP="00A67097">
      <w:pPr>
        <w:numPr>
          <w:ilvl w:val="0"/>
          <w:numId w:val="20"/>
        </w:numPr>
        <w:spacing w:before="60" w:afterLines="60" w:after="144" w:line="240" w:lineRule="auto"/>
        <w:contextualSpacing/>
        <w:jc w:val="both"/>
        <w:rPr>
          <w:rFonts w:eastAsia="Times New Roman" w:cs="Times New Roman"/>
          <w:color w:val="000000"/>
          <w:lang w:eastAsia="de-DE"/>
        </w:rPr>
      </w:pPr>
      <w:r>
        <w:rPr>
          <w:rFonts w:eastAsia="Times New Roman" w:cs="Times New Roman"/>
          <w:color w:val="000000"/>
          <w:lang w:eastAsia="de-DE"/>
        </w:rPr>
        <w:t>formulieren eigene historische Darstellungen bzw. Deutungen adäquat.</w:t>
      </w:r>
    </w:p>
    <w:p w14:paraId="1ED9DC5E" w14:textId="77777777" w:rsidR="00A67097" w:rsidRDefault="00A67097" w:rsidP="00A67097">
      <w:pPr>
        <w:numPr>
          <w:ilvl w:val="0"/>
          <w:numId w:val="20"/>
        </w:numPr>
        <w:spacing w:before="60" w:afterLines="60" w:after="144" w:line="240" w:lineRule="auto"/>
        <w:contextualSpacing/>
        <w:jc w:val="both"/>
        <w:rPr>
          <w:rFonts w:eastAsia="Times New Roman" w:cs="Times New Roman"/>
          <w:color w:val="000000"/>
          <w:lang w:eastAsia="de-DE"/>
        </w:rPr>
      </w:pPr>
      <w:r>
        <w:rPr>
          <w:rFonts w:eastAsia="Times New Roman" w:cs="Times New Roman"/>
          <w:color w:val="000000"/>
          <w:lang w:eastAsia="de-DE"/>
        </w:rPr>
        <w:t>stellen Gegenwartsbezüge her und entwickeln eine eigene Orientierung.</w:t>
      </w:r>
    </w:p>
    <w:p w14:paraId="26E7CE5A" w14:textId="77777777" w:rsidR="00A67097" w:rsidRDefault="00A67097" w:rsidP="00A67097">
      <w:pPr>
        <w:spacing w:before="60" w:afterLines="60" w:after="144" w:line="240" w:lineRule="auto"/>
        <w:contextualSpacing/>
        <w:rPr>
          <w:rFonts w:eastAsia="Times New Roman" w:cs="Times New Roman"/>
          <w:color w:val="000000"/>
          <w:lang w:eastAsia="de-DE"/>
        </w:rPr>
      </w:pPr>
    </w:p>
    <w:p w14:paraId="25E4221F" w14:textId="77777777" w:rsidR="00A67097" w:rsidRDefault="00A67097" w:rsidP="00A67097">
      <w:pPr>
        <w:rPr>
          <w:rFonts w:eastAsia="Times New Roman" w:cs="Times New Roman"/>
          <w:color w:val="000000"/>
          <w:lang w:eastAsia="de-DE"/>
        </w:rPr>
      </w:pPr>
      <w:r>
        <w:rPr>
          <w:rFonts w:eastAsia="Times New Roman" w:cs="Times New Roman"/>
          <w:color w:val="000000"/>
          <w:lang w:eastAsia="de-DE"/>
        </w:rPr>
        <w:br w:type="page"/>
      </w:r>
    </w:p>
    <w:p w14:paraId="0590B5B2" w14:textId="77777777" w:rsidR="00A67097" w:rsidRDefault="00A67097" w:rsidP="00A67097">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Pr>
          <w:rFonts w:eastAsia="Times New Roman" w:cs="Arial"/>
          <w:b/>
          <w:color w:val="33A3C9"/>
          <w:kern w:val="36"/>
          <w:sz w:val="28"/>
          <w:szCs w:val="28"/>
          <w:lang w:eastAsia="de-DE"/>
        </w:rPr>
        <w:lastRenderedPageBreak/>
        <w:t>Anhang: Arbeitsblätter zum Stationenlernen</w:t>
      </w:r>
    </w:p>
    <w:p w14:paraId="1B971D8C" w14:textId="28BE781C" w:rsidR="00A67097" w:rsidRDefault="00A67097" w:rsidP="00A6709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r>
        <w:rPr>
          <w:rFonts w:asciiTheme="majorHAnsi" w:eastAsiaTheme="majorEastAsia" w:hAnsiTheme="majorHAnsi" w:cstheme="majorBidi"/>
          <w:color w:val="17365D" w:themeColor="text2" w:themeShade="BF"/>
          <w:spacing w:val="5"/>
          <w:kern w:val="28"/>
          <w:sz w:val="36"/>
          <w:szCs w:val="36"/>
        </w:rPr>
        <w:t>Auftaktstation „</w:t>
      </w:r>
      <w:r w:rsidRPr="00A67097">
        <w:rPr>
          <w:rFonts w:asciiTheme="majorHAnsi" w:eastAsiaTheme="majorEastAsia" w:hAnsiTheme="majorHAnsi" w:cstheme="majorBidi"/>
          <w:color w:val="17365D" w:themeColor="text2" w:themeShade="BF"/>
          <w:spacing w:val="5"/>
          <w:kern w:val="28"/>
          <w:sz w:val="36"/>
          <w:szCs w:val="36"/>
        </w:rPr>
        <w:t>Nation, Nationalität und Ich</w:t>
      </w:r>
      <w:r>
        <w:rPr>
          <w:rFonts w:asciiTheme="majorHAnsi" w:eastAsiaTheme="majorEastAsia" w:hAnsiTheme="majorHAnsi" w:cstheme="majorBidi"/>
          <w:color w:val="17365D" w:themeColor="text2" w:themeShade="BF"/>
          <w:spacing w:val="5"/>
          <w:kern w:val="28"/>
          <w:sz w:val="36"/>
          <w:szCs w:val="36"/>
        </w:rPr>
        <w:t>“</w:t>
      </w:r>
    </w:p>
    <w:p w14:paraId="4C4C5A72" w14:textId="77777777" w:rsidR="00A67097" w:rsidRDefault="00A67097" w:rsidP="00A67097">
      <w:pPr>
        <w:jc w:val="both"/>
        <w:rPr>
          <w:b/>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rPr>
          <w:b/>
          <w:color w:val="C00000"/>
          <w:sz w:val="24"/>
          <w:szCs w:val="24"/>
          <w:shd w:val="clear" w:color="auto" w:fill="E5B8B7" w:themeFill="accent2" w:themeFillTint="66"/>
        </w:rPr>
        <w:br/>
      </w:r>
      <w:r>
        <w:rPr>
          <w:b/>
        </w:rPr>
        <w:t xml:space="preserve">Ergänze, was du mit dem Begriff „Nation“ verbindest. </w:t>
      </w:r>
    </w:p>
    <w:p w14:paraId="28369EA2" w14:textId="19340FAC" w:rsidR="00A67097" w:rsidRDefault="00A67097" w:rsidP="00A67097">
      <w:pPr>
        <w:jc w:val="both"/>
        <w:rPr>
          <w:b/>
          <w:noProof/>
          <w:lang w:eastAsia="de-DE"/>
        </w:rPr>
      </w:pPr>
      <w:r>
        <w:rPr>
          <w:noProof/>
        </w:rPr>
        <w:drawing>
          <wp:anchor distT="0" distB="0" distL="114300" distR="114300" simplePos="0" relativeHeight="251806720" behindDoc="0" locked="0" layoutInCell="1" allowOverlap="1" wp14:anchorId="4B26B79C" wp14:editId="1FCFE901">
            <wp:simplePos x="0" y="0"/>
            <wp:positionH relativeFrom="column">
              <wp:posOffset>387985</wp:posOffset>
            </wp:positionH>
            <wp:positionV relativeFrom="paragraph">
              <wp:posOffset>186055</wp:posOffset>
            </wp:positionV>
            <wp:extent cx="4603750" cy="3116580"/>
            <wp:effectExtent l="0" t="0" r="0" b="0"/>
            <wp:wrapSquare wrapText="bothSides"/>
            <wp:docPr id="396" name="Diagramm 3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527070D0" w14:textId="77777777" w:rsidR="00A67097" w:rsidRDefault="00A67097" w:rsidP="00A67097">
      <w:pPr>
        <w:rPr>
          <w:b/>
          <w:color w:val="C00000"/>
          <w:sz w:val="24"/>
          <w:szCs w:val="24"/>
          <w:shd w:val="clear" w:color="auto" w:fill="E5B8B7" w:themeFill="accent2" w:themeFillTint="66"/>
        </w:rPr>
      </w:pPr>
      <w:r>
        <w:rPr>
          <w:b/>
        </w:rPr>
        <w:br w:type="textWrapping" w:clear="all"/>
      </w:r>
    </w:p>
    <w:p w14:paraId="3EA4ABBC" w14:textId="77777777" w:rsidR="00A67097" w:rsidRDefault="00A67097" w:rsidP="00A67097">
      <w:pPr>
        <w:jc w:val="both"/>
        <w:rPr>
          <w:b/>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rPr>
          <w:b/>
          <w:color w:val="C00000"/>
          <w:sz w:val="24"/>
          <w:szCs w:val="24"/>
          <w:shd w:val="clear" w:color="auto" w:fill="E5B8B7" w:themeFill="accent2" w:themeFillTint="66"/>
        </w:rPr>
        <w:br/>
      </w:r>
      <w:r>
        <w:rPr>
          <w:b/>
        </w:rPr>
        <w:t>Erläutert eurem/r jeweiligen Banknachbarn/-in, welche Bedeutung eure eigene Nationalität für euch hat.</w:t>
      </w:r>
    </w:p>
    <w:p w14:paraId="4E5D32C6" w14:textId="77777777" w:rsidR="00A67097" w:rsidRDefault="00A67097" w:rsidP="00A67097">
      <w:r>
        <w:t>[Anmerkung: Diese Aufgabe könnte man auch als freiwillige Aufgabe ausweisen, weil es für Schülerinnen und Schüler eine sehr persönliche Frage ist.]</w:t>
      </w:r>
    </w:p>
    <w:p w14:paraId="6871A9D9" w14:textId="05A5A9A2" w:rsidR="00A67097" w:rsidRDefault="00A67097" w:rsidP="00A67097">
      <w:pPr>
        <w:rPr>
          <w:b/>
          <w:color w:val="C00000"/>
          <w:sz w:val="24"/>
          <w:szCs w:val="24"/>
          <w:shd w:val="clear" w:color="auto" w:fill="E5B8B7" w:themeFill="accent2" w:themeFillTint="66"/>
        </w:rPr>
      </w:pPr>
      <w:r>
        <w:rPr>
          <w:noProof/>
        </w:rPr>
        <mc:AlternateContent>
          <mc:Choice Requires="wps">
            <w:drawing>
              <wp:anchor distT="0" distB="0" distL="114300" distR="114300" simplePos="0" relativeHeight="251807744" behindDoc="0" locked="0" layoutInCell="1" allowOverlap="1" wp14:anchorId="275EB883" wp14:editId="120C870D">
                <wp:simplePos x="0" y="0"/>
                <wp:positionH relativeFrom="column">
                  <wp:posOffset>-1270</wp:posOffset>
                </wp:positionH>
                <wp:positionV relativeFrom="paragraph">
                  <wp:posOffset>-1905</wp:posOffset>
                </wp:positionV>
                <wp:extent cx="5776595" cy="1590040"/>
                <wp:effectExtent l="0" t="0" r="0" b="0"/>
                <wp:wrapNone/>
                <wp:docPr id="395" name="Textfeld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1590040"/>
                        </a:xfrm>
                        <a:prstGeom prst="rect">
                          <a:avLst/>
                        </a:prstGeom>
                        <a:solidFill>
                          <a:srgbClr val="4F81BD">
                            <a:lumMod val="20000"/>
                            <a:lumOff val="80000"/>
                          </a:srgbClr>
                        </a:solidFill>
                        <a:ln w="9525">
                          <a:noFill/>
                          <a:miter lim="800000"/>
                          <a:headEnd/>
                          <a:tailEnd/>
                        </a:ln>
                      </wps:spPr>
                      <wps:txbx>
                        <w:txbxContent>
                          <w:p w14:paraId="77D92F16" w14:textId="77777777" w:rsidR="00057805" w:rsidRDefault="00057805" w:rsidP="00A67097">
                            <w:pPr>
                              <w:rPr>
                                <w:i/>
                              </w:rPr>
                            </w:pPr>
                            <w:r>
                              <w:rPr>
                                <w:i/>
                              </w:rPr>
                              <w:t>((Platz für Notizen))</w:t>
                            </w:r>
                          </w:p>
                          <w:p w14:paraId="61F0535B" w14:textId="77777777" w:rsidR="00057805" w:rsidRDefault="00057805" w:rsidP="00A67097">
                            <w:pPr>
                              <w:rPr>
                                <w:iCs/>
                              </w:rPr>
                            </w:pPr>
                          </w:p>
                          <w:p w14:paraId="5BBAA758" w14:textId="77777777" w:rsidR="00057805" w:rsidRDefault="00057805" w:rsidP="00A67097">
                            <w:pPr>
                              <w:rPr>
                                <w:i/>
                              </w:rPr>
                            </w:pPr>
                          </w:p>
                          <w:p w14:paraId="22B2BA48" w14:textId="77777777" w:rsidR="00057805" w:rsidRDefault="00057805" w:rsidP="00A67097">
                            <w:pPr>
                              <w:rPr>
                                <w:i/>
                              </w:rPr>
                            </w:pPr>
                          </w:p>
                          <w:p w14:paraId="3DA1116E" w14:textId="77777777" w:rsidR="00057805" w:rsidRDefault="00057805" w:rsidP="00A67097">
                            <w:pPr>
                              <w:rPr>
                                <w:i/>
                              </w:rPr>
                            </w:pPr>
                          </w:p>
                          <w:p w14:paraId="6726886B" w14:textId="77777777" w:rsidR="00057805" w:rsidRDefault="00057805" w:rsidP="00A6709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EB883" id="Textfeld 395" o:spid="_x0000_s1041" type="#_x0000_t202" style="position:absolute;margin-left:-.1pt;margin-top:-.15pt;width:454.85pt;height:125.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" fillcolor="#dce6f2" stroked="f">
                <v:textbox>
                  <w:txbxContent>
                    <w:p w14:paraId="77D92F16" w14:textId="77777777" w:rsidR="00057805" w:rsidRDefault="00057805" w:rsidP="00A67097">
                      <w:pPr>
                        <w:rPr>
                          <w:i/>
                        </w:rPr>
                      </w:pPr>
                      <w:r>
                        <w:rPr>
                          <w:i/>
                        </w:rPr>
                        <w:t>((Platz für Notizen))</w:t>
                      </w:r>
                    </w:p>
                    <w:p w14:paraId="61F0535B" w14:textId="77777777" w:rsidR="00057805" w:rsidRDefault="00057805" w:rsidP="00A67097">
                      <w:pPr>
                        <w:rPr>
                          <w:iCs/>
                        </w:rPr>
                      </w:pPr>
                    </w:p>
                    <w:p w14:paraId="5BBAA758" w14:textId="77777777" w:rsidR="00057805" w:rsidRDefault="00057805" w:rsidP="00A67097">
                      <w:pPr>
                        <w:rPr>
                          <w:i/>
                        </w:rPr>
                      </w:pPr>
                    </w:p>
                    <w:p w14:paraId="22B2BA48" w14:textId="77777777" w:rsidR="00057805" w:rsidRDefault="00057805" w:rsidP="00A67097">
                      <w:pPr>
                        <w:rPr>
                          <w:i/>
                        </w:rPr>
                      </w:pPr>
                    </w:p>
                    <w:p w14:paraId="3DA1116E" w14:textId="77777777" w:rsidR="00057805" w:rsidRDefault="00057805" w:rsidP="00A67097">
                      <w:pPr>
                        <w:rPr>
                          <w:i/>
                        </w:rPr>
                      </w:pPr>
                    </w:p>
                    <w:p w14:paraId="6726886B" w14:textId="77777777" w:rsidR="00057805" w:rsidRDefault="00057805" w:rsidP="00A67097">
                      <w:pPr>
                        <w:rPr>
                          <w:i/>
                        </w:rPr>
                      </w:pPr>
                    </w:p>
                  </w:txbxContent>
                </v:textbox>
              </v:shape>
            </w:pict>
          </mc:Fallback>
        </mc:AlternateContent>
      </w:r>
    </w:p>
    <w:p w14:paraId="6B8DD474" w14:textId="77777777" w:rsidR="00A67097" w:rsidRDefault="00A67097" w:rsidP="00A67097">
      <w:pPr>
        <w:rPr>
          <w:b/>
          <w:color w:val="C00000"/>
          <w:sz w:val="24"/>
          <w:szCs w:val="24"/>
          <w:shd w:val="clear" w:color="auto" w:fill="E5B8B7" w:themeFill="accent2" w:themeFillTint="66"/>
        </w:rPr>
      </w:pPr>
    </w:p>
    <w:p w14:paraId="3B1C5230" w14:textId="77777777" w:rsidR="00A67097" w:rsidRDefault="00A67097" w:rsidP="00A67097">
      <w:pPr>
        <w:rPr>
          <w:b/>
          <w:color w:val="C00000"/>
          <w:sz w:val="24"/>
          <w:szCs w:val="24"/>
          <w:shd w:val="clear" w:color="auto" w:fill="E5B8B7" w:themeFill="accent2" w:themeFillTint="66"/>
        </w:rPr>
      </w:pPr>
    </w:p>
    <w:p w14:paraId="4889D294" w14:textId="77777777" w:rsidR="00A67097" w:rsidRDefault="00A67097" w:rsidP="00A67097">
      <w:pPr>
        <w:rPr>
          <w:b/>
          <w:color w:val="C00000"/>
          <w:sz w:val="24"/>
          <w:szCs w:val="24"/>
          <w:shd w:val="clear" w:color="auto" w:fill="E5B8B7" w:themeFill="accent2" w:themeFillTint="66"/>
        </w:rPr>
      </w:pPr>
    </w:p>
    <w:p w14:paraId="6A605B1E" w14:textId="77777777" w:rsidR="00A67097" w:rsidRDefault="00A67097" w:rsidP="00A67097">
      <w:pPr>
        <w:rPr>
          <w:b/>
          <w:color w:val="C00000"/>
          <w:sz w:val="24"/>
          <w:szCs w:val="24"/>
          <w:shd w:val="clear" w:color="auto" w:fill="E5B8B7" w:themeFill="accent2" w:themeFillTint="66"/>
        </w:rPr>
      </w:pPr>
    </w:p>
    <w:p w14:paraId="0D94888F" w14:textId="77777777" w:rsidR="00A67097" w:rsidRDefault="00A67097" w:rsidP="00A67097">
      <w:pPr>
        <w:rPr>
          <w:b/>
        </w:rPr>
      </w:pPr>
      <w:r>
        <w:rPr>
          <w:b/>
        </w:rPr>
        <w:br w:type="page"/>
      </w:r>
    </w:p>
    <w:p w14:paraId="164796B1" w14:textId="77777777" w:rsidR="00A67097" w:rsidRDefault="00A67097" w:rsidP="00A67097">
      <w:pPr>
        <w:rPr>
          <w:b/>
        </w:rPr>
      </w:pPr>
      <w:r>
        <w:rPr>
          <w:bCs/>
        </w:rPr>
        <w:lastRenderedPageBreak/>
        <w:t>[</w:t>
      </w:r>
      <w:r>
        <w:rPr>
          <w:b/>
        </w:rPr>
        <w:t>Anmerkung:</w:t>
      </w:r>
      <w:r>
        <w:rPr>
          <w:bCs/>
        </w:rPr>
        <w:t xml:space="preserve"> </w:t>
      </w:r>
      <w:r>
        <w:t>Dieser Infokasten soll für die Schülerinnen und Schüler eine Überleitung von der Auftaktstation zu den weiteren Stationen der Erarbeitungsphase ermöglichen.]</w:t>
      </w:r>
    </w:p>
    <w:p w14:paraId="536CB561" w14:textId="73096576" w:rsidR="00A67097" w:rsidRDefault="00A67097" w:rsidP="00A67097">
      <w:pPr>
        <w:shd w:val="clear" w:color="auto" w:fill="CCC0D9" w:themeFill="accent4" w:themeFillTint="66"/>
        <w:jc w:val="both"/>
      </w:pPr>
      <w:r>
        <w:t>Der Begriff „Nation“ begegnet uns im Alltag immer wieder; etwa, wenn wir von der Nationalmannschaft sprechen. Dabei ist nicht eindeutig definiert, was unter dem Begriff zu verstehen ist bzw. was Menschen verbinden sollte, um einer gemeinsamen Nation anzugehören. Auch hatte bzw. hat die „Nation“ nicht für jeden Menschen zu jeder Zeit die gleiche Bedeutung. Da der Begriff schon immer politisch instrumentalisiert wurde und gegenwärtig auch wieder wird (etwa dann, wenn Gesellschaften auf einen außenpolitischen Konflikt oder Krieg eingeschworen werden sollten</w:t>
      </w:r>
      <w:r>
        <w:rPr>
          <w:rStyle w:val="Funotenzeichen"/>
        </w:rPr>
        <w:footnoteReference w:id="8"/>
      </w:r>
      <w:r>
        <w:t>), ist es wichtig, sich mit seiner Entstehung und den historischen Umständen des 19. Jahrhunderts zu beschäftigen, unter denen seine inhaltliche und gesellschaftspolitische Bedeutung eine besondere Prägung erfuhr.</w:t>
      </w:r>
    </w:p>
    <w:p w14:paraId="539D4B63" w14:textId="17BE699E" w:rsidR="00A67097" w:rsidRPr="00A67097" w:rsidRDefault="00A67097" w:rsidP="00A67097">
      <w:pPr>
        <w:rPr>
          <w:b/>
          <w:color w:val="C00000"/>
          <w:sz w:val="24"/>
          <w:szCs w:val="24"/>
          <w:shd w:val="clear" w:color="auto" w:fill="E5B8B7" w:themeFill="accent2" w:themeFillTint="66"/>
        </w:rPr>
      </w:pPr>
      <w:r>
        <w:rPr>
          <w:b/>
          <w:color w:val="C00000"/>
          <w:sz w:val="24"/>
          <w:szCs w:val="24"/>
          <w:shd w:val="clear" w:color="auto" w:fill="E5B8B7" w:themeFill="accent2" w:themeFillTint="66"/>
        </w:rPr>
        <w:br w:type="page"/>
      </w:r>
    </w:p>
    <w:p w14:paraId="776441C6" w14:textId="31B23147" w:rsidR="00DA52E1" w:rsidRPr="00A67097" w:rsidRDefault="00DA52E1" w:rsidP="001D2087">
      <w:pPr>
        <w:rPr>
          <w:rFonts w:eastAsia="Times New Roman" w:cs="Times New Roman"/>
          <w:b/>
          <w:color w:val="000000"/>
          <w:u w:val="single"/>
          <w:lang w:eastAsia="de-DE"/>
        </w:rPr>
      </w:pPr>
      <w:r w:rsidRPr="00DA52E1">
        <w:rPr>
          <w:rFonts w:asciiTheme="majorHAnsi" w:eastAsiaTheme="majorEastAsia" w:hAnsiTheme="majorHAnsi" w:cstheme="majorBidi"/>
          <w:b/>
          <w:bCs/>
          <w:color w:val="7030A0"/>
          <w:sz w:val="36"/>
          <w:szCs w:val="36"/>
        </w:rPr>
        <w:lastRenderedPageBreak/>
        <w:t>Station 1</w:t>
      </w:r>
      <w:r w:rsidR="00A476CD">
        <w:rPr>
          <w:rFonts w:asciiTheme="majorHAnsi" w:eastAsiaTheme="majorEastAsia" w:hAnsiTheme="majorHAnsi" w:cstheme="majorBidi"/>
          <w:b/>
          <w:bCs/>
          <w:color w:val="7030A0"/>
          <w:sz w:val="28"/>
          <w:szCs w:val="28"/>
        </w:rPr>
        <w:t xml:space="preserve"> </w:t>
      </w:r>
      <w:r w:rsidR="000D766D">
        <w:rPr>
          <w:rFonts w:asciiTheme="majorHAnsi" w:eastAsiaTheme="majorEastAsia" w:hAnsiTheme="majorHAnsi" w:cstheme="majorBidi"/>
          <w:b/>
          <w:bCs/>
          <w:color w:val="7030A0"/>
          <w:sz w:val="28"/>
          <w:szCs w:val="28"/>
        </w:rPr>
        <w:tab/>
      </w:r>
      <w:r w:rsidR="001D2087" w:rsidRPr="001D2087">
        <w:rPr>
          <w:rFonts w:asciiTheme="majorHAnsi" w:eastAsiaTheme="majorEastAsia" w:hAnsiTheme="majorHAnsi" w:cstheme="majorBidi"/>
          <w:b/>
          <w:bCs/>
          <w:color w:val="7030A0"/>
          <w:sz w:val="28"/>
          <w:szCs w:val="28"/>
          <w:u w:val="single"/>
        </w:rPr>
        <w:t>„Nation“ – zwei Seiten eines Begriffes</w:t>
      </w:r>
    </w:p>
    <w:p w14:paraId="579E7C6C" w14:textId="3114FC0B" w:rsidR="001D2087" w:rsidRDefault="001D2087" w:rsidP="002132C3">
      <w:pPr>
        <w:spacing w:after="0"/>
        <w:jc w:val="both"/>
        <w:rPr>
          <w:b/>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p>
    <w:p w14:paraId="3A6E2A21" w14:textId="660B3934" w:rsidR="001D2087" w:rsidRDefault="001D2087" w:rsidP="002132C3">
      <w:pPr>
        <w:spacing w:after="0"/>
        <w:jc w:val="both"/>
        <w:rPr>
          <w:b/>
        </w:rPr>
      </w:pPr>
      <w:r>
        <w:rPr>
          <w:b/>
        </w:rPr>
        <w:t xml:space="preserve">Bearbeite Aufgabe 1 auf Seite 45 in deinem Buch </w:t>
      </w:r>
    </w:p>
    <w:p w14:paraId="2F5303F0" w14:textId="23959C0D" w:rsidR="001D2087" w:rsidRDefault="001D2087" w:rsidP="001D2087">
      <w:pPr>
        <w:jc w:val="both"/>
        <w:rPr>
          <w:b/>
        </w:rPr>
      </w:pPr>
      <w:r>
        <w:rPr>
          <w:noProof/>
        </w:rPr>
        <mc:AlternateContent>
          <mc:Choice Requires="wps">
            <w:drawing>
              <wp:anchor distT="0" distB="0" distL="114300" distR="114300" simplePos="0" relativeHeight="251730944" behindDoc="0" locked="0" layoutInCell="1" allowOverlap="1" wp14:anchorId="4B1EE17A" wp14:editId="7AD6F583">
                <wp:simplePos x="0" y="0"/>
                <wp:positionH relativeFrom="column">
                  <wp:posOffset>1270</wp:posOffset>
                </wp:positionH>
                <wp:positionV relativeFrom="paragraph">
                  <wp:posOffset>289560</wp:posOffset>
                </wp:positionV>
                <wp:extent cx="6096000" cy="2375535"/>
                <wp:effectExtent l="0" t="0" r="0" b="5715"/>
                <wp:wrapNone/>
                <wp:docPr id="327" name="Textfeld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75535"/>
                        </a:xfrm>
                        <a:prstGeom prst="rect">
                          <a:avLst/>
                        </a:prstGeom>
                        <a:solidFill>
                          <a:srgbClr val="8064A2">
                            <a:lumMod val="20000"/>
                            <a:lumOff val="80000"/>
                          </a:srgbClr>
                        </a:solidFill>
                        <a:ln w="9525">
                          <a:noFill/>
                          <a:miter lim="800000"/>
                          <a:headEnd/>
                          <a:tailEnd/>
                        </a:ln>
                      </wps:spPr>
                      <wps:txbx>
                        <w:txbxContent>
                          <w:p w14:paraId="2ACFEAD8" w14:textId="77777777" w:rsidR="00057805" w:rsidRDefault="00057805" w:rsidP="001D2087">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EE17A" id="Textfeld 327" o:spid="_x0000_s1042" type="#_x0000_t202" style="position:absolute;left:0;text-align:left;margin-left:.1pt;margin-top:22.8pt;width:480pt;height:187.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" fillcolor="#e6e0ec" stroked="f">
                <v:textbox>
                  <w:txbxContent>
                    <w:p w14:paraId="2ACFEAD8" w14:textId="77777777" w:rsidR="00057805" w:rsidRDefault="00057805" w:rsidP="001D2087">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sz w:val="18"/>
          <w:szCs w:val="18"/>
        </w:rPr>
        <w:t>[Erläutere mit eigenen Worten und mithilfe des Autorentextes, was man heute unter einer „Nation“ versteht.]</w:t>
      </w:r>
    </w:p>
    <w:p w14:paraId="1ECAE0C3" w14:textId="77777777" w:rsidR="001D2087" w:rsidRDefault="001D2087" w:rsidP="001D2087">
      <w:pPr>
        <w:jc w:val="both"/>
        <w:rPr>
          <w:sz w:val="18"/>
          <w:szCs w:val="18"/>
        </w:rPr>
      </w:pPr>
    </w:p>
    <w:p w14:paraId="681D52C2" w14:textId="77777777" w:rsidR="001D2087" w:rsidRDefault="001D2087" w:rsidP="001D2087">
      <w:pPr>
        <w:jc w:val="both"/>
        <w:rPr>
          <w:sz w:val="18"/>
          <w:szCs w:val="18"/>
        </w:rPr>
      </w:pPr>
    </w:p>
    <w:p w14:paraId="47FCC5FA" w14:textId="77777777" w:rsidR="001D2087" w:rsidRDefault="001D2087" w:rsidP="001D2087">
      <w:pPr>
        <w:jc w:val="both"/>
        <w:rPr>
          <w:sz w:val="18"/>
          <w:szCs w:val="18"/>
        </w:rPr>
      </w:pPr>
    </w:p>
    <w:p w14:paraId="4743D812" w14:textId="77777777" w:rsidR="001D2087" w:rsidRDefault="001D2087" w:rsidP="001D2087">
      <w:pPr>
        <w:jc w:val="both"/>
        <w:rPr>
          <w:sz w:val="18"/>
          <w:szCs w:val="18"/>
        </w:rPr>
      </w:pPr>
    </w:p>
    <w:p w14:paraId="10C4F2A0" w14:textId="77777777" w:rsidR="001D2087" w:rsidRDefault="001D2087" w:rsidP="001D2087">
      <w:pPr>
        <w:jc w:val="both"/>
        <w:rPr>
          <w:sz w:val="18"/>
          <w:szCs w:val="18"/>
        </w:rPr>
      </w:pPr>
    </w:p>
    <w:p w14:paraId="6E9C8D8F" w14:textId="77777777" w:rsidR="001D2087" w:rsidRDefault="001D2087" w:rsidP="001D2087">
      <w:pPr>
        <w:tabs>
          <w:tab w:val="left" w:pos="7095"/>
        </w:tabs>
        <w:rPr>
          <w:b/>
          <w:color w:val="C00000"/>
          <w:sz w:val="24"/>
          <w:szCs w:val="24"/>
          <w:shd w:val="clear" w:color="auto" w:fill="E5B8B7" w:themeFill="accent2" w:themeFillTint="66"/>
        </w:rPr>
      </w:pPr>
    </w:p>
    <w:p w14:paraId="06EF91F3" w14:textId="77777777" w:rsidR="001D2087" w:rsidRDefault="001D2087" w:rsidP="001D2087">
      <w:pPr>
        <w:tabs>
          <w:tab w:val="left" w:pos="7095"/>
        </w:tabs>
        <w:rPr>
          <w:b/>
          <w:color w:val="C00000"/>
          <w:sz w:val="24"/>
          <w:szCs w:val="24"/>
          <w:shd w:val="clear" w:color="auto" w:fill="E5B8B7" w:themeFill="accent2" w:themeFillTint="66"/>
        </w:rPr>
      </w:pPr>
    </w:p>
    <w:p w14:paraId="2FBED971" w14:textId="77777777" w:rsidR="001D2087" w:rsidRDefault="001D2087" w:rsidP="001D2087">
      <w:pPr>
        <w:tabs>
          <w:tab w:val="left" w:pos="7095"/>
        </w:tabs>
        <w:rPr>
          <w:b/>
          <w:color w:val="C00000"/>
          <w:sz w:val="24"/>
          <w:szCs w:val="24"/>
          <w:shd w:val="clear" w:color="auto" w:fill="E5B8B7" w:themeFill="accent2" w:themeFillTint="66"/>
        </w:rPr>
      </w:pPr>
    </w:p>
    <w:p w14:paraId="47A88670" w14:textId="77777777" w:rsidR="001D2087" w:rsidRDefault="001D2087" w:rsidP="001D2087">
      <w:pPr>
        <w:tabs>
          <w:tab w:val="left" w:pos="7095"/>
        </w:tabs>
        <w:spacing w:after="0"/>
        <w:rPr>
          <w:b/>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Bearbeite in deinem Buch Aufgabe 2 auf Seite 45.</w:t>
      </w:r>
    </w:p>
    <w:p w14:paraId="273A4DFB" w14:textId="77777777" w:rsidR="001D2087" w:rsidRDefault="001D2087" w:rsidP="001D2087">
      <w:pPr>
        <w:tabs>
          <w:tab w:val="left" w:pos="7095"/>
        </w:tabs>
        <w:spacing w:after="0"/>
        <w:rPr>
          <w:sz w:val="18"/>
          <w:szCs w:val="18"/>
        </w:rPr>
      </w:pPr>
      <w:r>
        <w:rPr>
          <w:sz w:val="18"/>
          <w:szCs w:val="18"/>
        </w:rPr>
        <w:t>[Erstelle eine Liste aller im Autorentext sowie in Q4 und Q5 genannten Merkmale, die eine „Nation“ ausmachen können. Diskutiere</w:t>
      </w:r>
      <w:r>
        <w:rPr>
          <w:rStyle w:val="Funotenzeichen"/>
          <w:sz w:val="18"/>
          <w:szCs w:val="18"/>
        </w:rPr>
        <w:footnoteReference w:id="9"/>
      </w:r>
      <w:r>
        <w:rPr>
          <w:sz w:val="18"/>
          <w:szCs w:val="18"/>
        </w:rPr>
        <w:t xml:space="preserve"> das Verhältnis von „uns“ und den „anderen“ mithilfe der Liste.]</w:t>
      </w:r>
    </w:p>
    <w:p w14:paraId="02CE611E" w14:textId="32ED2C92" w:rsidR="001D2087" w:rsidRDefault="001D2087" w:rsidP="001D2087">
      <w:pPr>
        <w:tabs>
          <w:tab w:val="left" w:pos="7095"/>
        </w:tabs>
        <w:rPr>
          <w:sz w:val="18"/>
          <w:szCs w:val="18"/>
        </w:rPr>
      </w:pPr>
      <w:r>
        <w:rPr>
          <w:noProof/>
        </w:rPr>
        <mc:AlternateContent>
          <mc:Choice Requires="wps">
            <w:drawing>
              <wp:anchor distT="0" distB="0" distL="114300" distR="114300" simplePos="0" relativeHeight="251731968" behindDoc="0" locked="0" layoutInCell="1" allowOverlap="1" wp14:anchorId="7ABCD5B7" wp14:editId="77EBFA45">
                <wp:simplePos x="0" y="0"/>
                <wp:positionH relativeFrom="column">
                  <wp:posOffset>-635</wp:posOffset>
                </wp:positionH>
                <wp:positionV relativeFrom="paragraph">
                  <wp:posOffset>148590</wp:posOffset>
                </wp:positionV>
                <wp:extent cx="6096000" cy="2540000"/>
                <wp:effectExtent l="0" t="0" r="0" b="0"/>
                <wp:wrapNone/>
                <wp:docPr id="326" name="Textfeld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40000"/>
                        </a:xfrm>
                        <a:prstGeom prst="rect">
                          <a:avLst/>
                        </a:prstGeom>
                        <a:solidFill>
                          <a:srgbClr val="8064A2">
                            <a:lumMod val="20000"/>
                            <a:lumOff val="80000"/>
                          </a:srgbClr>
                        </a:solidFill>
                        <a:ln w="9525">
                          <a:noFill/>
                          <a:miter lim="800000"/>
                          <a:headEnd/>
                          <a:tailEnd/>
                        </a:ln>
                      </wps:spPr>
                      <wps:txbx>
                        <w:txbxContent>
                          <w:p w14:paraId="057125DB" w14:textId="77777777" w:rsidR="00057805" w:rsidRDefault="00057805" w:rsidP="001D2087">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CD5B7" id="Textfeld 326" o:spid="_x0000_s1043" type="#_x0000_t202" style="position:absolute;margin-left:-.05pt;margin-top:11.7pt;width:480pt;height:20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" fillcolor="#e6e0ec" stroked="f">
                <v:textbox>
                  <w:txbxContent>
                    <w:p w14:paraId="057125DB" w14:textId="77777777" w:rsidR="00057805" w:rsidRDefault="00057805" w:rsidP="001D2087">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42706196" w14:textId="77777777" w:rsidR="001D2087" w:rsidRDefault="001D2087" w:rsidP="001D2087">
      <w:pPr>
        <w:tabs>
          <w:tab w:val="left" w:pos="7095"/>
        </w:tabs>
        <w:rPr>
          <w:sz w:val="18"/>
          <w:szCs w:val="18"/>
        </w:rPr>
      </w:pPr>
    </w:p>
    <w:p w14:paraId="6C5C9F58" w14:textId="77777777" w:rsidR="001D2087" w:rsidRDefault="001D2087" w:rsidP="001D2087">
      <w:pPr>
        <w:tabs>
          <w:tab w:val="left" w:pos="7095"/>
        </w:tabs>
        <w:rPr>
          <w:sz w:val="18"/>
          <w:szCs w:val="18"/>
        </w:rPr>
      </w:pPr>
    </w:p>
    <w:p w14:paraId="3859DA5F" w14:textId="77777777" w:rsidR="001D2087" w:rsidRDefault="001D2087" w:rsidP="001D2087">
      <w:pPr>
        <w:tabs>
          <w:tab w:val="left" w:pos="7095"/>
        </w:tabs>
        <w:rPr>
          <w:sz w:val="18"/>
          <w:szCs w:val="18"/>
        </w:rPr>
      </w:pPr>
    </w:p>
    <w:p w14:paraId="6A1B3B76" w14:textId="77777777" w:rsidR="001D2087" w:rsidRDefault="001D2087" w:rsidP="001D2087">
      <w:pPr>
        <w:tabs>
          <w:tab w:val="left" w:pos="7095"/>
        </w:tabs>
        <w:rPr>
          <w:sz w:val="18"/>
          <w:szCs w:val="18"/>
        </w:rPr>
      </w:pPr>
    </w:p>
    <w:p w14:paraId="31C50C9D" w14:textId="77777777" w:rsidR="001D2087" w:rsidRDefault="001D2087" w:rsidP="001D2087">
      <w:pPr>
        <w:rPr>
          <w:b/>
          <w:color w:val="C00000"/>
          <w:sz w:val="24"/>
          <w:szCs w:val="24"/>
          <w:shd w:val="clear" w:color="auto" w:fill="E5B8B7" w:themeFill="accent2" w:themeFillTint="66"/>
        </w:rPr>
      </w:pPr>
    </w:p>
    <w:p w14:paraId="6F81A857" w14:textId="77777777" w:rsidR="001D2087" w:rsidRDefault="001D2087" w:rsidP="001D2087">
      <w:pPr>
        <w:rPr>
          <w:b/>
          <w:color w:val="C00000"/>
          <w:sz w:val="24"/>
          <w:szCs w:val="24"/>
          <w:shd w:val="clear" w:color="auto" w:fill="E5B8B7" w:themeFill="accent2" w:themeFillTint="66"/>
        </w:rPr>
      </w:pPr>
    </w:p>
    <w:p w14:paraId="5C24127B" w14:textId="77777777" w:rsidR="001D2087" w:rsidRDefault="001D2087" w:rsidP="001D2087">
      <w:pPr>
        <w:rPr>
          <w:b/>
          <w:color w:val="C00000"/>
          <w:sz w:val="24"/>
          <w:szCs w:val="24"/>
          <w:shd w:val="clear" w:color="auto" w:fill="E5B8B7" w:themeFill="accent2" w:themeFillTint="66"/>
        </w:rPr>
      </w:pPr>
    </w:p>
    <w:p w14:paraId="6EE5E2B4" w14:textId="77777777" w:rsidR="001D2087" w:rsidRDefault="001D2087" w:rsidP="001D2087">
      <w:pPr>
        <w:rPr>
          <w:b/>
          <w:color w:val="C00000"/>
          <w:sz w:val="24"/>
          <w:szCs w:val="24"/>
          <w:shd w:val="clear" w:color="auto" w:fill="E5B8B7" w:themeFill="accent2" w:themeFillTint="66"/>
        </w:rPr>
      </w:pPr>
    </w:p>
    <w:p w14:paraId="0437146C" w14:textId="77777777" w:rsidR="001D2087" w:rsidRDefault="001D2087" w:rsidP="001D2087">
      <w:pPr>
        <w:rPr>
          <w:b/>
          <w:color w:val="C00000"/>
          <w:sz w:val="24"/>
          <w:szCs w:val="24"/>
          <w:shd w:val="clear" w:color="auto" w:fill="E5B8B7" w:themeFill="accent2" w:themeFillTint="66"/>
        </w:rPr>
      </w:pPr>
      <w:r>
        <w:rPr>
          <w:b/>
          <w:color w:val="C00000"/>
          <w:sz w:val="24"/>
          <w:szCs w:val="24"/>
          <w:shd w:val="clear" w:color="auto" w:fill="E5B8B7" w:themeFill="accent2" w:themeFillTint="66"/>
        </w:rPr>
        <w:br w:type="page"/>
      </w:r>
    </w:p>
    <w:p w14:paraId="50171E9E" w14:textId="77777777" w:rsidR="001D2087" w:rsidRDefault="001D2087" w:rsidP="001D2087">
      <w:pPr>
        <w:spacing w:after="0"/>
        <w:rPr>
          <w:b/>
        </w:rPr>
      </w:pPr>
      <w:r>
        <w:rPr>
          <w:b/>
          <w:color w:val="C00000"/>
          <w:sz w:val="24"/>
          <w:szCs w:val="24"/>
          <w:shd w:val="clear" w:color="auto" w:fill="E5B8B7" w:themeFill="accent2" w:themeFillTint="66"/>
        </w:rPr>
        <w:lastRenderedPageBreak/>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Bearbeite Aufgabe 3 auf S. 45 in deinem Buch.</w:t>
      </w:r>
    </w:p>
    <w:p w14:paraId="21FE73C2" w14:textId="77777777" w:rsidR="001D2087" w:rsidRDefault="001D2087" w:rsidP="001D2087">
      <w:pPr>
        <w:spacing w:after="0"/>
        <w:rPr>
          <w:sz w:val="18"/>
          <w:szCs w:val="18"/>
        </w:rPr>
      </w:pPr>
      <w:r>
        <w:rPr>
          <w:sz w:val="18"/>
          <w:szCs w:val="18"/>
        </w:rPr>
        <w:t>[In Q1, Q2 und Q3 stehen Frauengestalten symbolisch für die jeweilige Nation. Der Betrachter kann sie anhand der Gegenstände an ihrem Körper oder in ihrer Nähe identifizieren. Benenne die abgebildeten Gegenstände und recherchiere, was sie darstellen und bedeuten.]</w:t>
      </w:r>
    </w:p>
    <w:p w14:paraId="39ABA395" w14:textId="65FE55F3" w:rsidR="001D2087" w:rsidRDefault="001D2087" w:rsidP="001D2087">
      <w:r>
        <w:rPr>
          <w:noProof/>
        </w:rPr>
        <mc:AlternateContent>
          <mc:Choice Requires="wps">
            <w:drawing>
              <wp:anchor distT="0" distB="0" distL="114300" distR="114300" simplePos="0" relativeHeight="251729920" behindDoc="0" locked="0" layoutInCell="1" allowOverlap="1" wp14:anchorId="395FC9DD" wp14:editId="1BC169A3">
                <wp:simplePos x="0" y="0"/>
                <wp:positionH relativeFrom="column">
                  <wp:posOffset>-38735</wp:posOffset>
                </wp:positionH>
                <wp:positionV relativeFrom="paragraph">
                  <wp:posOffset>114300</wp:posOffset>
                </wp:positionV>
                <wp:extent cx="6096000" cy="5661660"/>
                <wp:effectExtent l="0" t="0" r="0" b="0"/>
                <wp:wrapNone/>
                <wp:docPr id="325" name="Textfeld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661660"/>
                        </a:xfrm>
                        <a:prstGeom prst="rect">
                          <a:avLst/>
                        </a:prstGeom>
                        <a:solidFill>
                          <a:srgbClr val="8064A2">
                            <a:lumMod val="20000"/>
                            <a:lumOff val="80000"/>
                          </a:srgbClr>
                        </a:solidFill>
                        <a:ln w="9525">
                          <a:noFill/>
                          <a:miter lim="800000"/>
                          <a:headEnd/>
                          <a:tailEnd/>
                        </a:ln>
                      </wps:spPr>
                      <wps:txbx>
                        <w:txbxContent>
                          <w:p w14:paraId="60C5FDAD" w14:textId="77777777" w:rsidR="00057805" w:rsidRDefault="00057805" w:rsidP="001D2087">
                            <w:pPr>
                              <w:rPr>
                                <w:rFonts w:ascii="Comic Sans MS" w:hAnsi="Comic Sans MS"/>
                                <w:iCs/>
                                <w:sz w:val="20"/>
                                <w:szCs w:val="20"/>
                              </w:rPr>
                            </w:pPr>
                            <w:r>
                              <w:rPr>
                                <w:rFonts w:ascii="Comic Sans MS" w:hAnsi="Comic Sans MS"/>
                                <w:iCs/>
                                <w:sz w:val="20"/>
                                <w:szCs w:val="20"/>
                              </w:rPr>
                              <w:t>Q1: „Italia“</w:t>
                            </w:r>
                          </w:p>
                          <w:tbl>
                            <w:tblPr>
                              <w:tblStyle w:val="Tabellenraster1"/>
                              <w:tblW w:w="0" w:type="auto"/>
                              <w:tblInd w:w="-34" w:type="dxa"/>
                              <w:tblLook w:val="04A0" w:firstRow="1" w:lastRow="0" w:firstColumn="1" w:lastColumn="0" w:noHBand="0" w:noVBand="1"/>
                            </w:tblPr>
                            <w:tblGrid>
                              <w:gridCol w:w="3351"/>
                              <w:gridCol w:w="5986"/>
                            </w:tblGrid>
                            <w:tr w:rsidR="00057805" w14:paraId="68150675" w14:textId="77777777">
                              <w:tc>
                                <w:tcPr>
                                  <w:tcW w:w="3403" w:type="dxa"/>
                                  <w:tcBorders>
                                    <w:top w:val="single" w:sz="4" w:space="0" w:color="auto"/>
                                    <w:left w:val="single" w:sz="4" w:space="0" w:color="auto"/>
                                    <w:bottom w:val="single" w:sz="4" w:space="0" w:color="auto"/>
                                    <w:right w:val="single" w:sz="4" w:space="0" w:color="auto"/>
                                  </w:tcBorders>
                                  <w:hideMark/>
                                </w:tcPr>
                                <w:p w14:paraId="26A1BBC1" w14:textId="77777777" w:rsidR="00057805" w:rsidRDefault="00057805">
                                  <w:pPr>
                                    <w:contextualSpacing/>
                                    <w:rPr>
                                      <w:rFonts w:ascii="Comic Sans MS" w:hAnsi="Comic Sans MS"/>
                                      <w:b/>
                                      <w:sz w:val="20"/>
                                      <w:szCs w:val="20"/>
                                    </w:rPr>
                                  </w:pPr>
                                  <w:r>
                                    <w:rPr>
                                      <w:rFonts w:ascii="Comic Sans MS" w:hAnsi="Comic Sans MS"/>
                                      <w:b/>
                                      <w:sz w:val="20"/>
                                      <w:szCs w:val="20"/>
                                    </w:rPr>
                                    <w:t>Merkmale</w:t>
                                  </w:r>
                                </w:p>
                              </w:tc>
                              <w:tc>
                                <w:tcPr>
                                  <w:tcW w:w="6095" w:type="dxa"/>
                                  <w:tcBorders>
                                    <w:top w:val="single" w:sz="4" w:space="0" w:color="auto"/>
                                    <w:left w:val="single" w:sz="4" w:space="0" w:color="auto"/>
                                    <w:bottom w:val="single" w:sz="4" w:space="0" w:color="auto"/>
                                    <w:right w:val="single" w:sz="4" w:space="0" w:color="auto"/>
                                  </w:tcBorders>
                                  <w:hideMark/>
                                </w:tcPr>
                                <w:p w14:paraId="25AC8FCA" w14:textId="77777777" w:rsidR="00057805" w:rsidRDefault="00057805">
                                  <w:pPr>
                                    <w:contextualSpacing/>
                                    <w:rPr>
                                      <w:rFonts w:ascii="Comic Sans MS" w:hAnsi="Comic Sans MS"/>
                                      <w:b/>
                                      <w:sz w:val="20"/>
                                      <w:szCs w:val="20"/>
                                    </w:rPr>
                                  </w:pPr>
                                  <w:r>
                                    <w:rPr>
                                      <w:rFonts w:ascii="Comic Sans MS" w:hAnsi="Comic Sans MS"/>
                                      <w:b/>
                                      <w:sz w:val="20"/>
                                      <w:szCs w:val="20"/>
                                    </w:rPr>
                                    <w:t>Bedeutung</w:t>
                                  </w:r>
                                </w:p>
                              </w:tc>
                            </w:tr>
                            <w:tr w:rsidR="00057805" w14:paraId="0000EEE2" w14:textId="77777777">
                              <w:tc>
                                <w:tcPr>
                                  <w:tcW w:w="3403" w:type="dxa"/>
                                  <w:tcBorders>
                                    <w:top w:val="single" w:sz="4" w:space="0" w:color="auto"/>
                                    <w:left w:val="single" w:sz="4" w:space="0" w:color="auto"/>
                                    <w:bottom w:val="single" w:sz="4" w:space="0" w:color="auto"/>
                                    <w:right w:val="single" w:sz="4" w:space="0" w:color="auto"/>
                                  </w:tcBorders>
                                </w:tcPr>
                                <w:p w14:paraId="09A59AB0"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12BFFCB" w14:textId="77777777" w:rsidR="00057805" w:rsidRDefault="00057805">
                                  <w:pPr>
                                    <w:contextualSpacing/>
                                    <w:rPr>
                                      <w:rFonts w:ascii="Comic Sans MS" w:hAnsi="Comic Sans MS"/>
                                      <w:i/>
                                      <w:sz w:val="20"/>
                                      <w:szCs w:val="20"/>
                                    </w:rPr>
                                  </w:pPr>
                                </w:p>
                              </w:tc>
                            </w:tr>
                            <w:tr w:rsidR="00057805" w14:paraId="5C935559" w14:textId="77777777">
                              <w:tc>
                                <w:tcPr>
                                  <w:tcW w:w="3403" w:type="dxa"/>
                                  <w:tcBorders>
                                    <w:top w:val="single" w:sz="4" w:space="0" w:color="auto"/>
                                    <w:left w:val="single" w:sz="4" w:space="0" w:color="auto"/>
                                    <w:bottom w:val="single" w:sz="4" w:space="0" w:color="auto"/>
                                    <w:right w:val="single" w:sz="4" w:space="0" w:color="auto"/>
                                  </w:tcBorders>
                                </w:tcPr>
                                <w:p w14:paraId="3ED9094D"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2746A777" w14:textId="77777777" w:rsidR="00057805" w:rsidRDefault="00057805">
                                  <w:pPr>
                                    <w:contextualSpacing/>
                                    <w:rPr>
                                      <w:rFonts w:ascii="Comic Sans MS" w:hAnsi="Comic Sans MS"/>
                                      <w:sz w:val="20"/>
                                      <w:szCs w:val="20"/>
                                    </w:rPr>
                                  </w:pPr>
                                </w:p>
                              </w:tc>
                            </w:tr>
                            <w:tr w:rsidR="00057805" w14:paraId="087A512E" w14:textId="77777777">
                              <w:tc>
                                <w:tcPr>
                                  <w:tcW w:w="3403" w:type="dxa"/>
                                  <w:tcBorders>
                                    <w:top w:val="single" w:sz="4" w:space="0" w:color="auto"/>
                                    <w:left w:val="single" w:sz="4" w:space="0" w:color="auto"/>
                                    <w:bottom w:val="single" w:sz="4" w:space="0" w:color="auto"/>
                                    <w:right w:val="single" w:sz="4" w:space="0" w:color="auto"/>
                                  </w:tcBorders>
                                </w:tcPr>
                                <w:p w14:paraId="1B3E1E5C"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91F7FE5" w14:textId="77777777" w:rsidR="00057805" w:rsidRDefault="00057805">
                                  <w:pPr>
                                    <w:contextualSpacing/>
                                    <w:rPr>
                                      <w:rFonts w:ascii="Comic Sans MS" w:hAnsi="Comic Sans MS"/>
                                      <w:sz w:val="20"/>
                                      <w:szCs w:val="20"/>
                                    </w:rPr>
                                  </w:pPr>
                                </w:p>
                              </w:tc>
                            </w:tr>
                            <w:tr w:rsidR="00057805" w14:paraId="48A42A46" w14:textId="77777777">
                              <w:tc>
                                <w:tcPr>
                                  <w:tcW w:w="3403" w:type="dxa"/>
                                  <w:tcBorders>
                                    <w:top w:val="single" w:sz="4" w:space="0" w:color="auto"/>
                                    <w:left w:val="single" w:sz="4" w:space="0" w:color="auto"/>
                                    <w:bottom w:val="single" w:sz="4" w:space="0" w:color="auto"/>
                                    <w:right w:val="single" w:sz="4" w:space="0" w:color="auto"/>
                                  </w:tcBorders>
                                </w:tcPr>
                                <w:p w14:paraId="57891525"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0FD1890" w14:textId="77777777" w:rsidR="00057805" w:rsidRDefault="00057805">
                                  <w:pPr>
                                    <w:contextualSpacing/>
                                    <w:rPr>
                                      <w:rFonts w:ascii="Comic Sans MS" w:hAnsi="Comic Sans MS"/>
                                      <w:sz w:val="20"/>
                                      <w:szCs w:val="20"/>
                                    </w:rPr>
                                  </w:pPr>
                                </w:p>
                              </w:tc>
                            </w:tr>
                            <w:tr w:rsidR="00057805" w14:paraId="7ABAAD83" w14:textId="77777777">
                              <w:tc>
                                <w:tcPr>
                                  <w:tcW w:w="3403" w:type="dxa"/>
                                  <w:tcBorders>
                                    <w:top w:val="single" w:sz="4" w:space="0" w:color="auto"/>
                                    <w:left w:val="single" w:sz="4" w:space="0" w:color="auto"/>
                                    <w:bottom w:val="single" w:sz="4" w:space="0" w:color="auto"/>
                                    <w:right w:val="single" w:sz="4" w:space="0" w:color="auto"/>
                                  </w:tcBorders>
                                </w:tcPr>
                                <w:p w14:paraId="5CF690BA"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A1B0C7A" w14:textId="77777777" w:rsidR="00057805" w:rsidRDefault="00057805">
                                  <w:pPr>
                                    <w:contextualSpacing/>
                                    <w:rPr>
                                      <w:rFonts w:ascii="Comic Sans MS" w:hAnsi="Comic Sans MS"/>
                                      <w:sz w:val="20"/>
                                      <w:szCs w:val="20"/>
                                    </w:rPr>
                                  </w:pPr>
                                </w:p>
                              </w:tc>
                            </w:tr>
                            <w:tr w:rsidR="00057805" w14:paraId="68DC044F" w14:textId="77777777">
                              <w:tc>
                                <w:tcPr>
                                  <w:tcW w:w="3403" w:type="dxa"/>
                                  <w:tcBorders>
                                    <w:top w:val="single" w:sz="4" w:space="0" w:color="auto"/>
                                    <w:left w:val="single" w:sz="4" w:space="0" w:color="auto"/>
                                    <w:bottom w:val="single" w:sz="4" w:space="0" w:color="auto"/>
                                    <w:right w:val="single" w:sz="4" w:space="0" w:color="auto"/>
                                  </w:tcBorders>
                                </w:tcPr>
                                <w:p w14:paraId="669F6AE8"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0CD52AEA" w14:textId="77777777" w:rsidR="00057805" w:rsidRDefault="00057805">
                                  <w:pPr>
                                    <w:contextualSpacing/>
                                    <w:rPr>
                                      <w:rFonts w:ascii="Comic Sans MS" w:hAnsi="Comic Sans MS"/>
                                      <w:sz w:val="20"/>
                                      <w:szCs w:val="20"/>
                                    </w:rPr>
                                  </w:pPr>
                                </w:p>
                              </w:tc>
                            </w:tr>
                          </w:tbl>
                          <w:p w14:paraId="5B9E3878" w14:textId="77777777" w:rsidR="00057805" w:rsidRDefault="00057805" w:rsidP="001D2087">
                            <w:pPr>
                              <w:spacing w:line="240" w:lineRule="auto"/>
                              <w:rPr>
                                <w:rFonts w:ascii="Comic Sans MS" w:hAnsi="Comic Sans MS"/>
                                <w:sz w:val="20"/>
                                <w:szCs w:val="20"/>
                              </w:rPr>
                            </w:pPr>
                          </w:p>
                          <w:p w14:paraId="5FE93167" w14:textId="77777777" w:rsidR="00057805" w:rsidRDefault="00057805" w:rsidP="001D2087">
                            <w:pPr>
                              <w:spacing w:line="240" w:lineRule="auto"/>
                              <w:rPr>
                                <w:rFonts w:ascii="Comic Sans MS" w:hAnsi="Comic Sans MS"/>
                                <w:iCs/>
                                <w:sz w:val="20"/>
                                <w:szCs w:val="20"/>
                              </w:rPr>
                            </w:pPr>
                            <w:r>
                              <w:rPr>
                                <w:rFonts w:ascii="Comic Sans MS" w:hAnsi="Comic Sans MS"/>
                                <w:iCs/>
                                <w:sz w:val="20"/>
                                <w:szCs w:val="20"/>
                              </w:rPr>
                              <w:t>Q2: „Germania“</w:t>
                            </w:r>
                          </w:p>
                          <w:tbl>
                            <w:tblPr>
                              <w:tblStyle w:val="Tabellenraster1"/>
                              <w:tblW w:w="0" w:type="auto"/>
                              <w:tblInd w:w="-34" w:type="dxa"/>
                              <w:tblLook w:val="04A0" w:firstRow="1" w:lastRow="0" w:firstColumn="1" w:lastColumn="0" w:noHBand="0" w:noVBand="1"/>
                            </w:tblPr>
                            <w:tblGrid>
                              <w:gridCol w:w="3351"/>
                              <w:gridCol w:w="5986"/>
                            </w:tblGrid>
                            <w:tr w:rsidR="00057805" w14:paraId="36837184" w14:textId="77777777">
                              <w:tc>
                                <w:tcPr>
                                  <w:tcW w:w="3403" w:type="dxa"/>
                                  <w:tcBorders>
                                    <w:top w:val="single" w:sz="4" w:space="0" w:color="auto"/>
                                    <w:left w:val="single" w:sz="4" w:space="0" w:color="auto"/>
                                    <w:bottom w:val="single" w:sz="4" w:space="0" w:color="auto"/>
                                    <w:right w:val="single" w:sz="4" w:space="0" w:color="auto"/>
                                  </w:tcBorders>
                                  <w:hideMark/>
                                </w:tcPr>
                                <w:p w14:paraId="10192625" w14:textId="77777777" w:rsidR="00057805" w:rsidRDefault="00057805">
                                  <w:pPr>
                                    <w:contextualSpacing/>
                                    <w:rPr>
                                      <w:rFonts w:ascii="Comic Sans MS" w:hAnsi="Comic Sans MS"/>
                                      <w:b/>
                                      <w:sz w:val="20"/>
                                      <w:szCs w:val="20"/>
                                    </w:rPr>
                                  </w:pPr>
                                  <w:r>
                                    <w:rPr>
                                      <w:rFonts w:ascii="Comic Sans MS" w:hAnsi="Comic Sans MS"/>
                                      <w:b/>
                                      <w:sz w:val="20"/>
                                      <w:szCs w:val="20"/>
                                    </w:rPr>
                                    <w:t>Merkmale</w:t>
                                  </w:r>
                                </w:p>
                              </w:tc>
                              <w:tc>
                                <w:tcPr>
                                  <w:tcW w:w="6095" w:type="dxa"/>
                                  <w:tcBorders>
                                    <w:top w:val="single" w:sz="4" w:space="0" w:color="auto"/>
                                    <w:left w:val="single" w:sz="4" w:space="0" w:color="auto"/>
                                    <w:bottom w:val="single" w:sz="4" w:space="0" w:color="auto"/>
                                    <w:right w:val="single" w:sz="4" w:space="0" w:color="auto"/>
                                  </w:tcBorders>
                                  <w:hideMark/>
                                </w:tcPr>
                                <w:p w14:paraId="2FD9183C" w14:textId="77777777" w:rsidR="00057805" w:rsidRDefault="00057805">
                                  <w:pPr>
                                    <w:contextualSpacing/>
                                    <w:rPr>
                                      <w:rFonts w:ascii="Comic Sans MS" w:hAnsi="Comic Sans MS"/>
                                      <w:b/>
                                      <w:sz w:val="20"/>
                                      <w:szCs w:val="20"/>
                                    </w:rPr>
                                  </w:pPr>
                                  <w:r>
                                    <w:rPr>
                                      <w:rFonts w:ascii="Comic Sans MS" w:hAnsi="Comic Sans MS"/>
                                      <w:b/>
                                      <w:sz w:val="20"/>
                                      <w:szCs w:val="20"/>
                                    </w:rPr>
                                    <w:t>Bedeutung</w:t>
                                  </w:r>
                                </w:p>
                              </w:tc>
                            </w:tr>
                            <w:tr w:rsidR="00057805" w14:paraId="0879705A" w14:textId="77777777">
                              <w:tc>
                                <w:tcPr>
                                  <w:tcW w:w="3403" w:type="dxa"/>
                                  <w:tcBorders>
                                    <w:top w:val="single" w:sz="4" w:space="0" w:color="auto"/>
                                    <w:left w:val="single" w:sz="4" w:space="0" w:color="auto"/>
                                    <w:bottom w:val="single" w:sz="4" w:space="0" w:color="auto"/>
                                    <w:right w:val="single" w:sz="4" w:space="0" w:color="auto"/>
                                  </w:tcBorders>
                                </w:tcPr>
                                <w:p w14:paraId="6BA6A5E0"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33662CE" w14:textId="77777777" w:rsidR="00057805" w:rsidRDefault="00057805">
                                  <w:pPr>
                                    <w:contextualSpacing/>
                                    <w:rPr>
                                      <w:rFonts w:ascii="Comic Sans MS" w:hAnsi="Comic Sans MS"/>
                                      <w:i/>
                                      <w:sz w:val="20"/>
                                      <w:szCs w:val="20"/>
                                    </w:rPr>
                                  </w:pPr>
                                </w:p>
                              </w:tc>
                            </w:tr>
                            <w:tr w:rsidR="00057805" w14:paraId="120C7B2B" w14:textId="77777777">
                              <w:tc>
                                <w:tcPr>
                                  <w:tcW w:w="3403" w:type="dxa"/>
                                  <w:tcBorders>
                                    <w:top w:val="single" w:sz="4" w:space="0" w:color="auto"/>
                                    <w:left w:val="single" w:sz="4" w:space="0" w:color="auto"/>
                                    <w:bottom w:val="single" w:sz="4" w:space="0" w:color="auto"/>
                                    <w:right w:val="single" w:sz="4" w:space="0" w:color="auto"/>
                                  </w:tcBorders>
                                </w:tcPr>
                                <w:p w14:paraId="35D7D562"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421DC48" w14:textId="77777777" w:rsidR="00057805" w:rsidRDefault="00057805">
                                  <w:pPr>
                                    <w:contextualSpacing/>
                                    <w:rPr>
                                      <w:rFonts w:ascii="Comic Sans MS" w:hAnsi="Comic Sans MS"/>
                                      <w:sz w:val="20"/>
                                      <w:szCs w:val="20"/>
                                    </w:rPr>
                                  </w:pPr>
                                </w:p>
                              </w:tc>
                            </w:tr>
                            <w:tr w:rsidR="00057805" w14:paraId="0F392B37" w14:textId="77777777">
                              <w:tc>
                                <w:tcPr>
                                  <w:tcW w:w="3403" w:type="dxa"/>
                                  <w:tcBorders>
                                    <w:top w:val="single" w:sz="4" w:space="0" w:color="auto"/>
                                    <w:left w:val="single" w:sz="4" w:space="0" w:color="auto"/>
                                    <w:bottom w:val="single" w:sz="4" w:space="0" w:color="auto"/>
                                    <w:right w:val="single" w:sz="4" w:space="0" w:color="auto"/>
                                  </w:tcBorders>
                                </w:tcPr>
                                <w:p w14:paraId="03DDDF44"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1CAE17B" w14:textId="77777777" w:rsidR="00057805" w:rsidRDefault="00057805">
                                  <w:pPr>
                                    <w:contextualSpacing/>
                                    <w:rPr>
                                      <w:rFonts w:ascii="Comic Sans MS" w:hAnsi="Comic Sans MS"/>
                                      <w:sz w:val="20"/>
                                      <w:szCs w:val="20"/>
                                    </w:rPr>
                                  </w:pPr>
                                </w:p>
                              </w:tc>
                            </w:tr>
                            <w:tr w:rsidR="00057805" w14:paraId="5B8B70FD" w14:textId="77777777">
                              <w:tc>
                                <w:tcPr>
                                  <w:tcW w:w="3403" w:type="dxa"/>
                                  <w:tcBorders>
                                    <w:top w:val="single" w:sz="4" w:space="0" w:color="auto"/>
                                    <w:left w:val="single" w:sz="4" w:space="0" w:color="auto"/>
                                    <w:bottom w:val="single" w:sz="4" w:space="0" w:color="auto"/>
                                    <w:right w:val="single" w:sz="4" w:space="0" w:color="auto"/>
                                  </w:tcBorders>
                                </w:tcPr>
                                <w:p w14:paraId="1F3B9674"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C079FD4" w14:textId="77777777" w:rsidR="00057805" w:rsidRDefault="00057805">
                                  <w:pPr>
                                    <w:contextualSpacing/>
                                    <w:rPr>
                                      <w:rFonts w:ascii="Comic Sans MS" w:hAnsi="Comic Sans MS"/>
                                      <w:sz w:val="20"/>
                                      <w:szCs w:val="20"/>
                                    </w:rPr>
                                  </w:pPr>
                                </w:p>
                              </w:tc>
                            </w:tr>
                            <w:tr w:rsidR="00057805" w14:paraId="0A1185D7" w14:textId="77777777">
                              <w:tc>
                                <w:tcPr>
                                  <w:tcW w:w="3403" w:type="dxa"/>
                                  <w:tcBorders>
                                    <w:top w:val="single" w:sz="4" w:space="0" w:color="auto"/>
                                    <w:left w:val="single" w:sz="4" w:space="0" w:color="auto"/>
                                    <w:bottom w:val="single" w:sz="4" w:space="0" w:color="auto"/>
                                    <w:right w:val="single" w:sz="4" w:space="0" w:color="auto"/>
                                  </w:tcBorders>
                                </w:tcPr>
                                <w:p w14:paraId="0F7A861C"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A779EBC" w14:textId="77777777" w:rsidR="00057805" w:rsidRDefault="00057805">
                                  <w:pPr>
                                    <w:contextualSpacing/>
                                    <w:rPr>
                                      <w:rFonts w:ascii="Comic Sans MS" w:hAnsi="Comic Sans MS"/>
                                      <w:sz w:val="20"/>
                                      <w:szCs w:val="20"/>
                                    </w:rPr>
                                  </w:pPr>
                                </w:p>
                              </w:tc>
                            </w:tr>
                            <w:tr w:rsidR="00057805" w14:paraId="551825D5" w14:textId="77777777">
                              <w:tc>
                                <w:tcPr>
                                  <w:tcW w:w="3403" w:type="dxa"/>
                                  <w:tcBorders>
                                    <w:top w:val="single" w:sz="4" w:space="0" w:color="auto"/>
                                    <w:left w:val="single" w:sz="4" w:space="0" w:color="auto"/>
                                    <w:bottom w:val="single" w:sz="4" w:space="0" w:color="auto"/>
                                    <w:right w:val="single" w:sz="4" w:space="0" w:color="auto"/>
                                  </w:tcBorders>
                                </w:tcPr>
                                <w:p w14:paraId="5D484007"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7CD2BDA" w14:textId="77777777" w:rsidR="00057805" w:rsidRDefault="00057805">
                                  <w:pPr>
                                    <w:contextualSpacing/>
                                    <w:rPr>
                                      <w:rFonts w:ascii="Comic Sans MS" w:hAnsi="Comic Sans MS"/>
                                      <w:sz w:val="20"/>
                                      <w:szCs w:val="20"/>
                                    </w:rPr>
                                  </w:pPr>
                                </w:p>
                              </w:tc>
                            </w:tr>
                          </w:tbl>
                          <w:p w14:paraId="1A703BD7" w14:textId="77777777" w:rsidR="00057805" w:rsidRDefault="00057805" w:rsidP="001D2087">
                            <w:pPr>
                              <w:spacing w:line="240" w:lineRule="auto"/>
                              <w:rPr>
                                <w:rFonts w:ascii="Comic Sans MS" w:hAnsi="Comic Sans MS"/>
                                <w:sz w:val="20"/>
                                <w:szCs w:val="20"/>
                              </w:rPr>
                            </w:pPr>
                          </w:p>
                          <w:p w14:paraId="5EB46A51" w14:textId="77777777" w:rsidR="00057805" w:rsidRDefault="00057805" w:rsidP="001D2087">
                            <w:pPr>
                              <w:spacing w:line="240" w:lineRule="auto"/>
                              <w:rPr>
                                <w:rFonts w:ascii="Comic Sans MS" w:hAnsi="Comic Sans MS"/>
                                <w:iCs/>
                                <w:sz w:val="20"/>
                                <w:szCs w:val="20"/>
                              </w:rPr>
                            </w:pPr>
                            <w:r>
                              <w:rPr>
                                <w:rFonts w:ascii="Comic Sans MS" w:hAnsi="Comic Sans MS"/>
                                <w:iCs/>
                                <w:sz w:val="20"/>
                                <w:szCs w:val="20"/>
                              </w:rPr>
                              <w:t>Q3: „Polonia“ und „Lituania“</w:t>
                            </w:r>
                          </w:p>
                          <w:tbl>
                            <w:tblPr>
                              <w:tblStyle w:val="Tabellenraster1"/>
                              <w:tblW w:w="0" w:type="auto"/>
                              <w:tblInd w:w="-34" w:type="dxa"/>
                              <w:tblLook w:val="04A0" w:firstRow="1" w:lastRow="0" w:firstColumn="1" w:lastColumn="0" w:noHBand="0" w:noVBand="1"/>
                            </w:tblPr>
                            <w:tblGrid>
                              <w:gridCol w:w="3351"/>
                              <w:gridCol w:w="5986"/>
                            </w:tblGrid>
                            <w:tr w:rsidR="00057805" w14:paraId="6FE03317" w14:textId="77777777">
                              <w:tc>
                                <w:tcPr>
                                  <w:tcW w:w="3403" w:type="dxa"/>
                                  <w:tcBorders>
                                    <w:top w:val="single" w:sz="4" w:space="0" w:color="auto"/>
                                    <w:left w:val="single" w:sz="4" w:space="0" w:color="auto"/>
                                    <w:bottom w:val="single" w:sz="4" w:space="0" w:color="auto"/>
                                    <w:right w:val="single" w:sz="4" w:space="0" w:color="auto"/>
                                  </w:tcBorders>
                                  <w:hideMark/>
                                </w:tcPr>
                                <w:p w14:paraId="4A5F7CA4" w14:textId="77777777" w:rsidR="00057805" w:rsidRDefault="00057805">
                                  <w:pPr>
                                    <w:contextualSpacing/>
                                    <w:rPr>
                                      <w:rFonts w:ascii="Comic Sans MS" w:hAnsi="Comic Sans MS"/>
                                      <w:b/>
                                      <w:sz w:val="20"/>
                                      <w:szCs w:val="20"/>
                                    </w:rPr>
                                  </w:pPr>
                                  <w:r>
                                    <w:rPr>
                                      <w:rFonts w:ascii="Comic Sans MS" w:hAnsi="Comic Sans MS"/>
                                      <w:b/>
                                      <w:sz w:val="20"/>
                                      <w:szCs w:val="20"/>
                                    </w:rPr>
                                    <w:t>Merkmale</w:t>
                                  </w:r>
                                </w:p>
                              </w:tc>
                              <w:tc>
                                <w:tcPr>
                                  <w:tcW w:w="6095" w:type="dxa"/>
                                  <w:tcBorders>
                                    <w:top w:val="single" w:sz="4" w:space="0" w:color="auto"/>
                                    <w:left w:val="single" w:sz="4" w:space="0" w:color="auto"/>
                                    <w:bottom w:val="single" w:sz="4" w:space="0" w:color="auto"/>
                                    <w:right w:val="single" w:sz="4" w:space="0" w:color="auto"/>
                                  </w:tcBorders>
                                  <w:hideMark/>
                                </w:tcPr>
                                <w:p w14:paraId="4C3D89E7" w14:textId="77777777" w:rsidR="00057805" w:rsidRDefault="00057805">
                                  <w:pPr>
                                    <w:contextualSpacing/>
                                    <w:rPr>
                                      <w:rFonts w:ascii="Comic Sans MS" w:hAnsi="Comic Sans MS"/>
                                      <w:b/>
                                      <w:sz w:val="20"/>
                                      <w:szCs w:val="20"/>
                                    </w:rPr>
                                  </w:pPr>
                                  <w:r>
                                    <w:rPr>
                                      <w:rFonts w:ascii="Comic Sans MS" w:hAnsi="Comic Sans MS"/>
                                      <w:b/>
                                      <w:sz w:val="20"/>
                                      <w:szCs w:val="20"/>
                                    </w:rPr>
                                    <w:t>Bedeutung</w:t>
                                  </w:r>
                                </w:p>
                              </w:tc>
                            </w:tr>
                            <w:tr w:rsidR="00057805" w14:paraId="377A711B" w14:textId="77777777">
                              <w:tc>
                                <w:tcPr>
                                  <w:tcW w:w="3403" w:type="dxa"/>
                                  <w:tcBorders>
                                    <w:top w:val="single" w:sz="4" w:space="0" w:color="auto"/>
                                    <w:left w:val="single" w:sz="4" w:space="0" w:color="auto"/>
                                    <w:bottom w:val="single" w:sz="4" w:space="0" w:color="auto"/>
                                    <w:right w:val="single" w:sz="4" w:space="0" w:color="auto"/>
                                  </w:tcBorders>
                                </w:tcPr>
                                <w:p w14:paraId="0714E0D6"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7021F60" w14:textId="77777777" w:rsidR="00057805" w:rsidRDefault="00057805">
                                  <w:pPr>
                                    <w:contextualSpacing/>
                                    <w:rPr>
                                      <w:rFonts w:ascii="Comic Sans MS" w:hAnsi="Comic Sans MS"/>
                                      <w:i/>
                                      <w:sz w:val="20"/>
                                      <w:szCs w:val="20"/>
                                    </w:rPr>
                                  </w:pPr>
                                </w:p>
                              </w:tc>
                            </w:tr>
                            <w:tr w:rsidR="00057805" w14:paraId="740C9AC8" w14:textId="77777777">
                              <w:tc>
                                <w:tcPr>
                                  <w:tcW w:w="3403" w:type="dxa"/>
                                  <w:tcBorders>
                                    <w:top w:val="single" w:sz="4" w:space="0" w:color="auto"/>
                                    <w:left w:val="single" w:sz="4" w:space="0" w:color="auto"/>
                                    <w:bottom w:val="single" w:sz="4" w:space="0" w:color="auto"/>
                                    <w:right w:val="single" w:sz="4" w:space="0" w:color="auto"/>
                                  </w:tcBorders>
                                </w:tcPr>
                                <w:p w14:paraId="6F51DA5E"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23345E1" w14:textId="77777777" w:rsidR="00057805" w:rsidRDefault="00057805">
                                  <w:pPr>
                                    <w:contextualSpacing/>
                                    <w:rPr>
                                      <w:rFonts w:ascii="Comic Sans MS" w:hAnsi="Comic Sans MS"/>
                                      <w:sz w:val="20"/>
                                      <w:szCs w:val="20"/>
                                    </w:rPr>
                                  </w:pPr>
                                </w:p>
                              </w:tc>
                            </w:tr>
                            <w:tr w:rsidR="00057805" w14:paraId="12713326" w14:textId="77777777">
                              <w:tc>
                                <w:tcPr>
                                  <w:tcW w:w="3403" w:type="dxa"/>
                                  <w:tcBorders>
                                    <w:top w:val="single" w:sz="4" w:space="0" w:color="auto"/>
                                    <w:left w:val="single" w:sz="4" w:space="0" w:color="auto"/>
                                    <w:bottom w:val="single" w:sz="4" w:space="0" w:color="auto"/>
                                    <w:right w:val="single" w:sz="4" w:space="0" w:color="auto"/>
                                  </w:tcBorders>
                                </w:tcPr>
                                <w:p w14:paraId="229AE6E4"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2B987299" w14:textId="77777777" w:rsidR="00057805" w:rsidRDefault="00057805">
                                  <w:pPr>
                                    <w:contextualSpacing/>
                                    <w:rPr>
                                      <w:rFonts w:ascii="Comic Sans MS" w:hAnsi="Comic Sans MS"/>
                                      <w:sz w:val="20"/>
                                      <w:szCs w:val="20"/>
                                    </w:rPr>
                                  </w:pPr>
                                </w:p>
                              </w:tc>
                            </w:tr>
                            <w:tr w:rsidR="00057805" w14:paraId="38DEC760" w14:textId="77777777">
                              <w:tc>
                                <w:tcPr>
                                  <w:tcW w:w="3403" w:type="dxa"/>
                                  <w:tcBorders>
                                    <w:top w:val="single" w:sz="4" w:space="0" w:color="auto"/>
                                    <w:left w:val="single" w:sz="4" w:space="0" w:color="auto"/>
                                    <w:bottom w:val="single" w:sz="4" w:space="0" w:color="auto"/>
                                    <w:right w:val="single" w:sz="4" w:space="0" w:color="auto"/>
                                  </w:tcBorders>
                                </w:tcPr>
                                <w:p w14:paraId="1BC3EAEF"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6189A28" w14:textId="77777777" w:rsidR="00057805" w:rsidRDefault="00057805">
                                  <w:pPr>
                                    <w:contextualSpacing/>
                                    <w:rPr>
                                      <w:rFonts w:ascii="Comic Sans MS" w:hAnsi="Comic Sans MS"/>
                                      <w:sz w:val="20"/>
                                      <w:szCs w:val="20"/>
                                    </w:rPr>
                                  </w:pPr>
                                </w:p>
                              </w:tc>
                            </w:tr>
                            <w:tr w:rsidR="00057805" w14:paraId="3D01DF58" w14:textId="77777777">
                              <w:tc>
                                <w:tcPr>
                                  <w:tcW w:w="3403" w:type="dxa"/>
                                  <w:tcBorders>
                                    <w:top w:val="single" w:sz="4" w:space="0" w:color="auto"/>
                                    <w:left w:val="single" w:sz="4" w:space="0" w:color="auto"/>
                                    <w:bottom w:val="single" w:sz="4" w:space="0" w:color="auto"/>
                                    <w:right w:val="single" w:sz="4" w:space="0" w:color="auto"/>
                                  </w:tcBorders>
                                </w:tcPr>
                                <w:p w14:paraId="5593755B"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150A08D7" w14:textId="77777777" w:rsidR="00057805" w:rsidRDefault="00057805">
                                  <w:pPr>
                                    <w:contextualSpacing/>
                                    <w:rPr>
                                      <w:rFonts w:ascii="Comic Sans MS" w:hAnsi="Comic Sans MS"/>
                                      <w:sz w:val="20"/>
                                      <w:szCs w:val="20"/>
                                    </w:rPr>
                                  </w:pPr>
                                </w:p>
                              </w:tc>
                            </w:tr>
                            <w:tr w:rsidR="00057805" w14:paraId="5A1EF558" w14:textId="77777777">
                              <w:tc>
                                <w:tcPr>
                                  <w:tcW w:w="3403" w:type="dxa"/>
                                  <w:tcBorders>
                                    <w:top w:val="single" w:sz="4" w:space="0" w:color="auto"/>
                                    <w:left w:val="single" w:sz="4" w:space="0" w:color="auto"/>
                                    <w:bottom w:val="single" w:sz="4" w:space="0" w:color="auto"/>
                                    <w:right w:val="single" w:sz="4" w:space="0" w:color="auto"/>
                                  </w:tcBorders>
                                </w:tcPr>
                                <w:p w14:paraId="0BE21880"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BD29EB1" w14:textId="77777777" w:rsidR="00057805" w:rsidRDefault="00057805">
                                  <w:pPr>
                                    <w:contextualSpacing/>
                                    <w:rPr>
                                      <w:rFonts w:ascii="Comic Sans MS" w:hAnsi="Comic Sans MS"/>
                                      <w:sz w:val="20"/>
                                      <w:szCs w:val="20"/>
                                    </w:rPr>
                                  </w:pPr>
                                </w:p>
                              </w:tc>
                            </w:tr>
                          </w:tbl>
                          <w:p w14:paraId="70B71359" w14:textId="77777777" w:rsidR="00057805" w:rsidRDefault="00057805" w:rsidP="001D2087">
                            <w:pPr>
                              <w:spacing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FC9DD" id="Textfeld 325" o:spid="_x0000_s1044" type="#_x0000_t202" style="position:absolute;margin-left:-3.05pt;margin-top:9pt;width:480pt;height:445.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" fillcolor="#e6e0ec" stroked="f">
                <v:textbox>
                  <w:txbxContent>
                    <w:p w14:paraId="60C5FDAD" w14:textId="77777777" w:rsidR="00057805" w:rsidRDefault="00057805" w:rsidP="001D2087">
                      <w:pPr>
                        <w:rPr>
                          <w:rFonts w:ascii="Comic Sans MS" w:hAnsi="Comic Sans MS"/>
                          <w:iCs/>
                          <w:sz w:val="20"/>
                          <w:szCs w:val="20"/>
                        </w:rPr>
                      </w:pPr>
                      <w:r>
                        <w:rPr>
                          <w:rFonts w:ascii="Comic Sans MS" w:hAnsi="Comic Sans MS"/>
                          <w:iCs/>
                          <w:sz w:val="20"/>
                          <w:szCs w:val="20"/>
                        </w:rPr>
                        <w:t>Q1: „Italia“</w:t>
                      </w:r>
                    </w:p>
                    <w:tbl>
                      <w:tblPr>
                        <w:tblStyle w:val="Tabellenraster1"/>
                        <w:tblW w:w="0" w:type="auto"/>
                        <w:tblInd w:w="-34" w:type="dxa"/>
                        <w:tblLook w:val="04A0" w:firstRow="1" w:lastRow="0" w:firstColumn="1" w:lastColumn="0" w:noHBand="0" w:noVBand="1"/>
                      </w:tblPr>
                      <w:tblGrid>
                        <w:gridCol w:w="3351"/>
                        <w:gridCol w:w="5986"/>
                      </w:tblGrid>
                      <w:tr w:rsidR="00057805" w14:paraId="68150675" w14:textId="77777777">
                        <w:tc>
                          <w:tcPr>
                            <w:tcW w:w="3403" w:type="dxa"/>
                            <w:tcBorders>
                              <w:top w:val="single" w:sz="4" w:space="0" w:color="auto"/>
                              <w:left w:val="single" w:sz="4" w:space="0" w:color="auto"/>
                              <w:bottom w:val="single" w:sz="4" w:space="0" w:color="auto"/>
                              <w:right w:val="single" w:sz="4" w:space="0" w:color="auto"/>
                            </w:tcBorders>
                            <w:hideMark/>
                          </w:tcPr>
                          <w:p w14:paraId="26A1BBC1" w14:textId="77777777" w:rsidR="00057805" w:rsidRDefault="00057805">
                            <w:pPr>
                              <w:contextualSpacing/>
                              <w:rPr>
                                <w:rFonts w:ascii="Comic Sans MS" w:hAnsi="Comic Sans MS"/>
                                <w:b/>
                                <w:sz w:val="20"/>
                                <w:szCs w:val="20"/>
                              </w:rPr>
                            </w:pPr>
                            <w:r>
                              <w:rPr>
                                <w:rFonts w:ascii="Comic Sans MS" w:hAnsi="Comic Sans MS"/>
                                <w:b/>
                                <w:sz w:val="20"/>
                                <w:szCs w:val="20"/>
                              </w:rPr>
                              <w:t>Merkmale</w:t>
                            </w:r>
                          </w:p>
                        </w:tc>
                        <w:tc>
                          <w:tcPr>
                            <w:tcW w:w="6095" w:type="dxa"/>
                            <w:tcBorders>
                              <w:top w:val="single" w:sz="4" w:space="0" w:color="auto"/>
                              <w:left w:val="single" w:sz="4" w:space="0" w:color="auto"/>
                              <w:bottom w:val="single" w:sz="4" w:space="0" w:color="auto"/>
                              <w:right w:val="single" w:sz="4" w:space="0" w:color="auto"/>
                            </w:tcBorders>
                            <w:hideMark/>
                          </w:tcPr>
                          <w:p w14:paraId="25AC8FCA" w14:textId="77777777" w:rsidR="00057805" w:rsidRDefault="00057805">
                            <w:pPr>
                              <w:contextualSpacing/>
                              <w:rPr>
                                <w:rFonts w:ascii="Comic Sans MS" w:hAnsi="Comic Sans MS"/>
                                <w:b/>
                                <w:sz w:val="20"/>
                                <w:szCs w:val="20"/>
                              </w:rPr>
                            </w:pPr>
                            <w:r>
                              <w:rPr>
                                <w:rFonts w:ascii="Comic Sans MS" w:hAnsi="Comic Sans MS"/>
                                <w:b/>
                                <w:sz w:val="20"/>
                                <w:szCs w:val="20"/>
                              </w:rPr>
                              <w:t>Bedeutung</w:t>
                            </w:r>
                          </w:p>
                        </w:tc>
                      </w:tr>
                      <w:tr w:rsidR="00057805" w14:paraId="0000EEE2" w14:textId="77777777">
                        <w:tc>
                          <w:tcPr>
                            <w:tcW w:w="3403" w:type="dxa"/>
                            <w:tcBorders>
                              <w:top w:val="single" w:sz="4" w:space="0" w:color="auto"/>
                              <w:left w:val="single" w:sz="4" w:space="0" w:color="auto"/>
                              <w:bottom w:val="single" w:sz="4" w:space="0" w:color="auto"/>
                              <w:right w:val="single" w:sz="4" w:space="0" w:color="auto"/>
                            </w:tcBorders>
                          </w:tcPr>
                          <w:p w14:paraId="09A59AB0"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12BFFCB" w14:textId="77777777" w:rsidR="00057805" w:rsidRDefault="00057805">
                            <w:pPr>
                              <w:contextualSpacing/>
                              <w:rPr>
                                <w:rFonts w:ascii="Comic Sans MS" w:hAnsi="Comic Sans MS"/>
                                <w:i/>
                                <w:sz w:val="20"/>
                                <w:szCs w:val="20"/>
                              </w:rPr>
                            </w:pPr>
                          </w:p>
                        </w:tc>
                      </w:tr>
                      <w:tr w:rsidR="00057805" w14:paraId="5C935559" w14:textId="77777777">
                        <w:tc>
                          <w:tcPr>
                            <w:tcW w:w="3403" w:type="dxa"/>
                            <w:tcBorders>
                              <w:top w:val="single" w:sz="4" w:space="0" w:color="auto"/>
                              <w:left w:val="single" w:sz="4" w:space="0" w:color="auto"/>
                              <w:bottom w:val="single" w:sz="4" w:space="0" w:color="auto"/>
                              <w:right w:val="single" w:sz="4" w:space="0" w:color="auto"/>
                            </w:tcBorders>
                          </w:tcPr>
                          <w:p w14:paraId="3ED9094D"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2746A777" w14:textId="77777777" w:rsidR="00057805" w:rsidRDefault="00057805">
                            <w:pPr>
                              <w:contextualSpacing/>
                              <w:rPr>
                                <w:rFonts w:ascii="Comic Sans MS" w:hAnsi="Comic Sans MS"/>
                                <w:sz w:val="20"/>
                                <w:szCs w:val="20"/>
                              </w:rPr>
                            </w:pPr>
                          </w:p>
                        </w:tc>
                      </w:tr>
                      <w:tr w:rsidR="00057805" w14:paraId="087A512E" w14:textId="77777777">
                        <w:tc>
                          <w:tcPr>
                            <w:tcW w:w="3403" w:type="dxa"/>
                            <w:tcBorders>
                              <w:top w:val="single" w:sz="4" w:space="0" w:color="auto"/>
                              <w:left w:val="single" w:sz="4" w:space="0" w:color="auto"/>
                              <w:bottom w:val="single" w:sz="4" w:space="0" w:color="auto"/>
                              <w:right w:val="single" w:sz="4" w:space="0" w:color="auto"/>
                            </w:tcBorders>
                          </w:tcPr>
                          <w:p w14:paraId="1B3E1E5C"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91F7FE5" w14:textId="77777777" w:rsidR="00057805" w:rsidRDefault="00057805">
                            <w:pPr>
                              <w:contextualSpacing/>
                              <w:rPr>
                                <w:rFonts w:ascii="Comic Sans MS" w:hAnsi="Comic Sans MS"/>
                                <w:sz w:val="20"/>
                                <w:szCs w:val="20"/>
                              </w:rPr>
                            </w:pPr>
                          </w:p>
                        </w:tc>
                      </w:tr>
                      <w:tr w:rsidR="00057805" w14:paraId="48A42A46" w14:textId="77777777">
                        <w:tc>
                          <w:tcPr>
                            <w:tcW w:w="3403" w:type="dxa"/>
                            <w:tcBorders>
                              <w:top w:val="single" w:sz="4" w:space="0" w:color="auto"/>
                              <w:left w:val="single" w:sz="4" w:space="0" w:color="auto"/>
                              <w:bottom w:val="single" w:sz="4" w:space="0" w:color="auto"/>
                              <w:right w:val="single" w:sz="4" w:space="0" w:color="auto"/>
                            </w:tcBorders>
                          </w:tcPr>
                          <w:p w14:paraId="57891525"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0FD1890" w14:textId="77777777" w:rsidR="00057805" w:rsidRDefault="00057805">
                            <w:pPr>
                              <w:contextualSpacing/>
                              <w:rPr>
                                <w:rFonts w:ascii="Comic Sans MS" w:hAnsi="Comic Sans MS"/>
                                <w:sz w:val="20"/>
                                <w:szCs w:val="20"/>
                              </w:rPr>
                            </w:pPr>
                          </w:p>
                        </w:tc>
                      </w:tr>
                      <w:tr w:rsidR="00057805" w14:paraId="7ABAAD83" w14:textId="77777777">
                        <w:tc>
                          <w:tcPr>
                            <w:tcW w:w="3403" w:type="dxa"/>
                            <w:tcBorders>
                              <w:top w:val="single" w:sz="4" w:space="0" w:color="auto"/>
                              <w:left w:val="single" w:sz="4" w:space="0" w:color="auto"/>
                              <w:bottom w:val="single" w:sz="4" w:space="0" w:color="auto"/>
                              <w:right w:val="single" w:sz="4" w:space="0" w:color="auto"/>
                            </w:tcBorders>
                          </w:tcPr>
                          <w:p w14:paraId="5CF690BA"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A1B0C7A" w14:textId="77777777" w:rsidR="00057805" w:rsidRDefault="00057805">
                            <w:pPr>
                              <w:contextualSpacing/>
                              <w:rPr>
                                <w:rFonts w:ascii="Comic Sans MS" w:hAnsi="Comic Sans MS"/>
                                <w:sz w:val="20"/>
                                <w:szCs w:val="20"/>
                              </w:rPr>
                            </w:pPr>
                          </w:p>
                        </w:tc>
                      </w:tr>
                      <w:tr w:rsidR="00057805" w14:paraId="68DC044F" w14:textId="77777777">
                        <w:tc>
                          <w:tcPr>
                            <w:tcW w:w="3403" w:type="dxa"/>
                            <w:tcBorders>
                              <w:top w:val="single" w:sz="4" w:space="0" w:color="auto"/>
                              <w:left w:val="single" w:sz="4" w:space="0" w:color="auto"/>
                              <w:bottom w:val="single" w:sz="4" w:space="0" w:color="auto"/>
                              <w:right w:val="single" w:sz="4" w:space="0" w:color="auto"/>
                            </w:tcBorders>
                          </w:tcPr>
                          <w:p w14:paraId="669F6AE8"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0CD52AEA" w14:textId="77777777" w:rsidR="00057805" w:rsidRDefault="00057805">
                            <w:pPr>
                              <w:contextualSpacing/>
                              <w:rPr>
                                <w:rFonts w:ascii="Comic Sans MS" w:hAnsi="Comic Sans MS"/>
                                <w:sz w:val="20"/>
                                <w:szCs w:val="20"/>
                              </w:rPr>
                            </w:pPr>
                          </w:p>
                        </w:tc>
                      </w:tr>
                    </w:tbl>
                    <w:p w14:paraId="5B9E3878" w14:textId="77777777" w:rsidR="00057805" w:rsidRDefault="00057805" w:rsidP="001D2087">
                      <w:pPr>
                        <w:spacing w:line="240" w:lineRule="auto"/>
                        <w:rPr>
                          <w:rFonts w:ascii="Comic Sans MS" w:hAnsi="Comic Sans MS"/>
                          <w:sz w:val="20"/>
                          <w:szCs w:val="20"/>
                        </w:rPr>
                      </w:pPr>
                    </w:p>
                    <w:p w14:paraId="5FE93167" w14:textId="77777777" w:rsidR="00057805" w:rsidRDefault="00057805" w:rsidP="001D2087">
                      <w:pPr>
                        <w:spacing w:line="240" w:lineRule="auto"/>
                        <w:rPr>
                          <w:rFonts w:ascii="Comic Sans MS" w:hAnsi="Comic Sans MS"/>
                          <w:iCs/>
                          <w:sz w:val="20"/>
                          <w:szCs w:val="20"/>
                        </w:rPr>
                      </w:pPr>
                      <w:r>
                        <w:rPr>
                          <w:rFonts w:ascii="Comic Sans MS" w:hAnsi="Comic Sans MS"/>
                          <w:iCs/>
                          <w:sz w:val="20"/>
                          <w:szCs w:val="20"/>
                        </w:rPr>
                        <w:t>Q2: „Germania“</w:t>
                      </w:r>
                    </w:p>
                    <w:tbl>
                      <w:tblPr>
                        <w:tblStyle w:val="Tabellenraster1"/>
                        <w:tblW w:w="0" w:type="auto"/>
                        <w:tblInd w:w="-34" w:type="dxa"/>
                        <w:tblLook w:val="04A0" w:firstRow="1" w:lastRow="0" w:firstColumn="1" w:lastColumn="0" w:noHBand="0" w:noVBand="1"/>
                      </w:tblPr>
                      <w:tblGrid>
                        <w:gridCol w:w="3351"/>
                        <w:gridCol w:w="5986"/>
                      </w:tblGrid>
                      <w:tr w:rsidR="00057805" w14:paraId="36837184" w14:textId="77777777">
                        <w:tc>
                          <w:tcPr>
                            <w:tcW w:w="3403" w:type="dxa"/>
                            <w:tcBorders>
                              <w:top w:val="single" w:sz="4" w:space="0" w:color="auto"/>
                              <w:left w:val="single" w:sz="4" w:space="0" w:color="auto"/>
                              <w:bottom w:val="single" w:sz="4" w:space="0" w:color="auto"/>
                              <w:right w:val="single" w:sz="4" w:space="0" w:color="auto"/>
                            </w:tcBorders>
                            <w:hideMark/>
                          </w:tcPr>
                          <w:p w14:paraId="10192625" w14:textId="77777777" w:rsidR="00057805" w:rsidRDefault="00057805">
                            <w:pPr>
                              <w:contextualSpacing/>
                              <w:rPr>
                                <w:rFonts w:ascii="Comic Sans MS" w:hAnsi="Comic Sans MS"/>
                                <w:b/>
                                <w:sz w:val="20"/>
                                <w:szCs w:val="20"/>
                              </w:rPr>
                            </w:pPr>
                            <w:r>
                              <w:rPr>
                                <w:rFonts w:ascii="Comic Sans MS" w:hAnsi="Comic Sans MS"/>
                                <w:b/>
                                <w:sz w:val="20"/>
                                <w:szCs w:val="20"/>
                              </w:rPr>
                              <w:t>Merkmale</w:t>
                            </w:r>
                          </w:p>
                        </w:tc>
                        <w:tc>
                          <w:tcPr>
                            <w:tcW w:w="6095" w:type="dxa"/>
                            <w:tcBorders>
                              <w:top w:val="single" w:sz="4" w:space="0" w:color="auto"/>
                              <w:left w:val="single" w:sz="4" w:space="0" w:color="auto"/>
                              <w:bottom w:val="single" w:sz="4" w:space="0" w:color="auto"/>
                              <w:right w:val="single" w:sz="4" w:space="0" w:color="auto"/>
                            </w:tcBorders>
                            <w:hideMark/>
                          </w:tcPr>
                          <w:p w14:paraId="2FD9183C" w14:textId="77777777" w:rsidR="00057805" w:rsidRDefault="00057805">
                            <w:pPr>
                              <w:contextualSpacing/>
                              <w:rPr>
                                <w:rFonts w:ascii="Comic Sans MS" w:hAnsi="Comic Sans MS"/>
                                <w:b/>
                                <w:sz w:val="20"/>
                                <w:szCs w:val="20"/>
                              </w:rPr>
                            </w:pPr>
                            <w:r>
                              <w:rPr>
                                <w:rFonts w:ascii="Comic Sans MS" w:hAnsi="Comic Sans MS"/>
                                <w:b/>
                                <w:sz w:val="20"/>
                                <w:szCs w:val="20"/>
                              </w:rPr>
                              <w:t>Bedeutung</w:t>
                            </w:r>
                          </w:p>
                        </w:tc>
                      </w:tr>
                      <w:tr w:rsidR="00057805" w14:paraId="0879705A" w14:textId="77777777">
                        <w:tc>
                          <w:tcPr>
                            <w:tcW w:w="3403" w:type="dxa"/>
                            <w:tcBorders>
                              <w:top w:val="single" w:sz="4" w:space="0" w:color="auto"/>
                              <w:left w:val="single" w:sz="4" w:space="0" w:color="auto"/>
                              <w:bottom w:val="single" w:sz="4" w:space="0" w:color="auto"/>
                              <w:right w:val="single" w:sz="4" w:space="0" w:color="auto"/>
                            </w:tcBorders>
                          </w:tcPr>
                          <w:p w14:paraId="6BA6A5E0"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33662CE" w14:textId="77777777" w:rsidR="00057805" w:rsidRDefault="00057805">
                            <w:pPr>
                              <w:contextualSpacing/>
                              <w:rPr>
                                <w:rFonts w:ascii="Comic Sans MS" w:hAnsi="Comic Sans MS"/>
                                <w:i/>
                                <w:sz w:val="20"/>
                                <w:szCs w:val="20"/>
                              </w:rPr>
                            </w:pPr>
                          </w:p>
                        </w:tc>
                      </w:tr>
                      <w:tr w:rsidR="00057805" w14:paraId="120C7B2B" w14:textId="77777777">
                        <w:tc>
                          <w:tcPr>
                            <w:tcW w:w="3403" w:type="dxa"/>
                            <w:tcBorders>
                              <w:top w:val="single" w:sz="4" w:space="0" w:color="auto"/>
                              <w:left w:val="single" w:sz="4" w:space="0" w:color="auto"/>
                              <w:bottom w:val="single" w:sz="4" w:space="0" w:color="auto"/>
                              <w:right w:val="single" w:sz="4" w:space="0" w:color="auto"/>
                            </w:tcBorders>
                          </w:tcPr>
                          <w:p w14:paraId="35D7D562"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421DC48" w14:textId="77777777" w:rsidR="00057805" w:rsidRDefault="00057805">
                            <w:pPr>
                              <w:contextualSpacing/>
                              <w:rPr>
                                <w:rFonts w:ascii="Comic Sans MS" w:hAnsi="Comic Sans MS"/>
                                <w:sz w:val="20"/>
                                <w:szCs w:val="20"/>
                              </w:rPr>
                            </w:pPr>
                          </w:p>
                        </w:tc>
                      </w:tr>
                      <w:tr w:rsidR="00057805" w14:paraId="0F392B37" w14:textId="77777777">
                        <w:tc>
                          <w:tcPr>
                            <w:tcW w:w="3403" w:type="dxa"/>
                            <w:tcBorders>
                              <w:top w:val="single" w:sz="4" w:space="0" w:color="auto"/>
                              <w:left w:val="single" w:sz="4" w:space="0" w:color="auto"/>
                              <w:bottom w:val="single" w:sz="4" w:space="0" w:color="auto"/>
                              <w:right w:val="single" w:sz="4" w:space="0" w:color="auto"/>
                            </w:tcBorders>
                          </w:tcPr>
                          <w:p w14:paraId="03DDDF44"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1CAE17B" w14:textId="77777777" w:rsidR="00057805" w:rsidRDefault="00057805">
                            <w:pPr>
                              <w:contextualSpacing/>
                              <w:rPr>
                                <w:rFonts w:ascii="Comic Sans MS" w:hAnsi="Comic Sans MS"/>
                                <w:sz w:val="20"/>
                                <w:szCs w:val="20"/>
                              </w:rPr>
                            </w:pPr>
                          </w:p>
                        </w:tc>
                      </w:tr>
                      <w:tr w:rsidR="00057805" w14:paraId="5B8B70FD" w14:textId="77777777">
                        <w:tc>
                          <w:tcPr>
                            <w:tcW w:w="3403" w:type="dxa"/>
                            <w:tcBorders>
                              <w:top w:val="single" w:sz="4" w:space="0" w:color="auto"/>
                              <w:left w:val="single" w:sz="4" w:space="0" w:color="auto"/>
                              <w:bottom w:val="single" w:sz="4" w:space="0" w:color="auto"/>
                              <w:right w:val="single" w:sz="4" w:space="0" w:color="auto"/>
                            </w:tcBorders>
                          </w:tcPr>
                          <w:p w14:paraId="1F3B9674"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C079FD4" w14:textId="77777777" w:rsidR="00057805" w:rsidRDefault="00057805">
                            <w:pPr>
                              <w:contextualSpacing/>
                              <w:rPr>
                                <w:rFonts w:ascii="Comic Sans MS" w:hAnsi="Comic Sans MS"/>
                                <w:sz w:val="20"/>
                                <w:szCs w:val="20"/>
                              </w:rPr>
                            </w:pPr>
                          </w:p>
                        </w:tc>
                      </w:tr>
                      <w:tr w:rsidR="00057805" w14:paraId="0A1185D7" w14:textId="77777777">
                        <w:tc>
                          <w:tcPr>
                            <w:tcW w:w="3403" w:type="dxa"/>
                            <w:tcBorders>
                              <w:top w:val="single" w:sz="4" w:space="0" w:color="auto"/>
                              <w:left w:val="single" w:sz="4" w:space="0" w:color="auto"/>
                              <w:bottom w:val="single" w:sz="4" w:space="0" w:color="auto"/>
                              <w:right w:val="single" w:sz="4" w:space="0" w:color="auto"/>
                            </w:tcBorders>
                          </w:tcPr>
                          <w:p w14:paraId="0F7A861C"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A779EBC" w14:textId="77777777" w:rsidR="00057805" w:rsidRDefault="00057805">
                            <w:pPr>
                              <w:contextualSpacing/>
                              <w:rPr>
                                <w:rFonts w:ascii="Comic Sans MS" w:hAnsi="Comic Sans MS"/>
                                <w:sz w:val="20"/>
                                <w:szCs w:val="20"/>
                              </w:rPr>
                            </w:pPr>
                          </w:p>
                        </w:tc>
                      </w:tr>
                      <w:tr w:rsidR="00057805" w14:paraId="551825D5" w14:textId="77777777">
                        <w:tc>
                          <w:tcPr>
                            <w:tcW w:w="3403" w:type="dxa"/>
                            <w:tcBorders>
                              <w:top w:val="single" w:sz="4" w:space="0" w:color="auto"/>
                              <w:left w:val="single" w:sz="4" w:space="0" w:color="auto"/>
                              <w:bottom w:val="single" w:sz="4" w:space="0" w:color="auto"/>
                              <w:right w:val="single" w:sz="4" w:space="0" w:color="auto"/>
                            </w:tcBorders>
                          </w:tcPr>
                          <w:p w14:paraId="5D484007"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7CD2BDA" w14:textId="77777777" w:rsidR="00057805" w:rsidRDefault="00057805">
                            <w:pPr>
                              <w:contextualSpacing/>
                              <w:rPr>
                                <w:rFonts w:ascii="Comic Sans MS" w:hAnsi="Comic Sans MS"/>
                                <w:sz w:val="20"/>
                                <w:szCs w:val="20"/>
                              </w:rPr>
                            </w:pPr>
                          </w:p>
                        </w:tc>
                      </w:tr>
                    </w:tbl>
                    <w:p w14:paraId="1A703BD7" w14:textId="77777777" w:rsidR="00057805" w:rsidRDefault="00057805" w:rsidP="001D2087">
                      <w:pPr>
                        <w:spacing w:line="240" w:lineRule="auto"/>
                        <w:rPr>
                          <w:rFonts w:ascii="Comic Sans MS" w:hAnsi="Comic Sans MS"/>
                          <w:sz w:val="20"/>
                          <w:szCs w:val="20"/>
                        </w:rPr>
                      </w:pPr>
                    </w:p>
                    <w:p w14:paraId="5EB46A51" w14:textId="77777777" w:rsidR="00057805" w:rsidRDefault="00057805" w:rsidP="001D2087">
                      <w:pPr>
                        <w:spacing w:line="240" w:lineRule="auto"/>
                        <w:rPr>
                          <w:rFonts w:ascii="Comic Sans MS" w:hAnsi="Comic Sans MS"/>
                          <w:iCs/>
                          <w:sz w:val="20"/>
                          <w:szCs w:val="20"/>
                        </w:rPr>
                      </w:pPr>
                      <w:r>
                        <w:rPr>
                          <w:rFonts w:ascii="Comic Sans MS" w:hAnsi="Comic Sans MS"/>
                          <w:iCs/>
                          <w:sz w:val="20"/>
                          <w:szCs w:val="20"/>
                        </w:rPr>
                        <w:t>Q3: „Polonia“ und „Lituania“</w:t>
                      </w:r>
                    </w:p>
                    <w:tbl>
                      <w:tblPr>
                        <w:tblStyle w:val="Tabellenraster1"/>
                        <w:tblW w:w="0" w:type="auto"/>
                        <w:tblInd w:w="-34" w:type="dxa"/>
                        <w:tblLook w:val="04A0" w:firstRow="1" w:lastRow="0" w:firstColumn="1" w:lastColumn="0" w:noHBand="0" w:noVBand="1"/>
                      </w:tblPr>
                      <w:tblGrid>
                        <w:gridCol w:w="3351"/>
                        <w:gridCol w:w="5986"/>
                      </w:tblGrid>
                      <w:tr w:rsidR="00057805" w14:paraId="6FE03317" w14:textId="77777777">
                        <w:tc>
                          <w:tcPr>
                            <w:tcW w:w="3403" w:type="dxa"/>
                            <w:tcBorders>
                              <w:top w:val="single" w:sz="4" w:space="0" w:color="auto"/>
                              <w:left w:val="single" w:sz="4" w:space="0" w:color="auto"/>
                              <w:bottom w:val="single" w:sz="4" w:space="0" w:color="auto"/>
                              <w:right w:val="single" w:sz="4" w:space="0" w:color="auto"/>
                            </w:tcBorders>
                            <w:hideMark/>
                          </w:tcPr>
                          <w:p w14:paraId="4A5F7CA4" w14:textId="77777777" w:rsidR="00057805" w:rsidRDefault="00057805">
                            <w:pPr>
                              <w:contextualSpacing/>
                              <w:rPr>
                                <w:rFonts w:ascii="Comic Sans MS" w:hAnsi="Comic Sans MS"/>
                                <w:b/>
                                <w:sz w:val="20"/>
                                <w:szCs w:val="20"/>
                              </w:rPr>
                            </w:pPr>
                            <w:r>
                              <w:rPr>
                                <w:rFonts w:ascii="Comic Sans MS" w:hAnsi="Comic Sans MS"/>
                                <w:b/>
                                <w:sz w:val="20"/>
                                <w:szCs w:val="20"/>
                              </w:rPr>
                              <w:t>Merkmale</w:t>
                            </w:r>
                          </w:p>
                        </w:tc>
                        <w:tc>
                          <w:tcPr>
                            <w:tcW w:w="6095" w:type="dxa"/>
                            <w:tcBorders>
                              <w:top w:val="single" w:sz="4" w:space="0" w:color="auto"/>
                              <w:left w:val="single" w:sz="4" w:space="0" w:color="auto"/>
                              <w:bottom w:val="single" w:sz="4" w:space="0" w:color="auto"/>
                              <w:right w:val="single" w:sz="4" w:space="0" w:color="auto"/>
                            </w:tcBorders>
                            <w:hideMark/>
                          </w:tcPr>
                          <w:p w14:paraId="4C3D89E7" w14:textId="77777777" w:rsidR="00057805" w:rsidRDefault="00057805">
                            <w:pPr>
                              <w:contextualSpacing/>
                              <w:rPr>
                                <w:rFonts w:ascii="Comic Sans MS" w:hAnsi="Comic Sans MS"/>
                                <w:b/>
                                <w:sz w:val="20"/>
                                <w:szCs w:val="20"/>
                              </w:rPr>
                            </w:pPr>
                            <w:r>
                              <w:rPr>
                                <w:rFonts w:ascii="Comic Sans MS" w:hAnsi="Comic Sans MS"/>
                                <w:b/>
                                <w:sz w:val="20"/>
                                <w:szCs w:val="20"/>
                              </w:rPr>
                              <w:t>Bedeutung</w:t>
                            </w:r>
                          </w:p>
                        </w:tc>
                      </w:tr>
                      <w:tr w:rsidR="00057805" w14:paraId="377A711B" w14:textId="77777777">
                        <w:tc>
                          <w:tcPr>
                            <w:tcW w:w="3403" w:type="dxa"/>
                            <w:tcBorders>
                              <w:top w:val="single" w:sz="4" w:space="0" w:color="auto"/>
                              <w:left w:val="single" w:sz="4" w:space="0" w:color="auto"/>
                              <w:bottom w:val="single" w:sz="4" w:space="0" w:color="auto"/>
                              <w:right w:val="single" w:sz="4" w:space="0" w:color="auto"/>
                            </w:tcBorders>
                          </w:tcPr>
                          <w:p w14:paraId="0714E0D6"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7021F60" w14:textId="77777777" w:rsidR="00057805" w:rsidRDefault="00057805">
                            <w:pPr>
                              <w:contextualSpacing/>
                              <w:rPr>
                                <w:rFonts w:ascii="Comic Sans MS" w:hAnsi="Comic Sans MS"/>
                                <w:i/>
                                <w:sz w:val="20"/>
                                <w:szCs w:val="20"/>
                              </w:rPr>
                            </w:pPr>
                          </w:p>
                        </w:tc>
                      </w:tr>
                      <w:tr w:rsidR="00057805" w14:paraId="740C9AC8" w14:textId="77777777">
                        <w:tc>
                          <w:tcPr>
                            <w:tcW w:w="3403" w:type="dxa"/>
                            <w:tcBorders>
                              <w:top w:val="single" w:sz="4" w:space="0" w:color="auto"/>
                              <w:left w:val="single" w:sz="4" w:space="0" w:color="auto"/>
                              <w:bottom w:val="single" w:sz="4" w:space="0" w:color="auto"/>
                              <w:right w:val="single" w:sz="4" w:space="0" w:color="auto"/>
                            </w:tcBorders>
                          </w:tcPr>
                          <w:p w14:paraId="6F51DA5E"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23345E1" w14:textId="77777777" w:rsidR="00057805" w:rsidRDefault="00057805">
                            <w:pPr>
                              <w:contextualSpacing/>
                              <w:rPr>
                                <w:rFonts w:ascii="Comic Sans MS" w:hAnsi="Comic Sans MS"/>
                                <w:sz w:val="20"/>
                                <w:szCs w:val="20"/>
                              </w:rPr>
                            </w:pPr>
                          </w:p>
                        </w:tc>
                      </w:tr>
                      <w:tr w:rsidR="00057805" w14:paraId="12713326" w14:textId="77777777">
                        <w:tc>
                          <w:tcPr>
                            <w:tcW w:w="3403" w:type="dxa"/>
                            <w:tcBorders>
                              <w:top w:val="single" w:sz="4" w:space="0" w:color="auto"/>
                              <w:left w:val="single" w:sz="4" w:space="0" w:color="auto"/>
                              <w:bottom w:val="single" w:sz="4" w:space="0" w:color="auto"/>
                              <w:right w:val="single" w:sz="4" w:space="0" w:color="auto"/>
                            </w:tcBorders>
                          </w:tcPr>
                          <w:p w14:paraId="229AE6E4"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2B987299" w14:textId="77777777" w:rsidR="00057805" w:rsidRDefault="00057805">
                            <w:pPr>
                              <w:contextualSpacing/>
                              <w:rPr>
                                <w:rFonts w:ascii="Comic Sans MS" w:hAnsi="Comic Sans MS"/>
                                <w:sz w:val="20"/>
                                <w:szCs w:val="20"/>
                              </w:rPr>
                            </w:pPr>
                          </w:p>
                        </w:tc>
                      </w:tr>
                      <w:tr w:rsidR="00057805" w14:paraId="38DEC760" w14:textId="77777777">
                        <w:tc>
                          <w:tcPr>
                            <w:tcW w:w="3403" w:type="dxa"/>
                            <w:tcBorders>
                              <w:top w:val="single" w:sz="4" w:space="0" w:color="auto"/>
                              <w:left w:val="single" w:sz="4" w:space="0" w:color="auto"/>
                              <w:bottom w:val="single" w:sz="4" w:space="0" w:color="auto"/>
                              <w:right w:val="single" w:sz="4" w:space="0" w:color="auto"/>
                            </w:tcBorders>
                          </w:tcPr>
                          <w:p w14:paraId="1BC3EAEF"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6189A28" w14:textId="77777777" w:rsidR="00057805" w:rsidRDefault="00057805">
                            <w:pPr>
                              <w:contextualSpacing/>
                              <w:rPr>
                                <w:rFonts w:ascii="Comic Sans MS" w:hAnsi="Comic Sans MS"/>
                                <w:sz w:val="20"/>
                                <w:szCs w:val="20"/>
                              </w:rPr>
                            </w:pPr>
                          </w:p>
                        </w:tc>
                      </w:tr>
                      <w:tr w:rsidR="00057805" w14:paraId="3D01DF58" w14:textId="77777777">
                        <w:tc>
                          <w:tcPr>
                            <w:tcW w:w="3403" w:type="dxa"/>
                            <w:tcBorders>
                              <w:top w:val="single" w:sz="4" w:space="0" w:color="auto"/>
                              <w:left w:val="single" w:sz="4" w:space="0" w:color="auto"/>
                              <w:bottom w:val="single" w:sz="4" w:space="0" w:color="auto"/>
                              <w:right w:val="single" w:sz="4" w:space="0" w:color="auto"/>
                            </w:tcBorders>
                          </w:tcPr>
                          <w:p w14:paraId="5593755B"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150A08D7" w14:textId="77777777" w:rsidR="00057805" w:rsidRDefault="00057805">
                            <w:pPr>
                              <w:contextualSpacing/>
                              <w:rPr>
                                <w:rFonts w:ascii="Comic Sans MS" w:hAnsi="Comic Sans MS"/>
                                <w:sz w:val="20"/>
                                <w:szCs w:val="20"/>
                              </w:rPr>
                            </w:pPr>
                          </w:p>
                        </w:tc>
                      </w:tr>
                      <w:tr w:rsidR="00057805" w14:paraId="5A1EF558" w14:textId="77777777">
                        <w:tc>
                          <w:tcPr>
                            <w:tcW w:w="3403" w:type="dxa"/>
                            <w:tcBorders>
                              <w:top w:val="single" w:sz="4" w:space="0" w:color="auto"/>
                              <w:left w:val="single" w:sz="4" w:space="0" w:color="auto"/>
                              <w:bottom w:val="single" w:sz="4" w:space="0" w:color="auto"/>
                              <w:right w:val="single" w:sz="4" w:space="0" w:color="auto"/>
                            </w:tcBorders>
                          </w:tcPr>
                          <w:p w14:paraId="0BE21880" w14:textId="77777777" w:rsidR="00057805" w:rsidRDefault="00057805">
                            <w:pPr>
                              <w:contextualSpacing/>
                              <w:rPr>
                                <w:rFonts w:ascii="Comic Sans MS" w:hAnsi="Comic Sans MS"/>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BD29EB1" w14:textId="77777777" w:rsidR="00057805" w:rsidRDefault="00057805">
                            <w:pPr>
                              <w:contextualSpacing/>
                              <w:rPr>
                                <w:rFonts w:ascii="Comic Sans MS" w:hAnsi="Comic Sans MS"/>
                                <w:sz w:val="20"/>
                                <w:szCs w:val="20"/>
                              </w:rPr>
                            </w:pPr>
                          </w:p>
                        </w:tc>
                      </w:tr>
                    </w:tbl>
                    <w:p w14:paraId="70B71359" w14:textId="77777777" w:rsidR="00057805" w:rsidRDefault="00057805" w:rsidP="001D2087">
                      <w:pPr>
                        <w:spacing w:line="240" w:lineRule="auto"/>
                        <w:rPr>
                          <w:rFonts w:ascii="Comic Sans MS" w:hAnsi="Comic Sans MS"/>
                          <w:sz w:val="20"/>
                          <w:szCs w:val="20"/>
                        </w:rPr>
                      </w:pPr>
                    </w:p>
                  </w:txbxContent>
                </v:textbox>
              </v:shape>
            </w:pict>
          </mc:Fallback>
        </mc:AlternateContent>
      </w:r>
    </w:p>
    <w:p w14:paraId="08AF5742" w14:textId="77777777" w:rsidR="001D2087" w:rsidRDefault="001D2087" w:rsidP="001D2087"/>
    <w:p w14:paraId="49B3476F" w14:textId="77777777" w:rsidR="001D2087" w:rsidRDefault="001D2087" w:rsidP="001D2087"/>
    <w:p w14:paraId="7DC83999" w14:textId="77777777" w:rsidR="001D2087" w:rsidRDefault="001D2087" w:rsidP="001D2087"/>
    <w:p w14:paraId="05569F57" w14:textId="77777777" w:rsidR="001D2087" w:rsidRDefault="001D2087" w:rsidP="001D2087"/>
    <w:p w14:paraId="672B90B7" w14:textId="77777777" w:rsidR="001D2087" w:rsidRDefault="001D2087" w:rsidP="001D2087"/>
    <w:p w14:paraId="0D5B9A98" w14:textId="77777777" w:rsidR="001D2087" w:rsidRDefault="001D2087" w:rsidP="001D2087"/>
    <w:p w14:paraId="0E467218" w14:textId="77777777" w:rsidR="001D2087" w:rsidRDefault="001D2087" w:rsidP="001D2087"/>
    <w:p w14:paraId="3F93B106" w14:textId="77777777" w:rsidR="001D2087" w:rsidRDefault="001D2087" w:rsidP="001D2087"/>
    <w:p w14:paraId="1FFB16C3" w14:textId="77777777" w:rsidR="001D2087" w:rsidRDefault="001D2087" w:rsidP="001D2087"/>
    <w:p w14:paraId="7EA4F9AC" w14:textId="77777777" w:rsidR="001D2087" w:rsidRDefault="001D2087" w:rsidP="001D2087"/>
    <w:p w14:paraId="1A0B3C97" w14:textId="77777777" w:rsidR="001D2087" w:rsidRDefault="001D2087" w:rsidP="001D2087"/>
    <w:p w14:paraId="3C201F22" w14:textId="77777777" w:rsidR="001D2087" w:rsidRDefault="001D2087" w:rsidP="001D2087"/>
    <w:p w14:paraId="3757309F" w14:textId="77777777" w:rsidR="001D2087" w:rsidRDefault="001D2087" w:rsidP="001D2087"/>
    <w:p w14:paraId="26F1125D" w14:textId="77777777" w:rsidR="001D2087" w:rsidRDefault="001D2087" w:rsidP="001D2087"/>
    <w:p w14:paraId="095A4205" w14:textId="77777777" w:rsidR="001D2087" w:rsidRDefault="001D2087" w:rsidP="001D2087"/>
    <w:p w14:paraId="66A37130" w14:textId="77777777" w:rsidR="001D2087" w:rsidRDefault="001D2087" w:rsidP="001D2087"/>
    <w:p w14:paraId="273A2132" w14:textId="77777777" w:rsidR="001D2087" w:rsidRDefault="001D2087" w:rsidP="001D2087"/>
    <w:p w14:paraId="7C183E12" w14:textId="3D906322" w:rsidR="001D2087" w:rsidRDefault="001D2087">
      <w:r>
        <w:br w:type="page"/>
      </w:r>
    </w:p>
    <w:p w14:paraId="45D9D634" w14:textId="50D12031" w:rsidR="00DA52E1" w:rsidRPr="00DA52E1" w:rsidRDefault="00DA52E1" w:rsidP="002132C3">
      <w:pPr>
        <w:keepNext/>
        <w:keepLines/>
        <w:spacing w:before="480"/>
        <w:ind w:left="2124" w:hanging="2124"/>
        <w:outlineLvl w:val="0"/>
        <w:rPr>
          <w:rFonts w:asciiTheme="majorHAnsi" w:eastAsiaTheme="majorEastAsia" w:hAnsiTheme="majorHAnsi" w:cstheme="majorBidi"/>
          <w:b/>
          <w:bCs/>
          <w:color w:val="00B050"/>
          <w:sz w:val="28"/>
          <w:szCs w:val="28"/>
          <w:u w:val="single"/>
        </w:rPr>
      </w:pPr>
      <w:r w:rsidRPr="00DA52E1">
        <w:rPr>
          <w:rFonts w:asciiTheme="majorHAnsi" w:eastAsiaTheme="majorEastAsia" w:hAnsiTheme="majorHAnsi" w:cstheme="majorBidi"/>
          <w:b/>
          <w:bCs/>
          <w:color w:val="00B050"/>
          <w:sz w:val="36"/>
          <w:szCs w:val="36"/>
        </w:rPr>
        <w:lastRenderedPageBreak/>
        <w:t>Station 2</w:t>
      </w:r>
      <w:r w:rsidRPr="00DA52E1">
        <w:rPr>
          <w:rFonts w:asciiTheme="majorHAnsi" w:eastAsiaTheme="majorEastAsia" w:hAnsiTheme="majorHAnsi" w:cstheme="majorBidi"/>
          <w:b/>
          <w:bCs/>
          <w:color w:val="00B050"/>
          <w:sz w:val="28"/>
          <w:szCs w:val="28"/>
        </w:rPr>
        <w:t xml:space="preserve"> </w:t>
      </w:r>
      <w:r w:rsidR="000D766D">
        <w:rPr>
          <w:rFonts w:asciiTheme="majorHAnsi" w:eastAsiaTheme="majorEastAsia" w:hAnsiTheme="majorHAnsi" w:cstheme="majorBidi"/>
          <w:b/>
          <w:bCs/>
          <w:color w:val="00B050"/>
          <w:sz w:val="28"/>
          <w:szCs w:val="28"/>
        </w:rPr>
        <w:tab/>
      </w:r>
      <w:r w:rsidR="001D2087" w:rsidRPr="001D2087">
        <w:rPr>
          <w:rFonts w:asciiTheme="majorHAnsi" w:eastAsiaTheme="majorEastAsia" w:hAnsiTheme="majorHAnsi" w:cstheme="majorBidi"/>
          <w:b/>
          <w:bCs/>
          <w:color w:val="00B050"/>
          <w:sz w:val="28"/>
          <w:szCs w:val="28"/>
          <w:u w:val="single"/>
        </w:rPr>
        <w:t>Das Ringen um die Auslegung des Nationsbegriffes im 19. Jahrhundert</w:t>
      </w:r>
    </w:p>
    <w:p w14:paraId="50FB6CC5" w14:textId="5B6DF876" w:rsidR="00DA52E1" w:rsidRDefault="00DA52E1" w:rsidP="001D2087">
      <w:pPr>
        <w:spacing w:after="0"/>
        <w:jc w:val="both"/>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77A3686E" w14:textId="77777777" w:rsidR="001D2087" w:rsidRDefault="001D2087" w:rsidP="001D2087">
      <w:pPr>
        <w:jc w:val="both"/>
        <w:rPr>
          <w:sz w:val="18"/>
          <w:szCs w:val="18"/>
        </w:rPr>
      </w:pPr>
      <w:r>
        <w:rPr>
          <w:b/>
        </w:rPr>
        <w:t>Bearbeite Aufgabe 1 auf Seite 46 in deinem Buch.</w:t>
      </w:r>
      <w:r>
        <w:rPr>
          <w:b/>
        </w:rPr>
        <w:tab/>
      </w:r>
      <w:r>
        <w:rPr>
          <w:b/>
        </w:rPr>
        <w:br/>
      </w:r>
      <w:r>
        <w:rPr>
          <w:sz w:val="18"/>
          <w:szCs w:val="18"/>
        </w:rPr>
        <w:t>[Erläutere mithilfe des Autorentextes den Zusammenhang zwischen Romantik und Nation.]</w:t>
      </w:r>
    </w:p>
    <w:p w14:paraId="2B561556" w14:textId="4EBCCA09" w:rsidR="001D2087" w:rsidRDefault="001D2087" w:rsidP="001D2087">
      <w:pPr>
        <w:jc w:val="both"/>
        <w:rPr>
          <w:sz w:val="18"/>
          <w:szCs w:val="18"/>
        </w:rPr>
      </w:pPr>
      <w:r>
        <w:rPr>
          <w:noProof/>
        </w:rPr>
        <mc:AlternateContent>
          <mc:Choice Requires="wps">
            <w:drawing>
              <wp:anchor distT="0" distB="0" distL="114300" distR="114300" simplePos="0" relativeHeight="251734016" behindDoc="0" locked="0" layoutInCell="1" allowOverlap="1" wp14:anchorId="54F972D6" wp14:editId="017709BA">
                <wp:simplePos x="0" y="0"/>
                <wp:positionH relativeFrom="column">
                  <wp:posOffset>-3175</wp:posOffset>
                </wp:positionH>
                <wp:positionV relativeFrom="paragraph">
                  <wp:posOffset>1905</wp:posOffset>
                </wp:positionV>
                <wp:extent cx="6096000" cy="2590800"/>
                <wp:effectExtent l="0" t="0" r="0" b="0"/>
                <wp:wrapNone/>
                <wp:docPr id="331" name="Textfeld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90800"/>
                        </a:xfrm>
                        <a:prstGeom prst="rect">
                          <a:avLst/>
                        </a:prstGeom>
                        <a:solidFill>
                          <a:srgbClr val="B0F6B2"/>
                        </a:solidFill>
                        <a:ln w="9525">
                          <a:noFill/>
                          <a:miter lim="800000"/>
                          <a:headEnd/>
                          <a:tailEnd/>
                        </a:ln>
                      </wps:spPr>
                      <wps:txbx>
                        <w:txbxContent>
                          <w:p w14:paraId="635C3EAA" w14:textId="77777777" w:rsidR="00057805" w:rsidRDefault="00057805" w:rsidP="001D208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972D6" id="Textfeld 331" o:spid="_x0000_s1045" type="#_x0000_t202" style="position:absolute;left:0;text-align:left;margin-left:-.25pt;margin-top:.15pt;width:480pt;height:2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" fillcolor="#b0f6b2" stroked="f">
                <v:textbox>
                  <w:txbxContent>
                    <w:p w14:paraId="635C3EAA" w14:textId="77777777" w:rsidR="00057805" w:rsidRDefault="00057805" w:rsidP="001D208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207D5D2F" w14:textId="77777777" w:rsidR="001D2087" w:rsidRDefault="001D2087" w:rsidP="001D2087">
      <w:pPr>
        <w:jc w:val="both"/>
        <w:rPr>
          <w:sz w:val="18"/>
          <w:szCs w:val="18"/>
        </w:rPr>
      </w:pPr>
    </w:p>
    <w:p w14:paraId="046C9EDB" w14:textId="77777777" w:rsidR="001D2087" w:rsidRDefault="001D2087" w:rsidP="001D2087">
      <w:pPr>
        <w:jc w:val="both"/>
        <w:rPr>
          <w:sz w:val="18"/>
          <w:szCs w:val="18"/>
        </w:rPr>
      </w:pPr>
    </w:p>
    <w:p w14:paraId="5616F5AC" w14:textId="77777777" w:rsidR="001D2087" w:rsidRDefault="001D2087" w:rsidP="001D2087">
      <w:pPr>
        <w:jc w:val="both"/>
        <w:rPr>
          <w:sz w:val="18"/>
          <w:szCs w:val="18"/>
        </w:rPr>
      </w:pPr>
    </w:p>
    <w:p w14:paraId="49DBB794" w14:textId="77777777" w:rsidR="001D2087" w:rsidRDefault="001D2087" w:rsidP="001D2087">
      <w:pPr>
        <w:jc w:val="both"/>
        <w:rPr>
          <w:sz w:val="18"/>
          <w:szCs w:val="18"/>
        </w:rPr>
      </w:pPr>
    </w:p>
    <w:p w14:paraId="0D1E786B" w14:textId="77777777" w:rsidR="001D2087" w:rsidRDefault="001D2087" w:rsidP="001D2087">
      <w:pPr>
        <w:jc w:val="both"/>
        <w:rPr>
          <w:sz w:val="18"/>
          <w:szCs w:val="18"/>
        </w:rPr>
      </w:pPr>
    </w:p>
    <w:p w14:paraId="64FE5791" w14:textId="77777777" w:rsidR="001D2087" w:rsidRDefault="001D2087" w:rsidP="001D2087">
      <w:pPr>
        <w:jc w:val="both"/>
        <w:rPr>
          <w:b/>
          <w:color w:val="C00000"/>
          <w:sz w:val="24"/>
          <w:szCs w:val="24"/>
          <w:shd w:val="clear" w:color="auto" w:fill="E5B8B7" w:themeFill="accent2" w:themeFillTint="66"/>
        </w:rPr>
      </w:pPr>
    </w:p>
    <w:p w14:paraId="0C724672" w14:textId="77777777" w:rsidR="001D2087" w:rsidRDefault="001D2087" w:rsidP="001D2087">
      <w:pPr>
        <w:jc w:val="both"/>
        <w:rPr>
          <w:b/>
          <w:color w:val="C00000"/>
          <w:sz w:val="24"/>
          <w:szCs w:val="24"/>
          <w:shd w:val="clear" w:color="auto" w:fill="E5B8B7" w:themeFill="accent2" w:themeFillTint="66"/>
        </w:rPr>
      </w:pPr>
    </w:p>
    <w:p w14:paraId="1705450E" w14:textId="77777777" w:rsidR="001D2087" w:rsidRDefault="001D2087" w:rsidP="001D2087">
      <w:pPr>
        <w:jc w:val="both"/>
        <w:rPr>
          <w:b/>
          <w:color w:val="C00000"/>
          <w:sz w:val="24"/>
          <w:szCs w:val="24"/>
          <w:shd w:val="clear" w:color="auto" w:fill="E5B8B7" w:themeFill="accent2" w:themeFillTint="66"/>
        </w:rPr>
      </w:pPr>
    </w:p>
    <w:p w14:paraId="4036E20F" w14:textId="77777777" w:rsidR="001D2087" w:rsidRDefault="001D2087" w:rsidP="001D2087">
      <w:pPr>
        <w:jc w:val="both"/>
        <w:rPr>
          <w:b/>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rPr>
          <w:noProof/>
          <w:lang w:eastAsia="de-DE"/>
        </w:rPr>
        <w:t xml:space="preserve"> </w:t>
      </w:r>
      <w:r>
        <w:br/>
      </w:r>
      <w:r>
        <w:rPr>
          <w:b/>
        </w:rPr>
        <w:t>Bearbeite Aufgabe 2 auf Seite 46 in deinem Buch.</w:t>
      </w:r>
      <w:r>
        <w:rPr>
          <w:b/>
        </w:rPr>
        <w:tab/>
      </w:r>
      <w:r>
        <w:rPr>
          <w:b/>
        </w:rPr>
        <w:br/>
      </w:r>
      <w:r>
        <w:rPr>
          <w:sz w:val="18"/>
          <w:szCs w:val="18"/>
        </w:rPr>
        <w:t>[Erläutere, was Adam Mickiewicz unter Nation versteht (Q7). Um welche „Mission einer Nation“ könnte es dem Dichter gehen?]</w:t>
      </w:r>
    </w:p>
    <w:p w14:paraId="148B273A" w14:textId="72E3AED4" w:rsidR="001D2087" w:rsidRDefault="001D2087" w:rsidP="001D2087">
      <w:pPr>
        <w:jc w:val="both"/>
        <w:rPr>
          <w:b/>
        </w:rPr>
      </w:pPr>
      <w:r>
        <w:rPr>
          <w:noProof/>
        </w:rPr>
        <mc:AlternateContent>
          <mc:Choice Requires="wps">
            <w:drawing>
              <wp:anchor distT="0" distB="0" distL="114300" distR="114300" simplePos="0" relativeHeight="251735040" behindDoc="0" locked="0" layoutInCell="1" allowOverlap="1" wp14:anchorId="00B76000" wp14:editId="2A88CC96">
                <wp:simplePos x="0" y="0"/>
                <wp:positionH relativeFrom="margin">
                  <wp:align>left</wp:align>
                </wp:positionH>
                <wp:positionV relativeFrom="paragraph">
                  <wp:posOffset>1270</wp:posOffset>
                </wp:positionV>
                <wp:extent cx="6096000" cy="3077210"/>
                <wp:effectExtent l="0" t="0" r="0" b="8890"/>
                <wp:wrapNone/>
                <wp:docPr id="330" name="Textfeld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077210"/>
                        </a:xfrm>
                        <a:prstGeom prst="rect">
                          <a:avLst/>
                        </a:prstGeom>
                        <a:solidFill>
                          <a:srgbClr val="B0F6B2"/>
                        </a:solidFill>
                        <a:ln w="9525">
                          <a:noFill/>
                          <a:miter lim="800000"/>
                          <a:headEnd/>
                          <a:tailEnd/>
                        </a:ln>
                      </wps:spPr>
                      <wps:txbx>
                        <w:txbxContent>
                          <w:p w14:paraId="64DCE732" w14:textId="77777777" w:rsidR="00057805" w:rsidRDefault="00057805" w:rsidP="001D208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76000" id="Textfeld 330" o:spid="_x0000_s1046" type="#_x0000_t202" style="position:absolute;left:0;text-align:left;margin-left:0;margin-top:.1pt;width:480pt;height:242.3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" fillcolor="#b0f6b2" stroked="f">
                <v:textbox>
                  <w:txbxContent>
                    <w:p w14:paraId="64DCE732" w14:textId="77777777" w:rsidR="00057805" w:rsidRDefault="00057805" w:rsidP="001D208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14:paraId="396CA460" w14:textId="77777777" w:rsidR="001D2087" w:rsidRDefault="001D2087" w:rsidP="001D2087">
      <w:pPr>
        <w:jc w:val="both"/>
        <w:rPr>
          <w:b/>
        </w:rPr>
      </w:pPr>
    </w:p>
    <w:p w14:paraId="17EADB95" w14:textId="77777777" w:rsidR="001D2087" w:rsidRDefault="001D2087" w:rsidP="001D2087">
      <w:pPr>
        <w:jc w:val="both"/>
        <w:rPr>
          <w:b/>
        </w:rPr>
      </w:pPr>
    </w:p>
    <w:p w14:paraId="27F69B67" w14:textId="77777777" w:rsidR="001D2087" w:rsidRDefault="001D2087" w:rsidP="001D2087">
      <w:pPr>
        <w:jc w:val="both"/>
        <w:rPr>
          <w:b/>
        </w:rPr>
      </w:pPr>
    </w:p>
    <w:p w14:paraId="3AB481B4" w14:textId="77777777" w:rsidR="001D2087" w:rsidRDefault="001D2087" w:rsidP="001D2087">
      <w:pPr>
        <w:jc w:val="both"/>
        <w:rPr>
          <w:b/>
        </w:rPr>
      </w:pPr>
    </w:p>
    <w:p w14:paraId="39E0B494" w14:textId="77777777" w:rsidR="001D2087" w:rsidRDefault="001D2087" w:rsidP="001D2087">
      <w:pPr>
        <w:jc w:val="both"/>
        <w:rPr>
          <w:b/>
        </w:rPr>
      </w:pPr>
    </w:p>
    <w:p w14:paraId="7C7C519A" w14:textId="77777777" w:rsidR="001D2087" w:rsidRDefault="001D2087" w:rsidP="001D2087">
      <w:pPr>
        <w:jc w:val="both"/>
        <w:rPr>
          <w:b/>
        </w:rPr>
      </w:pPr>
    </w:p>
    <w:p w14:paraId="485377DB" w14:textId="77777777" w:rsidR="001D2087" w:rsidRDefault="001D2087" w:rsidP="001D2087">
      <w:pPr>
        <w:jc w:val="both"/>
        <w:rPr>
          <w:b/>
        </w:rPr>
      </w:pPr>
    </w:p>
    <w:p w14:paraId="4529F096" w14:textId="77777777" w:rsidR="001D2087" w:rsidRDefault="001D2087" w:rsidP="001D2087">
      <w:pPr>
        <w:jc w:val="both"/>
        <w:rPr>
          <w:b/>
        </w:rPr>
      </w:pPr>
    </w:p>
    <w:p w14:paraId="74FF9723" w14:textId="77777777" w:rsidR="001D2087" w:rsidRDefault="001D2087" w:rsidP="001D2087">
      <w:pPr>
        <w:jc w:val="both"/>
        <w:rPr>
          <w:b/>
        </w:rPr>
      </w:pPr>
    </w:p>
    <w:p w14:paraId="0C560218" w14:textId="77777777" w:rsidR="001D2087" w:rsidRDefault="001D2087" w:rsidP="001D2087">
      <w:pPr>
        <w:spacing w:after="0"/>
        <w:jc w:val="both"/>
        <w:rPr>
          <w:sz w:val="18"/>
          <w:szCs w:val="18"/>
        </w:rPr>
      </w:pPr>
      <w:r>
        <w:rPr>
          <w:b/>
          <w:color w:val="C00000"/>
          <w:sz w:val="24"/>
          <w:szCs w:val="24"/>
          <w:shd w:val="clear" w:color="auto" w:fill="E5B8B7" w:themeFill="accent2" w:themeFillTint="66"/>
        </w:rPr>
        <w:lastRenderedPageBreak/>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rPr>
          <w:b/>
          <w:color w:val="C00000"/>
          <w:sz w:val="24"/>
          <w:szCs w:val="24"/>
          <w:shd w:val="clear" w:color="auto" w:fill="E5B8B7" w:themeFill="accent2" w:themeFillTint="66"/>
        </w:rPr>
        <w:br/>
      </w:r>
      <w:r>
        <w:rPr>
          <w:b/>
        </w:rPr>
        <w:t>Bearbeite Aufgabe 3 auf Seite 46 in deinem Buch.</w:t>
      </w:r>
    </w:p>
    <w:p w14:paraId="5A9B073E" w14:textId="77777777" w:rsidR="001D2087" w:rsidRDefault="001D2087" w:rsidP="001D2087">
      <w:pPr>
        <w:spacing w:after="0"/>
        <w:jc w:val="both"/>
        <w:rPr>
          <w:sz w:val="18"/>
          <w:szCs w:val="18"/>
        </w:rPr>
      </w:pPr>
      <w:r>
        <w:rPr>
          <w:sz w:val="18"/>
          <w:szCs w:val="18"/>
        </w:rPr>
        <w:t xml:space="preserve">[Vergleiche die Beschreibung der Herkunft Joachim </w:t>
      </w:r>
      <w:proofErr w:type="spellStart"/>
      <w:r>
        <w:rPr>
          <w:sz w:val="18"/>
          <w:szCs w:val="18"/>
        </w:rPr>
        <w:t>Lelewels</w:t>
      </w:r>
      <w:proofErr w:type="spellEnd"/>
      <w:r>
        <w:rPr>
          <w:sz w:val="18"/>
          <w:szCs w:val="18"/>
        </w:rPr>
        <w:t xml:space="preserve"> (Q8) mit den Ausführungen von Adam Mickiewicz (Q7). Diskutiert die Ergebnisse mit euren Banknachbarn.]</w:t>
      </w:r>
    </w:p>
    <w:p w14:paraId="0871BC07" w14:textId="40256E81" w:rsidR="001D2087" w:rsidRDefault="001D2087" w:rsidP="001D2087">
      <w:pPr>
        <w:jc w:val="both"/>
      </w:pPr>
      <w:r>
        <w:rPr>
          <w:noProof/>
        </w:rPr>
        <mc:AlternateContent>
          <mc:Choice Requires="wps">
            <w:drawing>
              <wp:anchor distT="0" distB="0" distL="114300" distR="114300" simplePos="0" relativeHeight="251736064" behindDoc="0" locked="0" layoutInCell="1" allowOverlap="1" wp14:anchorId="15EA94D4" wp14:editId="6B8302B0">
                <wp:simplePos x="0" y="0"/>
                <wp:positionH relativeFrom="margin">
                  <wp:align>left</wp:align>
                </wp:positionH>
                <wp:positionV relativeFrom="paragraph">
                  <wp:posOffset>220980</wp:posOffset>
                </wp:positionV>
                <wp:extent cx="6096000" cy="3001010"/>
                <wp:effectExtent l="0" t="0" r="0" b="8890"/>
                <wp:wrapNone/>
                <wp:docPr id="329" name="Textfeld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001010"/>
                        </a:xfrm>
                        <a:prstGeom prst="rect">
                          <a:avLst/>
                        </a:prstGeom>
                        <a:solidFill>
                          <a:srgbClr val="B0F6B2"/>
                        </a:solidFill>
                        <a:ln w="9525">
                          <a:noFill/>
                          <a:miter lim="800000"/>
                          <a:headEnd/>
                          <a:tailEnd/>
                        </a:ln>
                      </wps:spPr>
                      <wps:txbx>
                        <w:txbxContent>
                          <w:p w14:paraId="099E4CD3" w14:textId="77777777" w:rsidR="00057805" w:rsidRDefault="00057805" w:rsidP="001D208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A94D4" id="Textfeld 329" o:spid="_x0000_s1047" type="#_x0000_t202" style="position:absolute;left:0;text-align:left;margin-left:0;margin-top:17.4pt;width:480pt;height:236.3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" fillcolor="#b0f6b2" stroked="f">
                <v:textbox>
                  <w:txbxContent>
                    <w:p w14:paraId="099E4CD3" w14:textId="77777777" w:rsidR="00057805" w:rsidRDefault="00057805" w:rsidP="001D208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14:paraId="676FA3A2" w14:textId="0ADDE42E" w:rsidR="001D2087" w:rsidRDefault="001D2087" w:rsidP="004B1A59">
      <w:pPr>
        <w:jc w:val="both"/>
      </w:pPr>
    </w:p>
    <w:p w14:paraId="7D8773FA" w14:textId="507931A9" w:rsidR="004B1A59" w:rsidRDefault="004B1A59" w:rsidP="004B1A59">
      <w:pPr>
        <w:jc w:val="both"/>
      </w:pPr>
    </w:p>
    <w:p w14:paraId="5472F357" w14:textId="58EE2D5E" w:rsidR="004B1A59" w:rsidRDefault="004B1A59" w:rsidP="004B1A59">
      <w:pPr>
        <w:jc w:val="both"/>
      </w:pPr>
    </w:p>
    <w:p w14:paraId="789357BB" w14:textId="77777777" w:rsidR="004B1A59" w:rsidRDefault="004B1A59" w:rsidP="004B1A59">
      <w:pPr>
        <w:jc w:val="both"/>
        <w:rPr>
          <w:rFonts w:eastAsiaTheme="majorEastAsia" w:cstheme="minorHAnsi"/>
          <w:b/>
          <w:bCs/>
          <w:color w:val="0070C0"/>
          <w:sz w:val="36"/>
          <w:szCs w:val="36"/>
        </w:rPr>
      </w:pPr>
    </w:p>
    <w:p w14:paraId="0B68CC2B" w14:textId="4E6D49DD" w:rsidR="001D2087" w:rsidRDefault="001D2087" w:rsidP="001D2087">
      <w:pPr>
        <w:jc w:val="both"/>
        <w:rPr>
          <w:sz w:val="18"/>
          <w:szCs w:val="18"/>
        </w:rPr>
      </w:pPr>
    </w:p>
    <w:p w14:paraId="51B77E9F" w14:textId="078183B7" w:rsidR="001D2087" w:rsidRDefault="001D2087" w:rsidP="001D2087">
      <w:pPr>
        <w:jc w:val="both"/>
        <w:rPr>
          <w:sz w:val="18"/>
          <w:szCs w:val="18"/>
        </w:rPr>
      </w:pPr>
    </w:p>
    <w:p w14:paraId="0EA6B0D1" w14:textId="77777777" w:rsidR="001D2087" w:rsidRDefault="001D2087" w:rsidP="001D2087">
      <w:pPr>
        <w:jc w:val="both"/>
        <w:rPr>
          <w:sz w:val="18"/>
          <w:szCs w:val="18"/>
        </w:rPr>
      </w:pPr>
    </w:p>
    <w:p w14:paraId="7DC7ADB6" w14:textId="77777777" w:rsidR="001D2087" w:rsidRDefault="001D2087" w:rsidP="001D2087">
      <w:pPr>
        <w:jc w:val="both"/>
        <w:rPr>
          <w:sz w:val="18"/>
          <w:szCs w:val="18"/>
        </w:rPr>
      </w:pPr>
    </w:p>
    <w:p w14:paraId="12E4EF39" w14:textId="2B7E3EDE" w:rsidR="00882B84" w:rsidRDefault="00882B84" w:rsidP="00DA52E1">
      <w:pPr>
        <w:jc w:val="both"/>
        <w:rPr>
          <w:b/>
          <w:color w:val="C00000"/>
          <w:sz w:val="24"/>
          <w:szCs w:val="24"/>
          <w:shd w:val="clear" w:color="auto" w:fill="E5B8B7" w:themeFill="accent2" w:themeFillTint="66"/>
        </w:rPr>
      </w:pPr>
    </w:p>
    <w:p w14:paraId="253E87A4" w14:textId="6AE672DF" w:rsidR="001D2087" w:rsidRDefault="001D2087" w:rsidP="00DA52E1">
      <w:pPr>
        <w:jc w:val="both"/>
        <w:rPr>
          <w:b/>
          <w:color w:val="C00000"/>
          <w:sz w:val="24"/>
          <w:szCs w:val="24"/>
          <w:shd w:val="clear" w:color="auto" w:fill="E5B8B7" w:themeFill="accent2" w:themeFillTint="66"/>
        </w:rPr>
      </w:pPr>
    </w:p>
    <w:p w14:paraId="157FE51B" w14:textId="698E0492" w:rsidR="00C13040" w:rsidRDefault="004B1A59">
      <w:r>
        <w:rPr>
          <w:b/>
          <w:color w:val="C00000"/>
          <w:sz w:val="24"/>
          <w:szCs w:val="24"/>
          <w:shd w:val="clear" w:color="auto" w:fill="E5B8B7" w:themeFill="accent2" w:themeFillTint="66"/>
        </w:rPr>
        <w:br w:type="page"/>
      </w:r>
    </w:p>
    <w:p w14:paraId="6B2C07E1" w14:textId="1DA0DBA4" w:rsidR="00DA52E1" w:rsidRPr="00DA52E1" w:rsidRDefault="00DA52E1" w:rsidP="002132C3">
      <w:pPr>
        <w:keepNext/>
        <w:keepLines/>
        <w:spacing w:before="480" w:after="0"/>
        <w:ind w:left="2124" w:hanging="2124"/>
        <w:outlineLvl w:val="0"/>
        <w:rPr>
          <w:rFonts w:asciiTheme="majorHAnsi" w:eastAsiaTheme="majorEastAsia" w:hAnsiTheme="majorHAnsi" w:cstheme="majorBidi"/>
          <w:b/>
          <w:bCs/>
          <w:color w:val="0070C0"/>
          <w:sz w:val="28"/>
          <w:szCs w:val="28"/>
          <w:u w:val="single"/>
        </w:rPr>
      </w:pPr>
      <w:r w:rsidRPr="00DA52E1">
        <w:rPr>
          <w:rFonts w:asciiTheme="majorHAnsi" w:eastAsiaTheme="majorEastAsia" w:hAnsiTheme="majorHAnsi" w:cstheme="majorBidi"/>
          <w:b/>
          <w:bCs/>
          <w:color w:val="0070C0"/>
          <w:sz w:val="36"/>
          <w:szCs w:val="36"/>
        </w:rPr>
        <w:lastRenderedPageBreak/>
        <w:t>Station 3</w:t>
      </w:r>
      <w:r w:rsidR="0014450B" w:rsidRPr="004D564D">
        <w:rPr>
          <w:rFonts w:asciiTheme="majorHAnsi" w:eastAsiaTheme="majorEastAsia" w:hAnsiTheme="majorHAnsi" w:cstheme="majorBidi"/>
          <w:b/>
          <w:bCs/>
          <w:color w:val="0070C0"/>
          <w:sz w:val="28"/>
          <w:szCs w:val="28"/>
        </w:rPr>
        <w:tab/>
      </w:r>
      <w:r w:rsidR="004B1A59" w:rsidRPr="004B1A59">
        <w:rPr>
          <w:rFonts w:asciiTheme="majorHAnsi" w:eastAsiaTheme="majorEastAsia" w:hAnsiTheme="majorHAnsi" w:cstheme="majorBidi"/>
          <w:b/>
          <w:bCs/>
          <w:color w:val="0070C0"/>
          <w:sz w:val="28"/>
          <w:szCs w:val="28"/>
          <w:u w:val="single"/>
        </w:rPr>
        <w:t xml:space="preserve">Die „Nation“ im Spannungsfeld politischer </w:t>
      </w:r>
      <w:r w:rsidR="00EB4116">
        <w:rPr>
          <w:rFonts w:asciiTheme="majorHAnsi" w:eastAsiaTheme="majorEastAsia" w:hAnsiTheme="majorHAnsi" w:cstheme="majorBidi"/>
          <w:b/>
          <w:bCs/>
          <w:color w:val="0070C0"/>
          <w:sz w:val="28"/>
          <w:szCs w:val="28"/>
          <w:u w:val="single"/>
        </w:rPr>
        <w:br/>
      </w:r>
      <w:r w:rsidR="004B1A59" w:rsidRPr="004B1A59">
        <w:rPr>
          <w:rFonts w:asciiTheme="majorHAnsi" w:eastAsiaTheme="majorEastAsia" w:hAnsiTheme="majorHAnsi" w:cstheme="majorBidi"/>
          <w:b/>
          <w:bCs/>
          <w:color w:val="0070C0"/>
          <w:sz w:val="28"/>
          <w:szCs w:val="28"/>
          <w:u w:val="single"/>
        </w:rPr>
        <w:t>Bewegungen des 19. Jahrhunderts</w:t>
      </w:r>
    </w:p>
    <w:p w14:paraId="7431D37A" w14:textId="77777777" w:rsidR="004B1A59" w:rsidRDefault="004B1A59" w:rsidP="004B1A59">
      <w:pPr>
        <w:spacing w:after="0"/>
        <w:rPr>
          <w:sz w:val="18"/>
          <w:szCs w:val="18"/>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Bearbeite Aufgabe 1 auf Seite 49 in deinem Buch.</w:t>
      </w:r>
    </w:p>
    <w:p w14:paraId="368AE03D" w14:textId="77777777" w:rsidR="004B1A59" w:rsidRDefault="004B1A59" w:rsidP="004B1A59">
      <w:pPr>
        <w:spacing w:after="0"/>
        <w:rPr>
          <w:sz w:val="18"/>
          <w:szCs w:val="18"/>
        </w:rPr>
      </w:pPr>
      <w:r>
        <w:rPr>
          <w:sz w:val="18"/>
          <w:szCs w:val="18"/>
        </w:rPr>
        <w:t>[Fasse anhand des Autorentextes und Q11 – Q15 zusammen, was du unter „Liberalismus“, „Nationalismus“ und „Konservatismus“ verstehst.]</w:t>
      </w:r>
    </w:p>
    <w:p w14:paraId="08C953D0" w14:textId="77777777" w:rsidR="004B1A59" w:rsidRDefault="004B1A59" w:rsidP="004B1A59">
      <w:pPr>
        <w:spacing w:after="0"/>
        <w:rPr>
          <w:sz w:val="18"/>
          <w:szCs w:val="18"/>
        </w:rPr>
      </w:pPr>
    </w:p>
    <w:tbl>
      <w:tblPr>
        <w:tblStyle w:val="Tabellenraster"/>
        <w:tblW w:w="0" w:type="auto"/>
        <w:tblLook w:val="04A0" w:firstRow="1" w:lastRow="0" w:firstColumn="1" w:lastColumn="0" w:noHBand="0" w:noVBand="1"/>
      </w:tblPr>
      <w:tblGrid>
        <w:gridCol w:w="2068"/>
        <w:gridCol w:w="6994"/>
      </w:tblGrid>
      <w:tr w:rsidR="004B1A59" w14:paraId="2152A7BB" w14:textId="77777777" w:rsidTr="004B1A59">
        <w:tc>
          <w:tcPr>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A10943" w14:textId="77777777" w:rsidR="004B1A59" w:rsidRDefault="004B1A59">
            <w:pPr>
              <w:jc w:val="center"/>
              <w:rPr>
                <w:b/>
                <w:sz w:val="28"/>
                <w:szCs w:val="28"/>
              </w:rPr>
            </w:pPr>
          </w:p>
          <w:p w14:paraId="72ED19BE" w14:textId="77777777" w:rsidR="004B1A59" w:rsidRDefault="004B1A59">
            <w:pPr>
              <w:jc w:val="center"/>
              <w:rPr>
                <w:b/>
                <w:sz w:val="28"/>
                <w:szCs w:val="28"/>
              </w:rPr>
            </w:pPr>
          </w:p>
          <w:p w14:paraId="0D017607" w14:textId="77777777" w:rsidR="004B1A59" w:rsidRDefault="004B1A59">
            <w:pPr>
              <w:rPr>
                <w:b/>
                <w:sz w:val="28"/>
                <w:szCs w:val="28"/>
              </w:rPr>
            </w:pPr>
          </w:p>
          <w:p w14:paraId="0C19A285" w14:textId="77777777" w:rsidR="004B1A59" w:rsidRDefault="004B1A59">
            <w:pPr>
              <w:jc w:val="center"/>
              <w:rPr>
                <w:b/>
                <w:sz w:val="28"/>
                <w:szCs w:val="28"/>
              </w:rPr>
            </w:pPr>
            <w:r>
              <w:rPr>
                <w:rFonts w:ascii="Comic Sans MS" w:hAnsi="Comic Sans MS"/>
                <w:sz w:val="24"/>
                <w:szCs w:val="24"/>
              </w:rPr>
              <w:t>Liberalismus</w:t>
            </w:r>
          </w:p>
        </w:tc>
        <w:tc>
          <w:tcPr>
            <w:tcW w:w="7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C6FBA" w14:textId="77777777" w:rsidR="004B1A59" w:rsidRDefault="004B1A59">
            <w:pPr>
              <w:rPr>
                <w:sz w:val="18"/>
                <w:szCs w:val="18"/>
              </w:rPr>
            </w:pPr>
          </w:p>
          <w:p w14:paraId="16D7213E" w14:textId="77777777" w:rsidR="004B1A59" w:rsidRDefault="004B1A59">
            <w:pPr>
              <w:rPr>
                <w:sz w:val="18"/>
                <w:szCs w:val="18"/>
              </w:rPr>
            </w:pPr>
          </w:p>
          <w:p w14:paraId="562305DD" w14:textId="77777777" w:rsidR="004B1A59" w:rsidRDefault="004B1A59">
            <w:pPr>
              <w:rPr>
                <w:sz w:val="18"/>
                <w:szCs w:val="18"/>
              </w:rPr>
            </w:pPr>
          </w:p>
          <w:p w14:paraId="18A4CDEC" w14:textId="77777777" w:rsidR="004B1A59" w:rsidRDefault="004B1A59">
            <w:pPr>
              <w:rPr>
                <w:sz w:val="18"/>
                <w:szCs w:val="18"/>
              </w:rPr>
            </w:pPr>
          </w:p>
          <w:p w14:paraId="057C9A06" w14:textId="77777777" w:rsidR="004B1A59" w:rsidRDefault="004B1A59">
            <w:pPr>
              <w:rPr>
                <w:sz w:val="18"/>
                <w:szCs w:val="18"/>
              </w:rPr>
            </w:pPr>
          </w:p>
          <w:p w14:paraId="182D9001" w14:textId="77777777" w:rsidR="004B1A59" w:rsidRDefault="004B1A59">
            <w:pPr>
              <w:rPr>
                <w:sz w:val="18"/>
                <w:szCs w:val="18"/>
              </w:rPr>
            </w:pPr>
          </w:p>
          <w:p w14:paraId="26FA3634" w14:textId="77777777" w:rsidR="004B1A59" w:rsidRDefault="004B1A59">
            <w:pPr>
              <w:rPr>
                <w:sz w:val="18"/>
                <w:szCs w:val="18"/>
              </w:rPr>
            </w:pPr>
          </w:p>
          <w:p w14:paraId="67FE3970" w14:textId="77777777" w:rsidR="004B1A59" w:rsidRDefault="004B1A59">
            <w:pPr>
              <w:rPr>
                <w:sz w:val="18"/>
                <w:szCs w:val="18"/>
              </w:rPr>
            </w:pPr>
          </w:p>
          <w:p w14:paraId="1EEE61A5" w14:textId="77777777" w:rsidR="004B1A59" w:rsidRDefault="004B1A59">
            <w:pPr>
              <w:rPr>
                <w:sz w:val="18"/>
                <w:szCs w:val="18"/>
              </w:rPr>
            </w:pPr>
          </w:p>
          <w:p w14:paraId="3A24B642" w14:textId="77777777" w:rsidR="004B1A59" w:rsidRDefault="004B1A59">
            <w:pPr>
              <w:rPr>
                <w:sz w:val="18"/>
                <w:szCs w:val="18"/>
              </w:rPr>
            </w:pPr>
          </w:p>
          <w:p w14:paraId="2D70C81C" w14:textId="77777777" w:rsidR="004B1A59" w:rsidRDefault="004B1A59">
            <w:pPr>
              <w:rPr>
                <w:sz w:val="18"/>
                <w:szCs w:val="18"/>
              </w:rPr>
            </w:pPr>
          </w:p>
          <w:p w14:paraId="5AB9B49C" w14:textId="77777777" w:rsidR="004B1A59" w:rsidRDefault="004B1A59">
            <w:pPr>
              <w:rPr>
                <w:sz w:val="18"/>
                <w:szCs w:val="18"/>
              </w:rPr>
            </w:pPr>
          </w:p>
        </w:tc>
      </w:tr>
      <w:tr w:rsidR="004B1A59" w14:paraId="19581127" w14:textId="77777777" w:rsidTr="004B1A59">
        <w:tc>
          <w:tcPr>
            <w:tcW w:w="2093" w:type="dxa"/>
            <w:tcBorders>
              <w:top w:val="single" w:sz="4" w:space="0" w:color="auto"/>
              <w:left w:val="single" w:sz="4" w:space="0" w:color="auto"/>
              <w:bottom w:val="single" w:sz="4" w:space="0" w:color="auto"/>
              <w:right w:val="single" w:sz="4" w:space="0" w:color="auto"/>
            </w:tcBorders>
          </w:tcPr>
          <w:p w14:paraId="7AF9695A" w14:textId="77777777" w:rsidR="004B1A59" w:rsidRDefault="004B1A59">
            <w:pPr>
              <w:jc w:val="center"/>
              <w:rPr>
                <w:b/>
                <w:sz w:val="28"/>
                <w:szCs w:val="28"/>
              </w:rPr>
            </w:pPr>
          </w:p>
          <w:p w14:paraId="4D4B9948" w14:textId="77777777" w:rsidR="004B1A59" w:rsidRDefault="004B1A59">
            <w:pPr>
              <w:jc w:val="center"/>
              <w:rPr>
                <w:b/>
                <w:sz w:val="28"/>
                <w:szCs w:val="28"/>
              </w:rPr>
            </w:pPr>
          </w:p>
          <w:p w14:paraId="68443519" w14:textId="77777777" w:rsidR="004B1A59" w:rsidRDefault="004B1A59">
            <w:pPr>
              <w:rPr>
                <w:b/>
                <w:sz w:val="28"/>
                <w:szCs w:val="28"/>
              </w:rPr>
            </w:pPr>
          </w:p>
          <w:p w14:paraId="1BB5E709" w14:textId="77777777" w:rsidR="004B1A59" w:rsidRDefault="004B1A59">
            <w:pPr>
              <w:jc w:val="center"/>
              <w:rPr>
                <w:b/>
                <w:sz w:val="28"/>
                <w:szCs w:val="28"/>
              </w:rPr>
            </w:pPr>
            <w:r>
              <w:rPr>
                <w:rFonts w:ascii="Comic Sans MS" w:hAnsi="Comic Sans MS"/>
                <w:sz w:val="24"/>
                <w:szCs w:val="24"/>
              </w:rPr>
              <w:t>Nationalismus</w:t>
            </w:r>
          </w:p>
        </w:tc>
        <w:tc>
          <w:tcPr>
            <w:tcW w:w="7119" w:type="dxa"/>
            <w:tcBorders>
              <w:top w:val="single" w:sz="4" w:space="0" w:color="auto"/>
              <w:left w:val="single" w:sz="4" w:space="0" w:color="auto"/>
              <w:bottom w:val="single" w:sz="4" w:space="0" w:color="auto"/>
              <w:right w:val="single" w:sz="4" w:space="0" w:color="auto"/>
            </w:tcBorders>
          </w:tcPr>
          <w:p w14:paraId="2C6D0DC7" w14:textId="77777777" w:rsidR="004B1A59" w:rsidRDefault="004B1A59">
            <w:pPr>
              <w:rPr>
                <w:sz w:val="18"/>
                <w:szCs w:val="18"/>
              </w:rPr>
            </w:pPr>
          </w:p>
          <w:p w14:paraId="6EB64609" w14:textId="77777777" w:rsidR="004B1A59" w:rsidRDefault="004B1A59">
            <w:pPr>
              <w:rPr>
                <w:sz w:val="18"/>
                <w:szCs w:val="18"/>
              </w:rPr>
            </w:pPr>
          </w:p>
          <w:p w14:paraId="61A9B0B1" w14:textId="77777777" w:rsidR="004B1A59" w:rsidRDefault="004B1A59">
            <w:pPr>
              <w:rPr>
                <w:sz w:val="18"/>
                <w:szCs w:val="18"/>
              </w:rPr>
            </w:pPr>
          </w:p>
          <w:p w14:paraId="45EC6605" w14:textId="77777777" w:rsidR="004B1A59" w:rsidRDefault="004B1A59">
            <w:pPr>
              <w:rPr>
                <w:sz w:val="18"/>
                <w:szCs w:val="18"/>
              </w:rPr>
            </w:pPr>
          </w:p>
          <w:p w14:paraId="1912A0FD" w14:textId="77777777" w:rsidR="004B1A59" w:rsidRDefault="004B1A59">
            <w:pPr>
              <w:rPr>
                <w:sz w:val="18"/>
                <w:szCs w:val="18"/>
              </w:rPr>
            </w:pPr>
          </w:p>
          <w:p w14:paraId="7AB6D536" w14:textId="77777777" w:rsidR="004B1A59" w:rsidRDefault="004B1A59">
            <w:pPr>
              <w:rPr>
                <w:sz w:val="18"/>
                <w:szCs w:val="18"/>
              </w:rPr>
            </w:pPr>
          </w:p>
          <w:p w14:paraId="531E6783" w14:textId="77777777" w:rsidR="004B1A59" w:rsidRDefault="004B1A59">
            <w:pPr>
              <w:rPr>
                <w:sz w:val="18"/>
                <w:szCs w:val="18"/>
              </w:rPr>
            </w:pPr>
          </w:p>
          <w:p w14:paraId="5075DFD6" w14:textId="77777777" w:rsidR="004B1A59" w:rsidRDefault="004B1A59">
            <w:pPr>
              <w:rPr>
                <w:sz w:val="18"/>
                <w:szCs w:val="18"/>
              </w:rPr>
            </w:pPr>
          </w:p>
          <w:p w14:paraId="5518E703" w14:textId="77777777" w:rsidR="004B1A59" w:rsidRDefault="004B1A59">
            <w:pPr>
              <w:rPr>
                <w:sz w:val="18"/>
                <w:szCs w:val="18"/>
              </w:rPr>
            </w:pPr>
          </w:p>
          <w:p w14:paraId="376348DD" w14:textId="77777777" w:rsidR="004B1A59" w:rsidRDefault="004B1A59">
            <w:pPr>
              <w:rPr>
                <w:sz w:val="18"/>
                <w:szCs w:val="18"/>
              </w:rPr>
            </w:pPr>
          </w:p>
          <w:p w14:paraId="76EF19E7" w14:textId="77777777" w:rsidR="004B1A59" w:rsidRDefault="004B1A59">
            <w:pPr>
              <w:rPr>
                <w:sz w:val="18"/>
                <w:szCs w:val="18"/>
              </w:rPr>
            </w:pPr>
          </w:p>
          <w:p w14:paraId="4DC1A808" w14:textId="77777777" w:rsidR="004B1A59" w:rsidRDefault="004B1A59">
            <w:pPr>
              <w:rPr>
                <w:sz w:val="18"/>
                <w:szCs w:val="18"/>
              </w:rPr>
            </w:pPr>
          </w:p>
        </w:tc>
      </w:tr>
      <w:tr w:rsidR="004B1A59" w14:paraId="203944BC" w14:textId="77777777" w:rsidTr="004B1A59">
        <w:tc>
          <w:tcPr>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96BB44" w14:textId="77777777" w:rsidR="004B1A59" w:rsidRDefault="004B1A59">
            <w:pPr>
              <w:jc w:val="center"/>
              <w:rPr>
                <w:b/>
                <w:sz w:val="28"/>
                <w:szCs w:val="28"/>
              </w:rPr>
            </w:pPr>
          </w:p>
          <w:p w14:paraId="4B9AFF16" w14:textId="77777777" w:rsidR="004B1A59" w:rsidRDefault="004B1A59">
            <w:pPr>
              <w:jc w:val="center"/>
              <w:rPr>
                <w:b/>
                <w:sz w:val="28"/>
                <w:szCs w:val="28"/>
              </w:rPr>
            </w:pPr>
          </w:p>
          <w:p w14:paraId="1438D19A" w14:textId="77777777" w:rsidR="004B1A59" w:rsidRDefault="004B1A59">
            <w:pPr>
              <w:rPr>
                <w:b/>
                <w:sz w:val="28"/>
                <w:szCs w:val="28"/>
              </w:rPr>
            </w:pPr>
          </w:p>
          <w:p w14:paraId="62CDB5EB" w14:textId="77777777" w:rsidR="004B1A59" w:rsidRDefault="004B1A59">
            <w:pPr>
              <w:jc w:val="center"/>
              <w:rPr>
                <w:b/>
                <w:sz w:val="28"/>
                <w:szCs w:val="28"/>
              </w:rPr>
            </w:pPr>
            <w:r>
              <w:rPr>
                <w:rFonts w:ascii="Comic Sans MS" w:hAnsi="Comic Sans MS"/>
                <w:sz w:val="24"/>
                <w:szCs w:val="24"/>
              </w:rPr>
              <w:t>Konservatismus</w:t>
            </w:r>
            <w:r>
              <w:rPr>
                <w:b/>
                <w:sz w:val="28"/>
                <w:szCs w:val="28"/>
              </w:rPr>
              <w:t xml:space="preserve"> </w:t>
            </w:r>
          </w:p>
        </w:tc>
        <w:tc>
          <w:tcPr>
            <w:tcW w:w="7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C8E253" w14:textId="77777777" w:rsidR="004B1A59" w:rsidRDefault="004B1A59">
            <w:pPr>
              <w:rPr>
                <w:sz w:val="18"/>
                <w:szCs w:val="18"/>
              </w:rPr>
            </w:pPr>
          </w:p>
          <w:p w14:paraId="1D9F377D" w14:textId="77777777" w:rsidR="004B1A59" w:rsidRDefault="004B1A59">
            <w:pPr>
              <w:rPr>
                <w:sz w:val="18"/>
                <w:szCs w:val="18"/>
              </w:rPr>
            </w:pPr>
          </w:p>
          <w:p w14:paraId="002065C5" w14:textId="77777777" w:rsidR="004B1A59" w:rsidRDefault="004B1A59">
            <w:pPr>
              <w:rPr>
                <w:sz w:val="18"/>
                <w:szCs w:val="18"/>
              </w:rPr>
            </w:pPr>
          </w:p>
          <w:p w14:paraId="75ECE23F" w14:textId="77777777" w:rsidR="004B1A59" w:rsidRDefault="004B1A59">
            <w:pPr>
              <w:rPr>
                <w:sz w:val="18"/>
                <w:szCs w:val="18"/>
              </w:rPr>
            </w:pPr>
          </w:p>
          <w:p w14:paraId="1BB0871F" w14:textId="77777777" w:rsidR="004B1A59" w:rsidRDefault="004B1A59">
            <w:pPr>
              <w:rPr>
                <w:sz w:val="18"/>
                <w:szCs w:val="18"/>
              </w:rPr>
            </w:pPr>
          </w:p>
          <w:p w14:paraId="5E3C7844" w14:textId="77777777" w:rsidR="004B1A59" w:rsidRDefault="004B1A59">
            <w:pPr>
              <w:rPr>
                <w:sz w:val="18"/>
                <w:szCs w:val="18"/>
              </w:rPr>
            </w:pPr>
          </w:p>
          <w:p w14:paraId="50DEB7E5" w14:textId="77777777" w:rsidR="004B1A59" w:rsidRDefault="004B1A59">
            <w:pPr>
              <w:rPr>
                <w:sz w:val="18"/>
                <w:szCs w:val="18"/>
              </w:rPr>
            </w:pPr>
          </w:p>
          <w:p w14:paraId="0B41BB50" w14:textId="77777777" w:rsidR="004B1A59" w:rsidRDefault="004B1A59">
            <w:pPr>
              <w:rPr>
                <w:sz w:val="18"/>
                <w:szCs w:val="18"/>
              </w:rPr>
            </w:pPr>
          </w:p>
          <w:p w14:paraId="73BBADD9" w14:textId="77777777" w:rsidR="004B1A59" w:rsidRDefault="004B1A59">
            <w:pPr>
              <w:rPr>
                <w:sz w:val="18"/>
                <w:szCs w:val="18"/>
              </w:rPr>
            </w:pPr>
          </w:p>
          <w:p w14:paraId="02094A1C" w14:textId="77777777" w:rsidR="004B1A59" w:rsidRDefault="004B1A59">
            <w:pPr>
              <w:rPr>
                <w:sz w:val="18"/>
                <w:szCs w:val="18"/>
              </w:rPr>
            </w:pPr>
          </w:p>
          <w:p w14:paraId="396CB36B" w14:textId="77777777" w:rsidR="004B1A59" w:rsidRDefault="004B1A59">
            <w:pPr>
              <w:rPr>
                <w:sz w:val="18"/>
                <w:szCs w:val="18"/>
              </w:rPr>
            </w:pPr>
          </w:p>
          <w:p w14:paraId="1A2BDFE6" w14:textId="77777777" w:rsidR="004B1A59" w:rsidRDefault="004B1A59">
            <w:pPr>
              <w:rPr>
                <w:sz w:val="18"/>
                <w:szCs w:val="18"/>
              </w:rPr>
            </w:pPr>
          </w:p>
        </w:tc>
      </w:tr>
    </w:tbl>
    <w:p w14:paraId="3F937433" w14:textId="77777777" w:rsidR="004B1A59" w:rsidRDefault="004B1A59" w:rsidP="004B1A59">
      <w:pPr>
        <w:spacing w:after="0"/>
        <w:rPr>
          <w:sz w:val="18"/>
          <w:szCs w:val="18"/>
        </w:rPr>
      </w:pPr>
    </w:p>
    <w:p w14:paraId="16DD92A2" w14:textId="77777777" w:rsidR="004B1A59" w:rsidRDefault="004B1A59" w:rsidP="004B1A59">
      <w:pPr>
        <w:rPr>
          <w:b/>
          <w:color w:val="C00000"/>
          <w:sz w:val="24"/>
          <w:szCs w:val="24"/>
          <w:shd w:val="clear" w:color="auto" w:fill="E5B8B7" w:themeFill="accent2" w:themeFillTint="66"/>
        </w:rPr>
      </w:pPr>
      <w:r>
        <w:rPr>
          <w:b/>
          <w:color w:val="C00000"/>
          <w:sz w:val="24"/>
          <w:szCs w:val="24"/>
          <w:shd w:val="clear" w:color="auto" w:fill="E5B8B7" w:themeFill="accent2" w:themeFillTint="66"/>
        </w:rPr>
        <w:br w:type="page"/>
      </w:r>
    </w:p>
    <w:p w14:paraId="4D4F1CFA" w14:textId="77777777" w:rsidR="004B1A59" w:rsidRDefault="004B1A59" w:rsidP="004B1A59">
      <w:pPr>
        <w:spacing w:after="0"/>
        <w:rPr>
          <w:sz w:val="18"/>
          <w:szCs w:val="18"/>
        </w:rPr>
      </w:pPr>
      <w:r>
        <w:rPr>
          <w:b/>
          <w:color w:val="C00000"/>
          <w:sz w:val="24"/>
          <w:szCs w:val="24"/>
          <w:shd w:val="clear" w:color="auto" w:fill="E5B8B7" w:themeFill="accent2" w:themeFillTint="66"/>
        </w:rPr>
        <w:lastRenderedPageBreak/>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Bearbeite Aufgabe 2 auf Seite 49 in deinem Buch.</w:t>
      </w:r>
    </w:p>
    <w:p w14:paraId="6F1791A3" w14:textId="77777777" w:rsidR="004B1A59" w:rsidRDefault="004B1A59" w:rsidP="004B1A59">
      <w:pPr>
        <w:spacing w:after="0"/>
        <w:rPr>
          <w:sz w:val="18"/>
          <w:szCs w:val="18"/>
        </w:rPr>
      </w:pPr>
      <w:r>
        <w:rPr>
          <w:sz w:val="18"/>
          <w:szCs w:val="18"/>
        </w:rPr>
        <w:t>[Vergleiche die Haltung der Konservativen zur Monarchie mit der Haltung der Liberalen (Autorentext, Q12). Erkläre Gemeinsamkeiten und Unterschiede.]</w:t>
      </w:r>
    </w:p>
    <w:p w14:paraId="763B0CDA" w14:textId="7E62AF77" w:rsidR="004B1A59" w:rsidRDefault="004B1A59" w:rsidP="004B1A59">
      <w:pPr>
        <w:spacing w:after="0"/>
        <w:rPr>
          <w:sz w:val="18"/>
          <w:szCs w:val="18"/>
        </w:rPr>
      </w:pPr>
      <w:r>
        <w:rPr>
          <w:noProof/>
        </w:rPr>
        <mc:AlternateContent>
          <mc:Choice Requires="wps">
            <w:drawing>
              <wp:anchor distT="0" distB="0" distL="114300" distR="114300" simplePos="0" relativeHeight="251738112" behindDoc="0" locked="0" layoutInCell="1" allowOverlap="1" wp14:anchorId="7BD381FC" wp14:editId="67929B74">
                <wp:simplePos x="0" y="0"/>
                <wp:positionH relativeFrom="column">
                  <wp:posOffset>635</wp:posOffset>
                </wp:positionH>
                <wp:positionV relativeFrom="paragraph">
                  <wp:posOffset>161290</wp:posOffset>
                </wp:positionV>
                <wp:extent cx="6096000" cy="3165475"/>
                <wp:effectExtent l="0" t="0" r="0" b="0"/>
                <wp:wrapNone/>
                <wp:docPr id="335" name="Textfeld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65475"/>
                        </a:xfrm>
                        <a:prstGeom prst="rect">
                          <a:avLst/>
                        </a:prstGeom>
                        <a:solidFill>
                          <a:srgbClr val="1F497D">
                            <a:lumMod val="20000"/>
                            <a:lumOff val="80000"/>
                          </a:srgbClr>
                        </a:solidFill>
                        <a:ln w="9525">
                          <a:noFill/>
                          <a:miter lim="800000"/>
                          <a:headEnd/>
                          <a:tailEnd/>
                        </a:ln>
                      </wps:spPr>
                      <wps:txbx>
                        <w:txbxContent>
                          <w:p w14:paraId="241614B5" w14:textId="77777777" w:rsidR="00057805" w:rsidRDefault="00057805" w:rsidP="004B1A5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381FC" id="Textfeld 335" o:spid="_x0000_s1048" type="#_x0000_t202" style="position:absolute;margin-left:.05pt;margin-top:12.7pt;width:480pt;height:24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" fillcolor="#c6d9f1" stroked="f">
                <v:textbox>
                  <w:txbxContent>
                    <w:p w14:paraId="241614B5" w14:textId="77777777" w:rsidR="00057805" w:rsidRDefault="00057805" w:rsidP="004B1A5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5269041A" w14:textId="77777777" w:rsidR="004B1A59" w:rsidRDefault="004B1A59" w:rsidP="004B1A59">
      <w:pPr>
        <w:spacing w:after="0"/>
        <w:rPr>
          <w:sz w:val="18"/>
          <w:szCs w:val="18"/>
        </w:rPr>
      </w:pPr>
    </w:p>
    <w:p w14:paraId="21CF2B7E" w14:textId="77777777" w:rsidR="004B1A59" w:rsidRDefault="004B1A59" w:rsidP="004B1A59">
      <w:pPr>
        <w:spacing w:after="0"/>
        <w:rPr>
          <w:sz w:val="18"/>
          <w:szCs w:val="18"/>
        </w:rPr>
      </w:pPr>
    </w:p>
    <w:p w14:paraId="23C456A5" w14:textId="77777777" w:rsidR="004B1A59" w:rsidRDefault="004B1A59" w:rsidP="004B1A59">
      <w:pPr>
        <w:spacing w:after="0"/>
        <w:rPr>
          <w:sz w:val="18"/>
          <w:szCs w:val="18"/>
        </w:rPr>
      </w:pPr>
    </w:p>
    <w:p w14:paraId="3E3CB190" w14:textId="77777777" w:rsidR="004B1A59" w:rsidRDefault="004B1A59" w:rsidP="004B1A59">
      <w:pPr>
        <w:spacing w:after="0"/>
        <w:rPr>
          <w:sz w:val="18"/>
          <w:szCs w:val="18"/>
        </w:rPr>
      </w:pPr>
    </w:p>
    <w:p w14:paraId="3974AEF0" w14:textId="77777777" w:rsidR="004B1A59" w:rsidRDefault="004B1A59" w:rsidP="004B1A59">
      <w:pPr>
        <w:spacing w:after="0"/>
        <w:rPr>
          <w:sz w:val="18"/>
          <w:szCs w:val="18"/>
        </w:rPr>
      </w:pPr>
    </w:p>
    <w:p w14:paraId="4C680DEB" w14:textId="77777777" w:rsidR="004B1A59" w:rsidRDefault="004B1A59" w:rsidP="004B1A59">
      <w:pPr>
        <w:rPr>
          <w:b/>
        </w:rPr>
      </w:pPr>
    </w:p>
    <w:p w14:paraId="4EEADD51" w14:textId="77777777" w:rsidR="004B1A59" w:rsidRDefault="004B1A59" w:rsidP="004B1A59">
      <w:pPr>
        <w:rPr>
          <w:b/>
        </w:rPr>
      </w:pPr>
    </w:p>
    <w:p w14:paraId="23394A50" w14:textId="77777777" w:rsidR="004B1A59" w:rsidRDefault="004B1A59" w:rsidP="004B1A59">
      <w:pPr>
        <w:rPr>
          <w:b/>
        </w:rPr>
      </w:pPr>
    </w:p>
    <w:p w14:paraId="67E4A964" w14:textId="77777777" w:rsidR="004B1A59" w:rsidRDefault="004B1A59" w:rsidP="004B1A59">
      <w:pPr>
        <w:rPr>
          <w:b/>
        </w:rPr>
      </w:pPr>
    </w:p>
    <w:p w14:paraId="4A43425C" w14:textId="77777777" w:rsidR="004B1A59" w:rsidRDefault="004B1A59" w:rsidP="004B1A59">
      <w:pPr>
        <w:rPr>
          <w:b/>
        </w:rPr>
      </w:pPr>
    </w:p>
    <w:p w14:paraId="1155A5E1" w14:textId="77777777" w:rsidR="004B1A59" w:rsidRDefault="004B1A59" w:rsidP="004B1A59"/>
    <w:p w14:paraId="1DC97624" w14:textId="77777777" w:rsidR="004B1A59" w:rsidRDefault="004B1A59" w:rsidP="004B1A59"/>
    <w:p w14:paraId="54C60EE8" w14:textId="77777777" w:rsidR="004B1A59" w:rsidRDefault="004B1A59" w:rsidP="004B1A59"/>
    <w:p w14:paraId="4D36AD3A" w14:textId="77777777" w:rsidR="004B1A59" w:rsidRDefault="004B1A59" w:rsidP="004B1A59">
      <w:pPr>
        <w:spacing w:after="0"/>
        <w:rPr>
          <w:sz w:val="18"/>
          <w:szCs w:val="18"/>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w:t>
      </w:r>
      <w:r>
        <w:br/>
      </w:r>
      <w:r>
        <w:rPr>
          <w:b/>
        </w:rPr>
        <w:t>Bearbeite Aufgabe 3 auf Seite 49 in deinem Buch.</w:t>
      </w:r>
    </w:p>
    <w:p w14:paraId="45A066D5" w14:textId="77777777" w:rsidR="004B1A59" w:rsidRDefault="004B1A59" w:rsidP="004B1A59">
      <w:pPr>
        <w:spacing w:after="0"/>
        <w:rPr>
          <w:sz w:val="18"/>
          <w:szCs w:val="18"/>
        </w:rPr>
      </w:pPr>
      <w:r>
        <w:rPr>
          <w:sz w:val="18"/>
          <w:szCs w:val="18"/>
        </w:rPr>
        <w:t>[Fasse zusammen, wie Benjamin Constant die konstitutionelle Monarchie einschätzt (Q11). Antworte Constant aus der Sicht eines Konservativen.]</w:t>
      </w:r>
    </w:p>
    <w:p w14:paraId="3595CE46" w14:textId="129F336E" w:rsidR="004B1A59" w:rsidRDefault="004B1A59" w:rsidP="004B1A59">
      <w:pPr>
        <w:rPr>
          <w:sz w:val="18"/>
          <w:szCs w:val="18"/>
        </w:rPr>
      </w:pPr>
      <w:r>
        <w:rPr>
          <w:noProof/>
        </w:rPr>
        <mc:AlternateContent>
          <mc:Choice Requires="wps">
            <w:drawing>
              <wp:anchor distT="0" distB="0" distL="114300" distR="114300" simplePos="0" relativeHeight="251739136" behindDoc="0" locked="0" layoutInCell="1" allowOverlap="1" wp14:anchorId="7C2EA252" wp14:editId="5D5EA2FA">
                <wp:simplePos x="0" y="0"/>
                <wp:positionH relativeFrom="column">
                  <wp:posOffset>0</wp:posOffset>
                </wp:positionH>
                <wp:positionV relativeFrom="paragraph">
                  <wp:posOffset>210820</wp:posOffset>
                </wp:positionV>
                <wp:extent cx="6096000" cy="3165475"/>
                <wp:effectExtent l="0" t="0" r="0" b="0"/>
                <wp:wrapNone/>
                <wp:docPr id="334" name="Textfeld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65475"/>
                        </a:xfrm>
                        <a:prstGeom prst="rect">
                          <a:avLst/>
                        </a:prstGeom>
                        <a:solidFill>
                          <a:srgbClr val="1F497D">
                            <a:lumMod val="20000"/>
                            <a:lumOff val="80000"/>
                          </a:srgbClr>
                        </a:solidFill>
                        <a:ln w="9525">
                          <a:noFill/>
                          <a:miter lim="800000"/>
                          <a:headEnd/>
                          <a:tailEnd/>
                        </a:ln>
                      </wps:spPr>
                      <wps:txbx>
                        <w:txbxContent>
                          <w:p w14:paraId="7E253366" w14:textId="77777777" w:rsidR="00057805" w:rsidRDefault="00057805" w:rsidP="004B1A5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A252" id="Textfeld 334" o:spid="_x0000_s1049" type="#_x0000_t202" style="position:absolute;margin-left:0;margin-top:16.6pt;width:480pt;height:24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" fillcolor="#c6d9f1" stroked="f">
                <v:textbox>
                  <w:txbxContent>
                    <w:p w14:paraId="7E253366" w14:textId="77777777" w:rsidR="00057805" w:rsidRDefault="00057805" w:rsidP="004B1A5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4F17258D" w14:textId="77777777" w:rsidR="004B1A59" w:rsidRDefault="004B1A59" w:rsidP="004B1A59">
      <w:pPr>
        <w:rPr>
          <w:sz w:val="18"/>
          <w:szCs w:val="18"/>
        </w:rPr>
      </w:pPr>
    </w:p>
    <w:p w14:paraId="46086F0F" w14:textId="77777777" w:rsidR="004B1A59" w:rsidRDefault="004B1A59" w:rsidP="004B1A59">
      <w:pPr>
        <w:rPr>
          <w:sz w:val="18"/>
          <w:szCs w:val="18"/>
        </w:rPr>
      </w:pPr>
    </w:p>
    <w:p w14:paraId="4C996E50" w14:textId="77777777" w:rsidR="004B1A59" w:rsidRDefault="004B1A59" w:rsidP="004B1A59">
      <w:pPr>
        <w:rPr>
          <w:sz w:val="18"/>
          <w:szCs w:val="18"/>
        </w:rPr>
      </w:pPr>
    </w:p>
    <w:p w14:paraId="3529C110" w14:textId="77777777" w:rsidR="004B1A59" w:rsidRDefault="004B1A59" w:rsidP="004B1A59">
      <w:pPr>
        <w:rPr>
          <w:sz w:val="18"/>
          <w:szCs w:val="18"/>
        </w:rPr>
      </w:pPr>
    </w:p>
    <w:p w14:paraId="1DE06007" w14:textId="77777777" w:rsidR="004B1A59" w:rsidRDefault="004B1A59" w:rsidP="004B1A59">
      <w:pPr>
        <w:rPr>
          <w:sz w:val="18"/>
          <w:szCs w:val="18"/>
        </w:rPr>
      </w:pPr>
    </w:p>
    <w:p w14:paraId="43D09E85" w14:textId="77777777" w:rsidR="004B1A59" w:rsidRDefault="004B1A59" w:rsidP="004B1A59">
      <w:pPr>
        <w:rPr>
          <w:sz w:val="18"/>
          <w:szCs w:val="18"/>
        </w:rPr>
      </w:pPr>
    </w:p>
    <w:p w14:paraId="355E3413" w14:textId="77777777" w:rsidR="004B1A59" w:rsidRDefault="004B1A59" w:rsidP="004B1A59">
      <w:pPr>
        <w:rPr>
          <w:sz w:val="18"/>
          <w:szCs w:val="18"/>
        </w:rPr>
      </w:pPr>
    </w:p>
    <w:p w14:paraId="7A009BFC" w14:textId="77777777" w:rsidR="004B1A59" w:rsidRDefault="004B1A59" w:rsidP="004B1A59">
      <w:pPr>
        <w:rPr>
          <w:sz w:val="18"/>
          <w:szCs w:val="18"/>
        </w:rPr>
      </w:pPr>
    </w:p>
    <w:p w14:paraId="046CFFA5" w14:textId="77777777" w:rsidR="004B1A59" w:rsidRDefault="004B1A59" w:rsidP="004B1A59">
      <w:pPr>
        <w:rPr>
          <w:sz w:val="18"/>
          <w:szCs w:val="18"/>
        </w:rPr>
      </w:pPr>
    </w:p>
    <w:p w14:paraId="64982266" w14:textId="77777777" w:rsidR="004B1A59" w:rsidRDefault="004B1A59" w:rsidP="004B1A59">
      <w:pPr>
        <w:rPr>
          <w:sz w:val="18"/>
          <w:szCs w:val="18"/>
        </w:rPr>
      </w:pPr>
    </w:p>
    <w:p w14:paraId="4E30B5A5" w14:textId="77777777" w:rsidR="004B1A59" w:rsidRDefault="004B1A59" w:rsidP="004B1A59">
      <w:pPr>
        <w:rPr>
          <w:rFonts w:eastAsiaTheme="majorEastAsia" w:cstheme="minorHAnsi"/>
          <w:b/>
          <w:bCs/>
          <w:color w:val="E36C0A" w:themeColor="accent6" w:themeShade="BF"/>
          <w:sz w:val="36"/>
          <w:szCs w:val="36"/>
        </w:rPr>
      </w:pPr>
      <w:r>
        <w:rPr>
          <w:rFonts w:eastAsiaTheme="majorEastAsia" w:cstheme="minorHAnsi"/>
          <w:b/>
          <w:bCs/>
          <w:color w:val="E36C0A" w:themeColor="accent6" w:themeShade="BF"/>
          <w:sz w:val="36"/>
          <w:szCs w:val="36"/>
        </w:rPr>
        <w:br w:type="page"/>
      </w:r>
    </w:p>
    <w:p w14:paraId="6661C8F2" w14:textId="1A863089" w:rsidR="00DA52E1" w:rsidRPr="00DA52E1" w:rsidRDefault="00E520D3" w:rsidP="00DA52E1">
      <w:pPr>
        <w:keepNext/>
        <w:keepLines/>
        <w:spacing w:before="480" w:after="0"/>
        <w:outlineLvl w:val="0"/>
        <w:rPr>
          <w:rFonts w:asciiTheme="majorHAnsi" w:eastAsiaTheme="majorEastAsia" w:hAnsiTheme="majorHAnsi" w:cstheme="majorBidi"/>
          <w:b/>
          <w:bCs/>
          <w:color w:val="E36C0A" w:themeColor="accent6" w:themeShade="BF"/>
          <w:sz w:val="28"/>
          <w:szCs w:val="28"/>
          <w:u w:val="single"/>
        </w:rPr>
      </w:pPr>
      <w:r w:rsidRPr="00E520D3">
        <w:rPr>
          <w:rFonts w:asciiTheme="majorHAnsi" w:eastAsiaTheme="majorEastAsia" w:hAnsiTheme="majorHAnsi" w:cstheme="majorBidi"/>
          <w:b/>
          <w:bCs/>
          <w:color w:val="E36C0A" w:themeColor="accent6" w:themeShade="BF"/>
          <w:sz w:val="36"/>
          <w:szCs w:val="36"/>
        </w:rPr>
        <w:lastRenderedPageBreak/>
        <w:t>Abschlussstation</w:t>
      </w:r>
      <w:r>
        <w:rPr>
          <w:rFonts w:asciiTheme="majorHAnsi" w:eastAsiaTheme="majorEastAsia" w:hAnsiTheme="majorHAnsi" w:cstheme="majorBidi"/>
          <w:b/>
          <w:bCs/>
          <w:color w:val="E36C0A" w:themeColor="accent6" w:themeShade="BF"/>
          <w:sz w:val="36"/>
          <w:szCs w:val="36"/>
        </w:rPr>
        <w:tab/>
      </w:r>
      <w:r w:rsidR="006D01ED">
        <w:rPr>
          <w:rFonts w:asciiTheme="majorHAnsi" w:eastAsiaTheme="majorEastAsia" w:hAnsiTheme="majorHAnsi" w:cstheme="majorBidi"/>
          <w:b/>
          <w:bCs/>
          <w:color w:val="E36C0A" w:themeColor="accent6" w:themeShade="BF"/>
          <w:sz w:val="28"/>
          <w:szCs w:val="28"/>
        </w:rPr>
        <w:tab/>
      </w:r>
      <w:r w:rsidRPr="00E520D3">
        <w:rPr>
          <w:rFonts w:asciiTheme="majorHAnsi" w:eastAsiaTheme="majorEastAsia" w:hAnsiTheme="majorHAnsi" w:cstheme="majorBidi"/>
          <w:b/>
          <w:bCs/>
          <w:color w:val="E36C0A" w:themeColor="accent6" w:themeShade="BF"/>
          <w:sz w:val="28"/>
          <w:szCs w:val="28"/>
          <w:u w:val="single"/>
        </w:rPr>
        <w:t>Die „Nation“ heute</w:t>
      </w:r>
    </w:p>
    <w:p w14:paraId="6E46494B" w14:textId="77777777" w:rsidR="00E520D3" w:rsidRDefault="00DA52E1" w:rsidP="002132C3">
      <w:pPr>
        <w:spacing w:after="0"/>
        <w:rPr>
          <w:b/>
          <w:color w:val="C00000"/>
          <w:sz w:val="24"/>
          <w:szCs w:val="24"/>
          <w:shd w:val="clear" w:color="auto" w:fill="E5B8B7" w:themeFill="accent2" w:themeFillTint="66"/>
        </w:rPr>
      </w:pPr>
      <w:r w:rsidRPr="00DA52E1">
        <w:rPr>
          <w:b/>
          <w:color w:val="C00000"/>
          <w:sz w:val="24"/>
          <w:szCs w:val="24"/>
          <w:shd w:val="clear" w:color="auto" w:fill="E5B8B7" w:themeFill="accent2" w:themeFillTint="66"/>
        </w:rPr>
        <w:br/>
        <w:t>?</w:t>
      </w:r>
      <w:r w:rsidRPr="00DA52E1">
        <w:rPr>
          <w:b/>
          <w:color w:val="C00000"/>
          <w:sz w:val="24"/>
          <w:szCs w:val="24"/>
          <w:shd w:val="clear" w:color="auto" w:fill="E5B8B7" w:themeFill="accent2" w:themeFillTint="66"/>
        </w:rPr>
        <w:sym w:font="Wingdings" w:char="F04A"/>
      </w:r>
      <w:r w:rsidRPr="00DA52E1">
        <w:rPr>
          <w:b/>
          <w:color w:val="C00000"/>
          <w:sz w:val="24"/>
          <w:szCs w:val="24"/>
          <w:shd w:val="clear" w:color="auto" w:fill="E5B8B7" w:themeFill="accent2" w:themeFillTint="66"/>
        </w:rPr>
        <w:t>!</w:t>
      </w:r>
    </w:p>
    <w:p w14:paraId="73C467A5" w14:textId="77777777" w:rsidR="00E520D3" w:rsidRDefault="00E520D3" w:rsidP="00E520D3">
      <w:pPr>
        <w:rPr>
          <w:b/>
        </w:rPr>
      </w:pPr>
      <w:r>
        <w:rPr>
          <w:b/>
        </w:rPr>
        <w:t xml:space="preserve">a) </w:t>
      </w:r>
      <w:proofErr w:type="gramStart"/>
      <w:r>
        <w:rPr>
          <w:b/>
        </w:rPr>
        <w:t>Arbeite</w:t>
      </w:r>
      <w:proofErr w:type="gramEnd"/>
      <w:r>
        <w:rPr>
          <w:b/>
        </w:rPr>
        <w:t xml:space="preserve"> aus M1 die unterschiedlichen Funktionen heraus, die Begriffe wie derjenige der „Nation“ in modernen Gesellschaften erfüllen können.</w:t>
      </w:r>
      <w:r>
        <w:rPr>
          <w:b/>
        </w:rPr>
        <w:br/>
        <w:t>b) Erläutere aus deiner Sicht, inwiefern hiermit Schwierigkeiten verbunden sein können.</w:t>
      </w:r>
    </w:p>
    <w:p w14:paraId="50C920DF" w14:textId="77777777" w:rsidR="00E520D3" w:rsidRDefault="00E520D3" w:rsidP="00E520D3">
      <w:pPr>
        <w:rPr>
          <w:b/>
        </w:rPr>
      </w:pPr>
      <w:r>
        <w:rPr>
          <w:b/>
        </w:rPr>
        <w:t>M1</w:t>
      </w:r>
      <w:r>
        <w:rPr>
          <w:rStyle w:val="Funotenzeichen"/>
          <w:b/>
        </w:rPr>
        <w:footnoteReference w:id="10"/>
      </w:r>
    </w:p>
    <w:p w14:paraId="4EFEF5A2" w14:textId="74653302" w:rsidR="00E520D3" w:rsidRDefault="00E520D3" w:rsidP="00E520D3">
      <w:pPr>
        <w:rPr>
          <w:b/>
        </w:rPr>
      </w:pPr>
      <w:r>
        <w:rPr>
          <w:noProof/>
        </w:rPr>
        <mc:AlternateContent>
          <mc:Choice Requires="wps">
            <w:drawing>
              <wp:anchor distT="0" distB="0" distL="114300" distR="114300" simplePos="0" relativeHeight="251742208" behindDoc="0" locked="0" layoutInCell="1" allowOverlap="1" wp14:anchorId="44810CB3" wp14:editId="1042F95E">
                <wp:simplePos x="0" y="0"/>
                <wp:positionH relativeFrom="column">
                  <wp:posOffset>-6350</wp:posOffset>
                </wp:positionH>
                <wp:positionV relativeFrom="paragraph">
                  <wp:posOffset>45085</wp:posOffset>
                </wp:positionV>
                <wp:extent cx="6096000" cy="1102360"/>
                <wp:effectExtent l="19050" t="19050" r="19050" b="21590"/>
                <wp:wrapNone/>
                <wp:docPr id="340" name="Textfeld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01725"/>
                        </a:xfrm>
                        <a:prstGeom prst="rect">
                          <a:avLst/>
                        </a:prstGeom>
                        <a:noFill/>
                        <a:ln w="31750">
                          <a:solidFill>
                            <a:srgbClr val="FF9966"/>
                          </a:solidFill>
                          <a:miter lim="800000"/>
                          <a:headEnd/>
                          <a:tailEnd/>
                        </a:ln>
                      </wps:spPr>
                      <wps:txbx>
                        <w:txbxContent>
                          <w:p w14:paraId="4D180653" w14:textId="77777777" w:rsidR="00057805" w:rsidRDefault="00057805" w:rsidP="00E520D3">
                            <w:pPr>
                              <w:rPr>
                                <w:rFonts w:ascii="Comic Sans MS" w:hAnsi="Comic Sans MS"/>
                                <w:iCs/>
                                <w:sz w:val="20"/>
                                <w:szCs w:val="20"/>
                              </w:rPr>
                            </w:pPr>
                            <w:r>
                              <w:rPr>
                                <w:iCs/>
                              </w:rPr>
                              <w:t xml:space="preserve">„Es gibt keinen allgemein anerkannten und eindeutigen Begriff der Nation (N.), noch weniger der [deutschen Nation]. Das liegt in der vielschichtigen Funktion dieses und ähnlicher Begriffe […] begründet: […]Begriffe dieser Art wollen nicht nur die Wirklichkeit erfassen und analysieren helfen, sondern sie setzen auch politische Ziele für die Zukunft und werden zur Rechtfertigung der Gegenwart eingesetzt.“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10CB3" id="Textfeld 340" o:spid="_x0000_s1050" type="#_x0000_t202" style="position:absolute;margin-left:-.5pt;margin-top:3.55pt;width:480pt;height:86.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" filled="f" strokecolor="#f96" strokeweight="2.5pt">
                <v:textbox>
                  <w:txbxContent>
                    <w:p w14:paraId="4D180653" w14:textId="77777777" w:rsidR="00057805" w:rsidRDefault="00057805" w:rsidP="00E520D3">
                      <w:pPr>
                        <w:rPr>
                          <w:rFonts w:ascii="Comic Sans MS" w:hAnsi="Comic Sans MS"/>
                          <w:iCs/>
                          <w:sz w:val="20"/>
                          <w:szCs w:val="20"/>
                        </w:rPr>
                      </w:pPr>
                      <w:r>
                        <w:rPr>
                          <w:iCs/>
                        </w:rPr>
                        <w:t xml:space="preserve">„Es gibt keinen allgemein anerkannten und eindeutigen Begriff der Nation (N.), noch weniger der [deutschen Nation]. Das liegt in der vielschichtigen Funktion dieses und ähnlicher Begriffe […] begründet: […]Begriffe dieser Art wollen nicht nur die Wirklichkeit erfassen und analysieren helfen, sondern sie setzen auch politische Ziele für die Zukunft und werden zur Rechtfertigung der Gegenwart eingesetzt.“ </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25D10413" wp14:editId="6260ECD1">
                <wp:simplePos x="0" y="0"/>
                <wp:positionH relativeFrom="column">
                  <wp:posOffset>-635</wp:posOffset>
                </wp:positionH>
                <wp:positionV relativeFrom="paragraph">
                  <wp:posOffset>1325245</wp:posOffset>
                </wp:positionV>
                <wp:extent cx="6096000" cy="3589020"/>
                <wp:effectExtent l="0" t="0" r="0" b="0"/>
                <wp:wrapNone/>
                <wp:docPr id="339" name="Textfeld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589020"/>
                        </a:xfrm>
                        <a:prstGeom prst="rect">
                          <a:avLst/>
                        </a:prstGeom>
                        <a:solidFill>
                          <a:srgbClr val="F79646">
                            <a:lumMod val="40000"/>
                            <a:lumOff val="60000"/>
                          </a:srgbClr>
                        </a:solidFill>
                        <a:ln w="9525">
                          <a:noFill/>
                          <a:miter lim="800000"/>
                          <a:headEnd/>
                          <a:tailEnd/>
                        </a:ln>
                      </wps:spPr>
                      <wps:txbx>
                        <w:txbxContent>
                          <w:p w14:paraId="2DB77884" w14:textId="77777777" w:rsidR="00057805" w:rsidRDefault="00057805" w:rsidP="00E520D3">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10413" id="Textfeld 339" o:spid="_x0000_s1051" type="#_x0000_t202" style="position:absolute;margin-left:-.05pt;margin-top:104.35pt;width:480pt;height:282.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" fillcolor="#fcd5b5" stroked="f">
                <v:textbox>
                  <w:txbxContent>
                    <w:p w14:paraId="2DB77884" w14:textId="77777777" w:rsidR="00057805" w:rsidRDefault="00057805" w:rsidP="00E520D3">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262233E6" w14:textId="77777777" w:rsidR="00E520D3" w:rsidRDefault="00E520D3" w:rsidP="00E520D3">
      <w:pPr>
        <w:rPr>
          <w:b/>
        </w:rPr>
      </w:pPr>
    </w:p>
    <w:p w14:paraId="092DD58D" w14:textId="77777777" w:rsidR="00E520D3" w:rsidRDefault="00E520D3" w:rsidP="00E520D3">
      <w:pPr>
        <w:rPr>
          <w:b/>
        </w:rPr>
      </w:pPr>
    </w:p>
    <w:p w14:paraId="3E663147" w14:textId="77777777" w:rsidR="00E520D3" w:rsidRDefault="00E520D3" w:rsidP="00E520D3">
      <w:pPr>
        <w:rPr>
          <w:b/>
        </w:rPr>
      </w:pPr>
    </w:p>
    <w:p w14:paraId="717D4D54" w14:textId="77777777" w:rsidR="00E520D3" w:rsidRDefault="00E520D3" w:rsidP="00E520D3">
      <w:pPr>
        <w:rPr>
          <w:b/>
          <w:color w:val="C00000"/>
          <w:sz w:val="24"/>
          <w:szCs w:val="24"/>
          <w:shd w:val="clear" w:color="auto" w:fill="E5B8B7" w:themeFill="accent2" w:themeFillTint="66"/>
        </w:rPr>
      </w:pPr>
    </w:p>
    <w:p w14:paraId="6F0C75DD" w14:textId="77777777" w:rsidR="00E520D3" w:rsidRDefault="00E520D3" w:rsidP="00E520D3">
      <w:pPr>
        <w:rPr>
          <w:b/>
          <w:color w:val="C00000"/>
          <w:sz w:val="24"/>
          <w:szCs w:val="24"/>
          <w:shd w:val="clear" w:color="auto" w:fill="E5B8B7" w:themeFill="accent2" w:themeFillTint="66"/>
        </w:rPr>
      </w:pPr>
    </w:p>
    <w:p w14:paraId="4C12A448" w14:textId="77777777" w:rsidR="00E520D3" w:rsidRDefault="00E520D3" w:rsidP="00E520D3">
      <w:pPr>
        <w:rPr>
          <w:b/>
          <w:color w:val="C00000"/>
          <w:sz w:val="24"/>
          <w:szCs w:val="24"/>
          <w:shd w:val="clear" w:color="auto" w:fill="E5B8B7" w:themeFill="accent2" w:themeFillTint="66"/>
        </w:rPr>
      </w:pPr>
    </w:p>
    <w:p w14:paraId="023547E2" w14:textId="77777777" w:rsidR="00E520D3" w:rsidRDefault="00E520D3" w:rsidP="00E520D3">
      <w:pPr>
        <w:rPr>
          <w:b/>
          <w:color w:val="C00000"/>
          <w:sz w:val="24"/>
          <w:szCs w:val="24"/>
          <w:shd w:val="clear" w:color="auto" w:fill="E5B8B7" w:themeFill="accent2" w:themeFillTint="66"/>
        </w:rPr>
      </w:pPr>
    </w:p>
    <w:p w14:paraId="511367E4" w14:textId="77777777" w:rsidR="00E520D3" w:rsidRDefault="00E520D3" w:rsidP="00E520D3">
      <w:pPr>
        <w:rPr>
          <w:b/>
          <w:color w:val="C00000"/>
          <w:sz w:val="24"/>
          <w:szCs w:val="24"/>
          <w:shd w:val="clear" w:color="auto" w:fill="E5B8B7" w:themeFill="accent2" w:themeFillTint="66"/>
        </w:rPr>
      </w:pPr>
    </w:p>
    <w:p w14:paraId="708577E9" w14:textId="77777777" w:rsidR="00E520D3" w:rsidRDefault="00E520D3" w:rsidP="00E520D3">
      <w:pPr>
        <w:rPr>
          <w:b/>
          <w:color w:val="C00000"/>
          <w:sz w:val="24"/>
          <w:szCs w:val="24"/>
          <w:shd w:val="clear" w:color="auto" w:fill="E5B8B7" w:themeFill="accent2" w:themeFillTint="66"/>
        </w:rPr>
      </w:pPr>
    </w:p>
    <w:p w14:paraId="4B560D92" w14:textId="77777777" w:rsidR="00E520D3" w:rsidRDefault="00E520D3" w:rsidP="00E520D3">
      <w:pPr>
        <w:rPr>
          <w:b/>
          <w:color w:val="C00000"/>
          <w:sz w:val="24"/>
          <w:szCs w:val="24"/>
          <w:shd w:val="clear" w:color="auto" w:fill="E5B8B7" w:themeFill="accent2" w:themeFillTint="66"/>
        </w:rPr>
      </w:pPr>
      <w:r>
        <w:rPr>
          <w:b/>
          <w:color w:val="C00000"/>
          <w:sz w:val="24"/>
          <w:szCs w:val="24"/>
          <w:shd w:val="clear" w:color="auto" w:fill="E5B8B7" w:themeFill="accent2" w:themeFillTint="66"/>
        </w:rPr>
        <w:br/>
      </w:r>
    </w:p>
    <w:p w14:paraId="3F53717B" w14:textId="77777777" w:rsidR="00E520D3" w:rsidRDefault="00E520D3" w:rsidP="00E520D3">
      <w:pPr>
        <w:rPr>
          <w:b/>
          <w:color w:val="C00000"/>
          <w:sz w:val="24"/>
          <w:szCs w:val="24"/>
          <w:shd w:val="clear" w:color="auto" w:fill="E5B8B7" w:themeFill="accent2" w:themeFillTint="66"/>
        </w:rPr>
      </w:pPr>
    </w:p>
    <w:p w14:paraId="7F35548C" w14:textId="77777777" w:rsidR="00E520D3" w:rsidRDefault="00E520D3" w:rsidP="00E520D3">
      <w:pPr>
        <w:rPr>
          <w:b/>
          <w:color w:val="C00000"/>
          <w:sz w:val="24"/>
          <w:szCs w:val="24"/>
          <w:shd w:val="clear" w:color="auto" w:fill="E5B8B7" w:themeFill="accent2" w:themeFillTint="66"/>
        </w:rPr>
      </w:pPr>
    </w:p>
    <w:p w14:paraId="3BF96909" w14:textId="77777777" w:rsidR="00E520D3" w:rsidRDefault="00E520D3" w:rsidP="00E520D3">
      <w:pPr>
        <w:rPr>
          <w:b/>
          <w:color w:val="C00000"/>
          <w:sz w:val="24"/>
          <w:szCs w:val="24"/>
          <w:shd w:val="clear" w:color="auto" w:fill="E5B8B7" w:themeFill="accent2" w:themeFillTint="66"/>
        </w:rPr>
      </w:pPr>
    </w:p>
    <w:p w14:paraId="6A3F4094" w14:textId="77777777" w:rsidR="00E520D3" w:rsidRDefault="00E520D3" w:rsidP="00E520D3">
      <w:pPr>
        <w:rPr>
          <w:b/>
          <w:color w:val="C00000"/>
          <w:sz w:val="24"/>
          <w:szCs w:val="24"/>
          <w:shd w:val="clear" w:color="auto" w:fill="E5B8B7" w:themeFill="accent2" w:themeFillTint="66"/>
        </w:rPr>
      </w:pPr>
    </w:p>
    <w:p w14:paraId="179D6474" w14:textId="77777777" w:rsidR="00E520D3" w:rsidRDefault="00E520D3" w:rsidP="00E520D3">
      <w:pPr>
        <w:rPr>
          <w:b/>
          <w:color w:val="C00000"/>
          <w:sz w:val="24"/>
          <w:szCs w:val="24"/>
          <w:shd w:val="clear" w:color="auto" w:fill="E5B8B7" w:themeFill="accent2" w:themeFillTint="66"/>
        </w:rPr>
      </w:pPr>
    </w:p>
    <w:p w14:paraId="0C238532" w14:textId="77777777" w:rsidR="00E520D3" w:rsidRDefault="00E520D3" w:rsidP="00E520D3">
      <w:pPr>
        <w:rPr>
          <w:b/>
          <w:color w:val="C00000"/>
          <w:sz w:val="24"/>
          <w:szCs w:val="24"/>
          <w:shd w:val="clear" w:color="auto" w:fill="E5B8B7" w:themeFill="accent2" w:themeFillTint="66"/>
        </w:rPr>
      </w:pPr>
      <w:r>
        <w:rPr>
          <w:b/>
          <w:color w:val="C00000"/>
          <w:sz w:val="24"/>
          <w:szCs w:val="24"/>
          <w:shd w:val="clear" w:color="auto" w:fill="E5B8B7" w:themeFill="accent2" w:themeFillTint="66"/>
        </w:rPr>
        <w:br w:type="page"/>
      </w:r>
    </w:p>
    <w:p w14:paraId="49B9747A" w14:textId="77777777" w:rsidR="00E520D3" w:rsidRDefault="00E520D3" w:rsidP="002132C3">
      <w:pPr>
        <w:spacing w:after="0"/>
        <w:rPr>
          <w:b/>
          <w:color w:val="C00000"/>
          <w:sz w:val="24"/>
          <w:szCs w:val="24"/>
          <w:shd w:val="clear" w:color="auto" w:fill="E5B8B7" w:themeFill="accent2" w:themeFillTint="66"/>
        </w:rPr>
      </w:pPr>
      <w:r>
        <w:rPr>
          <w:b/>
          <w:color w:val="C00000"/>
          <w:sz w:val="24"/>
          <w:szCs w:val="24"/>
          <w:shd w:val="clear" w:color="auto" w:fill="E5B8B7" w:themeFill="accent2" w:themeFillTint="66"/>
        </w:rPr>
        <w:lastRenderedPageBreak/>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 xml:space="preserve">! </w:t>
      </w:r>
    </w:p>
    <w:p w14:paraId="6AB657B1" w14:textId="77777777" w:rsidR="00E520D3" w:rsidRDefault="00E520D3" w:rsidP="00E520D3">
      <w:pPr>
        <w:spacing w:after="0"/>
        <w:rPr>
          <w:b/>
        </w:rPr>
      </w:pPr>
      <w:r>
        <w:rPr>
          <w:b/>
        </w:rPr>
        <w:t xml:space="preserve">a) Gib den Inhalt des Zitates, der einem Text der palästinensischen Autorin </w:t>
      </w:r>
      <w:proofErr w:type="spellStart"/>
      <w:r>
        <w:rPr>
          <w:b/>
        </w:rPr>
        <w:t>Adania</w:t>
      </w:r>
      <w:proofErr w:type="spellEnd"/>
      <w:r>
        <w:rPr>
          <w:b/>
        </w:rPr>
        <w:t xml:space="preserve"> </w:t>
      </w:r>
      <w:proofErr w:type="spellStart"/>
      <w:r>
        <w:rPr>
          <w:b/>
        </w:rPr>
        <w:t>Shibli</w:t>
      </w:r>
      <w:proofErr w:type="spellEnd"/>
      <w:r>
        <w:rPr>
          <w:b/>
        </w:rPr>
        <w:t xml:space="preserve"> in der „Süddeutschen Zeitung“ vorangestellt ist, in eigenen Worten wieder.</w:t>
      </w:r>
    </w:p>
    <w:p w14:paraId="704F064D" w14:textId="77777777" w:rsidR="00E520D3" w:rsidRDefault="00E520D3" w:rsidP="00E520D3">
      <w:pPr>
        <w:spacing w:after="0"/>
        <w:rPr>
          <w:b/>
        </w:rPr>
      </w:pPr>
      <w:r>
        <w:rPr>
          <w:b/>
        </w:rPr>
        <w:t xml:space="preserve">b) Diskutiert den Stellenwert, den </w:t>
      </w:r>
      <w:proofErr w:type="spellStart"/>
      <w:r>
        <w:rPr>
          <w:b/>
        </w:rPr>
        <w:t>Adania</w:t>
      </w:r>
      <w:proofErr w:type="spellEnd"/>
      <w:r>
        <w:rPr>
          <w:b/>
        </w:rPr>
        <w:t xml:space="preserve"> </w:t>
      </w:r>
      <w:proofErr w:type="spellStart"/>
      <w:r>
        <w:rPr>
          <w:b/>
        </w:rPr>
        <w:t>Shibli</w:t>
      </w:r>
      <w:proofErr w:type="spellEnd"/>
      <w:r>
        <w:rPr>
          <w:b/>
        </w:rPr>
        <w:t xml:space="preserve"> der „Nation“ bemisst, sowie ihre damit verbundene Forderung im Plenum. Ist ihr Ansatz in euren Augen „zeitgemäß“?</w:t>
      </w:r>
    </w:p>
    <w:p w14:paraId="22B1B27C" w14:textId="77777777" w:rsidR="00E520D3" w:rsidRDefault="00E520D3" w:rsidP="00E520D3">
      <w:pPr>
        <w:spacing w:after="0"/>
        <w:rPr>
          <w:b/>
        </w:rPr>
      </w:pPr>
    </w:p>
    <w:p w14:paraId="1618F1ED" w14:textId="77777777" w:rsidR="00E520D3" w:rsidRDefault="00E520D3" w:rsidP="00E520D3">
      <w:pPr>
        <w:spacing w:after="0"/>
        <w:rPr>
          <w:b/>
        </w:rPr>
      </w:pPr>
      <w:r>
        <w:rPr>
          <w:b/>
        </w:rPr>
        <w:t>M2</w:t>
      </w:r>
      <w:r>
        <w:rPr>
          <w:rStyle w:val="Funotenzeichen"/>
          <w:b/>
        </w:rPr>
        <w:footnoteReference w:id="11"/>
      </w:r>
    </w:p>
    <w:p w14:paraId="5605D163" w14:textId="77777777" w:rsidR="00E520D3" w:rsidRDefault="00E520D3" w:rsidP="00E520D3">
      <w:pPr>
        <w:spacing w:after="0"/>
        <w:rPr>
          <w:b/>
        </w:rPr>
      </w:pPr>
    </w:p>
    <w:p w14:paraId="383E96F6" w14:textId="44F98821" w:rsidR="00E520D3" w:rsidRDefault="00E520D3" w:rsidP="00E520D3">
      <w:pPr>
        <w:spacing w:after="0"/>
        <w:rPr>
          <w:b/>
        </w:rPr>
      </w:pPr>
      <w:r>
        <w:rPr>
          <w:noProof/>
        </w:rPr>
        <mc:AlternateContent>
          <mc:Choice Requires="wps">
            <w:drawing>
              <wp:anchor distT="0" distB="0" distL="114300" distR="114300" simplePos="0" relativeHeight="251744256" behindDoc="0" locked="0" layoutInCell="1" allowOverlap="1" wp14:anchorId="5E960698" wp14:editId="6FF36859">
                <wp:simplePos x="0" y="0"/>
                <wp:positionH relativeFrom="column">
                  <wp:posOffset>-4445</wp:posOffset>
                </wp:positionH>
                <wp:positionV relativeFrom="paragraph">
                  <wp:posOffset>1393825</wp:posOffset>
                </wp:positionV>
                <wp:extent cx="6096000" cy="3589020"/>
                <wp:effectExtent l="0" t="0" r="0" b="0"/>
                <wp:wrapSquare wrapText="bothSides"/>
                <wp:docPr id="338" name="Textfeld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589020"/>
                        </a:xfrm>
                        <a:prstGeom prst="rect">
                          <a:avLst/>
                        </a:prstGeom>
                        <a:solidFill>
                          <a:srgbClr val="F79646">
                            <a:lumMod val="40000"/>
                            <a:lumOff val="60000"/>
                          </a:srgbClr>
                        </a:solidFill>
                        <a:ln w="9525">
                          <a:noFill/>
                          <a:miter lim="800000"/>
                          <a:headEnd/>
                          <a:tailEnd/>
                        </a:ln>
                      </wps:spPr>
                      <wps:txbx>
                        <w:txbxContent>
                          <w:p w14:paraId="72973C0A" w14:textId="77777777" w:rsidR="00057805" w:rsidRDefault="00057805" w:rsidP="00E520D3">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60698" id="Textfeld 338" o:spid="_x0000_s1052" type="#_x0000_t202" style="position:absolute;margin-left:-.35pt;margin-top:109.75pt;width:480pt;height:282.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" fillcolor="#fcd5b5" stroked="f">
                <v:textbox>
                  <w:txbxContent>
                    <w:p w14:paraId="72973C0A" w14:textId="77777777" w:rsidR="00057805" w:rsidRDefault="00057805" w:rsidP="00E520D3">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Pr>
          <w:noProof/>
        </w:rPr>
        <mc:AlternateContent>
          <mc:Choice Requires="wps">
            <w:drawing>
              <wp:anchor distT="0" distB="0" distL="114300" distR="114300" simplePos="0" relativeHeight="251745280" behindDoc="0" locked="0" layoutInCell="1" allowOverlap="1" wp14:anchorId="3C87F02D" wp14:editId="333A3B42">
                <wp:simplePos x="0" y="0"/>
                <wp:positionH relativeFrom="column">
                  <wp:posOffset>17145</wp:posOffset>
                </wp:positionH>
                <wp:positionV relativeFrom="paragraph">
                  <wp:posOffset>27305</wp:posOffset>
                </wp:positionV>
                <wp:extent cx="5739765" cy="545465"/>
                <wp:effectExtent l="19050" t="19050" r="13335" b="26035"/>
                <wp:wrapNone/>
                <wp:docPr id="337" name="Textfeld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545465"/>
                        </a:xfrm>
                        <a:prstGeom prst="rect">
                          <a:avLst/>
                        </a:prstGeom>
                        <a:noFill/>
                        <a:ln w="31750">
                          <a:solidFill>
                            <a:srgbClr val="FF9966"/>
                          </a:solidFill>
                          <a:miter lim="800000"/>
                          <a:headEnd/>
                          <a:tailEnd/>
                        </a:ln>
                      </wps:spPr>
                      <wps:txbx>
                        <w:txbxContent>
                          <w:p w14:paraId="2EE72E8A" w14:textId="77777777" w:rsidR="00057805" w:rsidRDefault="00057805" w:rsidP="00E520D3">
                            <w:pPr>
                              <w:rPr>
                                <w:iCs/>
                              </w:rPr>
                            </w:pPr>
                            <w:r>
                              <w:rPr>
                                <w:iCs/>
                              </w:rPr>
                              <w:t>„Der Begriff „Nation“ hat nichts mehr mit unserer Realität zu tun. Wir sollten stattdessen lernen, Gesellschaft als virtuelle Gemeinschaften zu denken: wandelbar.“</w:t>
                            </w:r>
                            <w:r>
                              <w:rPr>
                                <w:rStyle w:val="Funotenzeichen"/>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7F02D" id="Textfeld 337" o:spid="_x0000_s1053" type="#_x0000_t202" style="position:absolute;margin-left:1.35pt;margin-top:2.15pt;width:451.95pt;height:42.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" filled="f" strokecolor="#f96" strokeweight="2.5pt">
                <v:textbox>
                  <w:txbxContent>
                    <w:p w14:paraId="2EE72E8A" w14:textId="77777777" w:rsidR="00057805" w:rsidRDefault="00057805" w:rsidP="00E520D3">
                      <w:pPr>
                        <w:rPr>
                          <w:iCs/>
                        </w:rPr>
                      </w:pPr>
                      <w:r>
                        <w:rPr>
                          <w:iCs/>
                        </w:rPr>
                        <w:t>„Der Begriff „Nation“ hat nichts mehr mit unserer Realität zu tun. Wir sollten stattdessen lernen, Gesellschaft als virtuelle Gemeinschaften zu denken: wandelbar.“</w:t>
                      </w:r>
                      <w:r>
                        <w:rPr>
                          <w:rStyle w:val="Funotenzeichen"/>
                          <w:iCs/>
                        </w:rPr>
                        <w:t xml:space="preserve"> </w:t>
                      </w:r>
                    </w:p>
                  </w:txbxContent>
                </v:textbox>
              </v:shape>
            </w:pict>
          </mc:Fallback>
        </mc:AlternateContent>
      </w:r>
    </w:p>
    <w:p w14:paraId="3D560504" w14:textId="3423C417" w:rsidR="00E520D3" w:rsidRDefault="00E520D3" w:rsidP="00E520D3">
      <w:pPr>
        <w:rPr>
          <w:b/>
        </w:rPr>
      </w:pPr>
    </w:p>
    <w:p w14:paraId="5B267122" w14:textId="79067479" w:rsidR="00EB4116" w:rsidRDefault="00EB4116" w:rsidP="00E520D3">
      <w:pPr>
        <w:rPr>
          <w:b/>
        </w:rPr>
      </w:pPr>
    </w:p>
    <w:p w14:paraId="07AF4EEE" w14:textId="77777777" w:rsidR="00EB4116" w:rsidRPr="00EB4116" w:rsidRDefault="00EB4116" w:rsidP="00E520D3">
      <w:pPr>
        <w:rPr>
          <w:b/>
          <w:sz w:val="24"/>
          <w:szCs w:val="24"/>
          <w:shd w:val="clear" w:color="auto" w:fill="E5B8B7" w:themeFill="accent2" w:themeFillTint="66"/>
        </w:rPr>
      </w:pPr>
    </w:p>
    <w:p w14:paraId="280B2C51" w14:textId="77777777" w:rsidR="00E520D3" w:rsidRDefault="00E520D3" w:rsidP="00E520D3"/>
    <w:p w14:paraId="734B26A2" w14:textId="77777777" w:rsidR="00E520D3" w:rsidRDefault="00E520D3" w:rsidP="00E520D3">
      <w:r>
        <w:br w:type="page"/>
      </w:r>
    </w:p>
    <w:p w14:paraId="25160A6B" w14:textId="77777777" w:rsidR="00E520D3" w:rsidRDefault="00E520D3" w:rsidP="002132C3">
      <w:pPr>
        <w:spacing w:after="0"/>
        <w:rPr>
          <w:rFonts w:eastAsia="Times New Roman" w:cs="Times New Roman"/>
          <w:b/>
          <w:color w:val="C0504D" w:themeColor="accent2"/>
          <w:lang w:eastAsia="de-DE"/>
        </w:rPr>
      </w:pPr>
      <w:r>
        <w:rPr>
          <w:b/>
          <w:color w:val="C00000"/>
          <w:sz w:val="24"/>
          <w:szCs w:val="24"/>
          <w:shd w:val="clear" w:color="auto" w:fill="E5B8B7" w:themeFill="accent2" w:themeFillTint="66"/>
        </w:rPr>
        <w:lastRenderedPageBreak/>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 xml:space="preserve">! </w:t>
      </w:r>
    </w:p>
    <w:p w14:paraId="599A5E32" w14:textId="77777777" w:rsidR="00E520D3" w:rsidRDefault="00E520D3" w:rsidP="00E520D3">
      <w:pPr>
        <w:spacing w:after="0"/>
        <w:rPr>
          <w:rFonts w:eastAsia="Times New Roman" w:cs="Times New Roman"/>
          <w:b/>
          <w:color w:val="000000"/>
          <w:lang w:eastAsia="de-DE"/>
        </w:rPr>
      </w:pPr>
      <w:r>
        <w:rPr>
          <w:rFonts w:eastAsia="Times New Roman" w:cs="Times New Roman"/>
          <w:b/>
          <w:color w:val="000000"/>
          <w:lang w:eastAsia="de-DE"/>
        </w:rPr>
        <w:t xml:space="preserve">a) Erläutere mithilfe des Zeitungsartikels die Bedeutung der „Nation“ im historischen Bewusstsein vieler Polinnen und Polen. </w:t>
      </w:r>
    </w:p>
    <w:p w14:paraId="121C8E44" w14:textId="77777777" w:rsidR="00E520D3" w:rsidRDefault="00E520D3" w:rsidP="00E520D3">
      <w:pPr>
        <w:spacing w:before="60" w:afterLines="60" w:after="144" w:line="240" w:lineRule="auto"/>
        <w:rPr>
          <w:rFonts w:eastAsia="Times New Roman" w:cs="Times New Roman"/>
          <w:b/>
          <w:color w:val="000000"/>
          <w:lang w:eastAsia="de-DE"/>
        </w:rPr>
      </w:pPr>
    </w:p>
    <w:p w14:paraId="6C8A81F8" w14:textId="77777777" w:rsidR="00E520D3" w:rsidRDefault="00E520D3" w:rsidP="00E520D3">
      <w:pPr>
        <w:spacing w:before="60" w:afterLines="60" w:after="144" w:line="240" w:lineRule="auto"/>
        <w:rPr>
          <w:rFonts w:eastAsia="Times New Roman" w:cs="Times New Roman"/>
          <w:b/>
          <w:color w:val="000000"/>
          <w:lang w:eastAsia="de-DE"/>
        </w:rPr>
      </w:pPr>
      <w:r>
        <w:rPr>
          <w:rFonts w:eastAsia="Times New Roman" w:cs="Times New Roman"/>
          <w:b/>
          <w:color w:val="000000"/>
          <w:lang w:eastAsia="de-DE"/>
        </w:rPr>
        <w:t>M3</w:t>
      </w:r>
      <w:r>
        <w:rPr>
          <w:rStyle w:val="Funotenzeichen"/>
          <w:rFonts w:eastAsia="Times New Roman" w:cs="Times New Roman"/>
          <w:b/>
          <w:color w:val="000000"/>
          <w:lang w:eastAsia="de-DE"/>
        </w:rPr>
        <w:footnoteReference w:id="12"/>
      </w:r>
    </w:p>
    <w:p w14:paraId="18A8FAF0" w14:textId="04B6736A" w:rsidR="00E520D3" w:rsidRDefault="00E520D3" w:rsidP="00E520D3">
      <w:pPr>
        <w:spacing w:before="60" w:afterLines="60" w:after="144" w:line="240" w:lineRule="auto"/>
        <w:rPr>
          <w:rFonts w:eastAsia="Times New Roman" w:cs="Times New Roman"/>
          <w:b/>
          <w:color w:val="000000"/>
          <w:lang w:eastAsia="de-DE"/>
        </w:rPr>
      </w:pPr>
      <w:r>
        <w:rPr>
          <w:noProof/>
        </w:rPr>
        <mc:AlternateContent>
          <mc:Choice Requires="wps">
            <w:drawing>
              <wp:anchor distT="0" distB="0" distL="114300" distR="114300" simplePos="0" relativeHeight="251741184" behindDoc="0" locked="0" layoutInCell="1" allowOverlap="1" wp14:anchorId="4615CAF5" wp14:editId="1BA42F47">
                <wp:simplePos x="0" y="0"/>
                <wp:positionH relativeFrom="column">
                  <wp:posOffset>-1905</wp:posOffset>
                </wp:positionH>
                <wp:positionV relativeFrom="paragraph">
                  <wp:posOffset>61595</wp:posOffset>
                </wp:positionV>
                <wp:extent cx="6096000" cy="4914900"/>
                <wp:effectExtent l="0" t="0" r="19050" b="19050"/>
                <wp:wrapNone/>
                <wp:docPr id="336" name="Textfeld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914900"/>
                        </a:xfrm>
                        <a:prstGeom prst="rect">
                          <a:avLst/>
                        </a:prstGeom>
                        <a:solidFill>
                          <a:sysClr val="window" lastClr="FFFFFF"/>
                        </a:solidFill>
                        <a:ln w="25400" cap="flat" cmpd="sng" algn="ctr">
                          <a:solidFill>
                            <a:srgbClr val="F79646"/>
                          </a:solidFill>
                          <a:prstDash val="solid"/>
                          <a:headEnd/>
                          <a:tailEnd/>
                        </a:ln>
                        <a:effectLst/>
                      </wps:spPr>
                      <wps:txbx>
                        <w:txbxContent>
                          <w:p w14:paraId="75F134FA" w14:textId="77777777" w:rsidR="00057805" w:rsidRDefault="00057805" w:rsidP="00E520D3">
                            <w:pPr>
                              <w:jc w:val="both"/>
                            </w:pPr>
                            <w:r>
                              <w:t>„Deutschland und Polen haben in ihrer Geschichte eines gemein. Beide Staaten hatten es schwer, eine Nation zu werden und es zu bleiben. Deutschland war lange Zeit nur eine kulturelle Größe, die nationale Einheit kam 1870/71 unter preußischer Führung. Seitdem aber gilt Deutschland als Nation, deren Existenzrecht – trotz der deutschen Teilung von 1945 bis 1989 – niemand in Frage gestellt hat. […] Das war in Polen vollkommen anders. Spätestens seit dem 16. Jahrhundert gab es in Polen ein starkes Gefühl, eine Nation zu sein. Und dieses Gefühl wurde im Laufe der Zeit in dem Maße immer stärker, in dem die reale Nation geschwächt, bedrängt, ja zerstört wurde.</w:t>
                            </w:r>
                            <w:r>
                              <w:tab/>
                            </w:r>
                            <w:r>
                              <w:br/>
                              <w:t>Der Kulminationspunk dieses Dramas: Dreimal wurde Polen geteilt – 1772, 1793 und 1795. Jedes Mal wurde das polnische Territorium kleiner. Und am Ende, 1795, war Polen vollkommen von der Landkarte verschwunden. […] Dabei blieb es für lange Zeit, erst 1918 wurde Polen wieder ein unabhängiger Staat.</w:t>
                            </w:r>
                            <w:r>
                              <w:br/>
                              <w:t>Kein anderes Volk Europas war einer derart radikalen Negation [Verneinung] der eigenen Nation ausgesetzt wie das der Polen. Kein anderes Volk Europas widersetzte sich aber auch so entschlossen den Zumutungen fremder Mächte. […] Sie taten das in zahlreichen Rebellionen und Aufständen, die alle niedergeschlagen wurden. Vor allem aber taten sie es durch einen entschlossenen inneren Widerstand. Sie gingen, wenn man so will, in die innere Emigration. Je stärker ihr Polentum von den fremden Mächten bedrängt und bedroht wurde, umso stärker hielt die Mehrheit der Polen an ihr fest. Ja mehr noch: Die polnische Identität stärkte und festigte sich im passiven Widerstand gegen die fremden Mächte. Und da politische Betätigung nicht möglich, weil verboten war, konzentrierte man sich auf die Bildung, die Wissenschaft und insgesamt auf die Kultur. In den zwölf Jahrzehnten, in denen es keinen polnischen Staat gab, wurde die polnische Identität – auch in ihren nationalistischen Übertreibungen – geschmiedet und geschärft. Kein anderes Volk Europas stand vor einer solchen Aufgabe, keinem anderen Volk Europas ist es gelungen, so lange Zeit hinweg eine Fremdherrschaft an sich abperlen zu lassen. Eine Nation, der das gelungen ist, hat eine starke nationale Identität, die sie sich nie wieder nehmen lassen möchte. Man muss mit dieser Identität rechnen.“</w:t>
                            </w:r>
                          </w:p>
                          <w:p w14:paraId="418A5AA6" w14:textId="77777777" w:rsidR="00057805" w:rsidRDefault="00057805" w:rsidP="00E520D3">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5CAF5" id="Textfeld 336" o:spid="_x0000_s1054" type="#_x0000_t202" style="position:absolute;margin-left:-.15pt;margin-top:4.85pt;width:480pt;height:38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" fillcolor="window" strokecolor="#f79646" strokeweight="2pt">
                <v:textbox>
                  <w:txbxContent>
                    <w:p w14:paraId="75F134FA" w14:textId="77777777" w:rsidR="00057805" w:rsidRDefault="00057805" w:rsidP="00E520D3">
                      <w:pPr>
                        <w:jc w:val="both"/>
                      </w:pPr>
                      <w:r>
                        <w:t>„Deutschland und Polen haben in ihrer Geschichte eines gemein. Beide Staaten hatten es schwer, eine Nation zu werden und es zu bleiben. Deutschland war lange Zeit nur eine kulturelle Größe, die nationale Einheit kam 1870/71 unter preußischer Führung. Seitdem aber gilt Deutschland als Nation, deren Existenzrecht – trotz der deutschen Teilung von 1945 bis 1989 – niemand in Frage gestellt hat. […] Das war in Polen vollkommen anders. Spätestens seit dem 16. Jahrhundert gab es in Polen ein starkes Gefühl, eine Nation zu sein. Und dieses Gefühl wurde im Laufe der Zeit in dem Maße immer stärker, in dem die reale Nation geschwächt, bedrängt, ja zerstört wurde.</w:t>
                      </w:r>
                      <w:r>
                        <w:tab/>
                      </w:r>
                      <w:r>
                        <w:br/>
                        <w:t>Der Kulminationspunk dieses Dramas: Dreimal wurde Polen geteilt – 1772, 1793 und 1795. Jedes Mal wurde das polnische Territorium kleiner. Und am Ende, 1795, war Polen vollkommen von der Landkarte verschwunden. […] Dabei blieb es für lange Zeit, erst 1918 wurde Polen wieder ein unabhängiger Staat.</w:t>
                      </w:r>
                      <w:r>
                        <w:br/>
                        <w:t>Kein anderes Volk Europas war einer derart radikalen Negation [Verneinung] der eigenen Nation ausgesetzt wie das der Polen. Kein anderes Volk Europas widersetzte sich aber auch so entschlossen den Zumutungen fremder Mächte. […] Sie taten das in zahlreichen Rebellionen und Aufständen, die alle niedergeschlagen wurden. Vor allem aber taten sie es durch einen entschlossenen inneren Widerstand. Sie gingen, wenn man so will, in die innere Emigration. Je stärker ihr Polentum von den fremden Mächten bedrängt und bedroht wurde, umso stärker hielt die Mehrheit der Polen an ihr fest. Ja mehr noch: Die polnische Identität stärkte und festigte sich im passiven Widerstand gegen die fremden Mächte. Und da politische Betätigung nicht möglich, weil verboten war, konzentrierte man sich auf die Bildung, die Wissenschaft und insgesamt auf die Kultur. In den zwölf Jahrzehnten, in denen es keinen polnischen Staat gab, wurde die polnische Identität – auch in ihren nationalistischen Übertreibungen – geschmiedet und geschärft. Kein anderes Volk Europas stand vor einer solchen Aufgabe, keinem anderen Volk Europas ist es gelungen, so lange Zeit hinweg eine Fremdherrschaft an sich abperlen zu lassen. Eine Nation, der das gelungen ist, hat eine starke nationale Identität, die sie sich nie wieder nehmen lassen möchte. Man muss mit dieser Identität rechnen.“</w:t>
                      </w:r>
                    </w:p>
                    <w:p w14:paraId="418A5AA6" w14:textId="77777777" w:rsidR="00057805" w:rsidRDefault="00057805" w:rsidP="00E520D3">
                      <w:pPr>
                        <w:jc w:val="both"/>
                      </w:pPr>
                    </w:p>
                  </w:txbxContent>
                </v:textbox>
              </v:shape>
            </w:pict>
          </mc:Fallback>
        </mc:AlternateContent>
      </w:r>
    </w:p>
    <w:p w14:paraId="25AF75C6" w14:textId="77777777" w:rsidR="00E520D3" w:rsidRDefault="00E520D3" w:rsidP="00E520D3">
      <w:pPr>
        <w:spacing w:before="60" w:afterLines="60" w:after="144" w:line="240" w:lineRule="auto"/>
        <w:rPr>
          <w:rFonts w:eastAsia="Times New Roman" w:cs="Times New Roman"/>
          <w:b/>
          <w:color w:val="000000"/>
          <w:lang w:eastAsia="de-DE"/>
        </w:rPr>
      </w:pPr>
    </w:p>
    <w:p w14:paraId="5745E354" w14:textId="77777777" w:rsidR="00E520D3" w:rsidRDefault="00E520D3" w:rsidP="00E520D3">
      <w:pPr>
        <w:spacing w:before="60" w:afterLines="60" w:after="144" w:line="240" w:lineRule="auto"/>
        <w:rPr>
          <w:rFonts w:eastAsia="Times New Roman" w:cs="Times New Roman"/>
          <w:b/>
          <w:color w:val="000000"/>
          <w:lang w:eastAsia="de-DE"/>
        </w:rPr>
      </w:pPr>
    </w:p>
    <w:p w14:paraId="2F2EE269" w14:textId="77777777" w:rsidR="00E520D3" w:rsidRDefault="00E520D3" w:rsidP="00E520D3">
      <w:pPr>
        <w:spacing w:before="60" w:afterLines="60" w:after="144" w:line="240" w:lineRule="auto"/>
        <w:rPr>
          <w:rFonts w:eastAsia="Times New Roman" w:cs="Times New Roman"/>
          <w:b/>
          <w:color w:val="000000"/>
          <w:lang w:eastAsia="de-DE"/>
        </w:rPr>
      </w:pPr>
    </w:p>
    <w:p w14:paraId="34B0A844" w14:textId="77777777" w:rsidR="00E520D3" w:rsidRDefault="00E520D3" w:rsidP="00E520D3">
      <w:pPr>
        <w:spacing w:before="60" w:afterLines="60" w:after="144" w:line="240" w:lineRule="auto"/>
        <w:rPr>
          <w:rFonts w:eastAsia="Times New Roman" w:cs="Times New Roman"/>
          <w:b/>
          <w:color w:val="000000"/>
          <w:lang w:eastAsia="de-DE"/>
        </w:rPr>
      </w:pPr>
    </w:p>
    <w:p w14:paraId="78341589" w14:textId="77777777" w:rsidR="00E520D3" w:rsidRDefault="00E520D3" w:rsidP="00E520D3">
      <w:pPr>
        <w:spacing w:before="60" w:afterLines="60" w:after="144" w:line="240" w:lineRule="auto"/>
        <w:rPr>
          <w:rFonts w:eastAsia="Times New Roman" w:cs="Times New Roman"/>
          <w:b/>
          <w:color w:val="000000"/>
          <w:lang w:eastAsia="de-DE"/>
        </w:rPr>
      </w:pPr>
    </w:p>
    <w:p w14:paraId="012B2B00" w14:textId="77777777" w:rsidR="00E520D3" w:rsidRDefault="00E520D3" w:rsidP="00E520D3">
      <w:pPr>
        <w:spacing w:before="60" w:afterLines="60" w:after="144" w:line="240" w:lineRule="auto"/>
        <w:rPr>
          <w:rFonts w:eastAsia="Times New Roman" w:cs="Times New Roman"/>
          <w:b/>
          <w:color w:val="000000"/>
          <w:lang w:eastAsia="de-DE"/>
        </w:rPr>
      </w:pPr>
    </w:p>
    <w:p w14:paraId="701D46C9" w14:textId="77777777" w:rsidR="00E520D3" w:rsidRDefault="00E520D3" w:rsidP="00E520D3">
      <w:pPr>
        <w:spacing w:before="60" w:afterLines="60" w:after="144" w:line="240" w:lineRule="auto"/>
        <w:rPr>
          <w:rFonts w:eastAsia="Times New Roman" w:cs="Times New Roman"/>
          <w:b/>
          <w:color w:val="000000"/>
          <w:lang w:eastAsia="de-DE"/>
        </w:rPr>
      </w:pPr>
    </w:p>
    <w:p w14:paraId="2E31782B" w14:textId="77777777" w:rsidR="00E520D3" w:rsidRDefault="00E520D3" w:rsidP="00E520D3">
      <w:pPr>
        <w:spacing w:before="60" w:afterLines="60" w:after="144" w:line="240" w:lineRule="auto"/>
        <w:rPr>
          <w:rFonts w:eastAsia="Times New Roman" w:cs="Times New Roman"/>
          <w:b/>
          <w:color w:val="000000"/>
          <w:lang w:eastAsia="de-DE"/>
        </w:rPr>
      </w:pPr>
    </w:p>
    <w:p w14:paraId="3ADBE542" w14:textId="77777777" w:rsidR="00E520D3" w:rsidRDefault="00E520D3" w:rsidP="00E520D3">
      <w:pPr>
        <w:spacing w:before="60" w:afterLines="60" w:after="144" w:line="240" w:lineRule="auto"/>
        <w:rPr>
          <w:rFonts w:eastAsia="Times New Roman" w:cs="Times New Roman"/>
          <w:b/>
          <w:color w:val="000000"/>
          <w:lang w:eastAsia="de-DE"/>
        </w:rPr>
      </w:pPr>
    </w:p>
    <w:p w14:paraId="20F6F470" w14:textId="77777777" w:rsidR="00E520D3" w:rsidRDefault="00E520D3" w:rsidP="00E520D3">
      <w:pPr>
        <w:spacing w:before="60" w:afterLines="60" w:after="144" w:line="240" w:lineRule="auto"/>
        <w:rPr>
          <w:rFonts w:eastAsia="Times New Roman" w:cs="Times New Roman"/>
          <w:b/>
          <w:color w:val="000000"/>
          <w:lang w:eastAsia="de-DE"/>
        </w:rPr>
      </w:pPr>
    </w:p>
    <w:p w14:paraId="3D0C2FE6" w14:textId="77777777" w:rsidR="00E520D3" w:rsidRDefault="00E520D3" w:rsidP="00E520D3">
      <w:pPr>
        <w:spacing w:before="60" w:afterLines="60" w:after="144" w:line="240" w:lineRule="auto"/>
        <w:rPr>
          <w:rFonts w:eastAsia="Times New Roman" w:cs="Times New Roman"/>
          <w:b/>
          <w:color w:val="000000"/>
          <w:lang w:eastAsia="de-DE"/>
        </w:rPr>
      </w:pPr>
    </w:p>
    <w:p w14:paraId="179661C6" w14:textId="77777777" w:rsidR="00E520D3" w:rsidRDefault="00E520D3" w:rsidP="00E520D3">
      <w:pPr>
        <w:spacing w:before="60" w:afterLines="60" w:after="144" w:line="240" w:lineRule="auto"/>
        <w:rPr>
          <w:rFonts w:eastAsia="Times New Roman" w:cs="Times New Roman"/>
          <w:b/>
          <w:color w:val="000000"/>
          <w:lang w:eastAsia="de-DE"/>
        </w:rPr>
      </w:pPr>
    </w:p>
    <w:p w14:paraId="7F31ACE3" w14:textId="77777777" w:rsidR="00E520D3" w:rsidRDefault="00E520D3" w:rsidP="00E520D3">
      <w:pPr>
        <w:spacing w:before="60" w:afterLines="60" w:after="144" w:line="240" w:lineRule="auto"/>
        <w:rPr>
          <w:rFonts w:eastAsia="Times New Roman" w:cs="Times New Roman"/>
          <w:b/>
          <w:color w:val="000000"/>
          <w:lang w:eastAsia="de-DE"/>
        </w:rPr>
      </w:pPr>
    </w:p>
    <w:p w14:paraId="2FC27701" w14:textId="77777777" w:rsidR="00E520D3" w:rsidRDefault="00E520D3" w:rsidP="00E520D3">
      <w:pPr>
        <w:spacing w:before="60" w:afterLines="60" w:after="144" w:line="240" w:lineRule="auto"/>
        <w:rPr>
          <w:rFonts w:eastAsia="Times New Roman" w:cs="Times New Roman"/>
          <w:b/>
          <w:color w:val="000000"/>
          <w:lang w:eastAsia="de-DE"/>
        </w:rPr>
      </w:pPr>
    </w:p>
    <w:p w14:paraId="525C22A0" w14:textId="77777777" w:rsidR="00E520D3" w:rsidRDefault="00E520D3" w:rsidP="00E520D3">
      <w:pPr>
        <w:spacing w:before="60" w:afterLines="60" w:after="144" w:line="240" w:lineRule="auto"/>
        <w:rPr>
          <w:rFonts w:eastAsia="Times New Roman" w:cs="Times New Roman"/>
          <w:b/>
          <w:color w:val="000000"/>
          <w:lang w:eastAsia="de-DE"/>
        </w:rPr>
      </w:pPr>
    </w:p>
    <w:p w14:paraId="33A935FC" w14:textId="77777777" w:rsidR="00E520D3" w:rsidRDefault="00E520D3" w:rsidP="00E520D3">
      <w:pPr>
        <w:spacing w:before="60" w:afterLines="60" w:after="144" w:line="240" w:lineRule="auto"/>
        <w:rPr>
          <w:rFonts w:eastAsia="Times New Roman" w:cs="Times New Roman"/>
          <w:b/>
          <w:color w:val="000000"/>
          <w:lang w:eastAsia="de-DE"/>
        </w:rPr>
      </w:pPr>
    </w:p>
    <w:p w14:paraId="7D88C090" w14:textId="77777777" w:rsidR="00E520D3" w:rsidRDefault="00E520D3" w:rsidP="00E520D3">
      <w:pPr>
        <w:spacing w:before="60" w:afterLines="60" w:after="144" w:line="240" w:lineRule="auto"/>
        <w:rPr>
          <w:rFonts w:eastAsia="Times New Roman" w:cs="Times New Roman"/>
          <w:b/>
          <w:color w:val="000000"/>
          <w:lang w:eastAsia="de-DE"/>
        </w:rPr>
      </w:pPr>
    </w:p>
    <w:p w14:paraId="0250411D" w14:textId="77777777" w:rsidR="00E520D3" w:rsidRDefault="00E520D3" w:rsidP="00E520D3">
      <w:pPr>
        <w:spacing w:before="60" w:afterLines="60" w:after="144" w:line="240" w:lineRule="auto"/>
        <w:rPr>
          <w:rFonts w:eastAsia="Times New Roman" w:cs="Times New Roman"/>
          <w:b/>
          <w:color w:val="000000"/>
          <w:lang w:eastAsia="de-DE"/>
        </w:rPr>
      </w:pPr>
    </w:p>
    <w:p w14:paraId="5BDE9F1E" w14:textId="77777777" w:rsidR="00E520D3" w:rsidRDefault="00E520D3" w:rsidP="00E520D3">
      <w:pPr>
        <w:spacing w:before="60" w:afterLines="60" w:after="144" w:line="240" w:lineRule="auto"/>
        <w:rPr>
          <w:rFonts w:eastAsia="Times New Roman" w:cs="Times New Roman"/>
          <w:b/>
          <w:color w:val="000000"/>
          <w:u w:val="single"/>
          <w:lang w:eastAsia="de-DE"/>
        </w:rPr>
      </w:pPr>
    </w:p>
    <w:p w14:paraId="068B3AD7" w14:textId="77777777" w:rsidR="00E520D3" w:rsidRDefault="00E520D3" w:rsidP="00E520D3">
      <w:pPr>
        <w:spacing w:before="60" w:afterLines="60" w:after="144" w:line="240" w:lineRule="auto"/>
        <w:rPr>
          <w:rFonts w:eastAsia="Times New Roman" w:cs="Times New Roman"/>
          <w:b/>
          <w:color w:val="000000"/>
          <w:u w:val="single"/>
          <w:lang w:eastAsia="de-DE"/>
        </w:rPr>
      </w:pPr>
      <w:r>
        <w:rPr>
          <w:rFonts w:eastAsia="Times New Roman" w:cs="Times New Roman"/>
          <w:b/>
          <w:color w:val="000000"/>
          <w:u w:val="single"/>
          <w:lang w:eastAsia="de-DE"/>
        </w:rPr>
        <w:t>Vorschläge für abschließende Reflexionsaufgaben:</w:t>
      </w:r>
    </w:p>
    <w:p w14:paraId="265CF4AB" w14:textId="3221FDF8" w:rsidR="00E520D3" w:rsidRDefault="00E520D3" w:rsidP="00E520D3">
      <w:pPr>
        <w:pStyle w:val="Kopfzeile"/>
        <w:jc w:val="both"/>
        <w:rPr>
          <w:b/>
        </w:rPr>
      </w:pPr>
      <w:r>
        <w:rPr>
          <w:b/>
          <w:color w:val="C00000"/>
          <w:sz w:val="24"/>
          <w:szCs w:val="24"/>
          <w:shd w:val="clear" w:color="auto" w:fill="E5B8B7" w:themeFill="accent2" w:themeFillTint="66"/>
        </w:rPr>
        <w:t>?</w:t>
      </w:r>
      <w:r>
        <w:rPr>
          <w:b/>
          <w:color w:val="C00000"/>
          <w:sz w:val="24"/>
          <w:szCs w:val="24"/>
          <w:shd w:val="clear" w:color="auto" w:fill="E5B8B7" w:themeFill="accent2" w:themeFillTint="66"/>
        </w:rPr>
        <w:sym w:font="Wingdings" w:char="F04A"/>
      </w:r>
      <w:r>
        <w:rPr>
          <w:b/>
          <w:color w:val="C00000"/>
          <w:sz w:val="24"/>
          <w:szCs w:val="24"/>
          <w:shd w:val="clear" w:color="auto" w:fill="E5B8B7" w:themeFill="accent2" w:themeFillTint="66"/>
        </w:rPr>
        <w:t xml:space="preserve">! </w:t>
      </w:r>
    </w:p>
    <w:p w14:paraId="5722FE30" w14:textId="77777777" w:rsidR="00E520D3" w:rsidRDefault="00E520D3" w:rsidP="00E520D3">
      <w:pPr>
        <w:pStyle w:val="Kopfzeile"/>
        <w:jc w:val="both"/>
        <w:rPr>
          <w:b/>
        </w:rPr>
      </w:pPr>
      <w:r>
        <w:rPr>
          <w:b/>
        </w:rPr>
        <w:t xml:space="preserve">a) „Der Stellenwert der ‚Nation‘ im 19. Jahrhundert und heute – eine Frage der Perspektive?“ </w:t>
      </w:r>
    </w:p>
    <w:p w14:paraId="747E6EDF" w14:textId="77777777" w:rsidR="00E520D3" w:rsidRDefault="00E520D3" w:rsidP="00E520D3">
      <w:pPr>
        <w:pStyle w:val="Kopfzeile"/>
        <w:jc w:val="both"/>
        <w:rPr>
          <w:b/>
        </w:rPr>
      </w:pPr>
      <w:r>
        <w:rPr>
          <w:b/>
        </w:rPr>
        <w:t xml:space="preserve">Schreibt einen Aufsatz zum Problemziel und argumentiert auf der Grundlage von zwei bis drei </w:t>
      </w:r>
    </w:p>
    <w:p w14:paraId="31704F62" w14:textId="77777777" w:rsidR="00E520D3" w:rsidRDefault="00E520D3" w:rsidP="00E520D3">
      <w:pPr>
        <w:pStyle w:val="Kopfzeile"/>
        <w:jc w:val="both"/>
        <w:rPr>
          <w:b/>
        </w:rPr>
      </w:pPr>
      <w:r>
        <w:rPr>
          <w:b/>
        </w:rPr>
        <w:t xml:space="preserve">Arbeitsmaterialien der Unterrichtseinheit. Vergleicht die Texte anschließend in der Klasse. </w:t>
      </w:r>
    </w:p>
    <w:p w14:paraId="35E3CED8" w14:textId="0E880285" w:rsidR="00405E3A" w:rsidRPr="00A67097" w:rsidRDefault="00E520D3" w:rsidP="00A67097">
      <w:pPr>
        <w:rPr>
          <w:b/>
          <w:color w:val="C00000"/>
          <w:sz w:val="24"/>
          <w:szCs w:val="24"/>
          <w:shd w:val="clear" w:color="auto" w:fill="E5B8B7" w:themeFill="accent2" w:themeFillTint="66"/>
        </w:rPr>
      </w:pPr>
      <w:r>
        <w:rPr>
          <w:b/>
        </w:rPr>
        <w:t xml:space="preserve">b) Die Nation als höchstes Ideal – diskutiert in Form eines Streitgesprächs Möglichkeiten und Risiken, die diese politische Idee für die Gesellschaft mit sich bringt. </w:t>
      </w:r>
      <w:r>
        <w:rPr>
          <w:b/>
          <w:color w:val="C00000"/>
          <w:sz w:val="24"/>
          <w:szCs w:val="24"/>
          <w:shd w:val="clear" w:color="auto" w:fill="E5B8B7" w:themeFill="accent2" w:themeFillTint="66"/>
        </w:rPr>
        <w:br w:type="page"/>
      </w:r>
    </w:p>
    <w:p w14:paraId="40BC9F99" w14:textId="7E425B0B" w:rsidR="00432E5C" w:rsidRDefault="00432E5C" w:rsidP="006F7668">
      <w:pPr>
        <w:spacing w:before="60" w:afterLines="60" w:after="144" w:line="240" w:lineRule="auto"/>
        <w:contextualSpacing/>
      </w:pPr>
    </w:p>
    <w:p w14:paraId="52ABC276" w14:textId="147CA618" w:rsidR="008A2A2F" w:rsidRDefault="008A2A2F" w:rsidP="006F7668">
      <w:pPr>
        <w:spacing w:before="60" w:afterLines="60" w:after="144" w:line="240" w:lineRule="auto"/>
        <w:contextualSpacing/>
      </w:pPr>
    </w:p>
    <w:p w14:paraId="0CFCA1C4" w14:textId="37608929" w:rsidR="008A2A2F" w:rsidRDefault="008A2A2F" w:rsidP="006F7668">
      <w:pPr>
        <w:spacing w:before="60" w:afterLines="60" w:after="144" w:line="240" w:lineRule="auto"/>
        <w:contextualSpacing/>
      </w:pPr>
    </w:p>
    <w:p w14:paraId="0D7ABFD7" w14:textId="3059DAD3" w:rsidR="008A2A2F" w:rsidRDefault="008A2A2F" w:rsidP="006F7668">
      <w:pPr>
        <w:spacing w:before="60" w:afterLines="60" w:after="144" w:line="240" w:lineRule="auto"/>
        <w:contextualSpacing/>
      </w:pPr>
    </w:p>
    <w:p w14:paraId="022C954A" w14:textId="7F76D612" w:rsidR="008A2A2F" w:rsidRDefault="008A2A2F" w:rsidP="006F7668">
      <w:pPr>
        <w:spacing w:before="60" w:afterLines="60" w:after="144" w:line="240" w:lineRule="auto"/>
        <w:contextualSpacing/>
      </w:pPr>
    </w:p>
    <w:p w14:paraId="0CFF6A73" w14:textId="3423AEEA" w:rsidR="008A2A2F" w:rsidRDefault="008A2A2F" w:rsidP="006F7668">
      <w:pPr>
        <w:spacing w:before="60" w:afterLines="60" w:after="144" w:line="240" w:lineRule="auto"/>
        <w:contextualSpacing/>
      </w:pPr>
    </w:p>
    <w:p w14:paraId="57FA1874" w14:textId="6CE52840" w:rsidR="008A2A2F" w:rsidRDefault="008A2A2F" w:rsidP="006F7668">
      <w:pPr>
        <w:spacing w:before="60" w:afterLines="60" w:after="144" w:line="240" w:lineRule="auto"/>
        <w:contextualSpacing/>
      </w:pPr>
    </w:p>
    <w:p w14:paraId="2E462141" w14:textId="6057FEE6" w:rsidR="008A2A2F" w:rsidRDefault="008A2A2F" w:rsidP="006F7668">
      <w:pPr>
        <w:spacing w:before="60" w:afterLines="60" w:after="144" w:line="240" w:lineRule="auto"/>
        <w:contextualSpacing/>
      </w:pPr>
    </w:p>
    <w:p w14:paraId="2ADAAE19" w14:textId="7016B5CD" w:rsidR="008A2A2F" w:rsidRDefault="008A2A2F" w:rsidP="006F7668">
      <w:pPr>
        <w:spacing w:before="60" w:afterLines="60" w:after="144" w:line="240" w:lineRule="auto"/>
        <w:contextualSpacing/>
      </w:pPr>
    </w:p>
    <w:p w14:paraId="32495A95" w14:textId="53A48A73" w:rsidR="008A2A2F" w:rsidRDefault="008A2A2F" w:rsidP="006F7668">
      <w:pPr>
        <w:spacing w:before="60" w:afterLines="60" w:after="144" w:line="240" w:lineRule="auto"/>
        <w:contextualSpacing/>
      </w:pPr>
    </w:p>
    <w:p w14:paraId="6A604FBE" w14:textId="4ACACEA1" w:rsidR="008A2A2F" w:rsidRDefault="008A2A2F" w:rsidP="006F7668">
      <w:pPr>
        <w:spacing w:before="60" w:afterLines="60" w:after="144" w:line="240" w:lineRule="auto"/>
        <w:contextualSpacing/>
      </w:pPr>
    </w:p>
    <w:p w14:paraId="6165CB9B" w14:textId="00BA2A71" w:rsidR="008A2A2F" w:rsidRDefault="008A2A2F" w:rsidP="006F7668">
      <w:pPr>
        <w:spacing w:before="60" w:afterLines="60" w:after="144" w:line="240" w:lineRule="auto"/>
        <w:contextualSpacing/>
      </w:pPr>
    </w:p>
    <w:p w14:paraId="00FADE76" w14:textId="205534AF" w:rsidR="008A2A2F" w:rsidRDefault="008A2A2F" w:rsidP="006F7668">
      <w:pPr>
        <w:spacing w:before="60" w:afterLines="60" w:after="144" w:line="240" w:lineRule="auto"/>
        <w:contextualSpacing/>
      </w:pPr>
    </w:p>
    <w:p w14:paraId="7FD2DCA9" w14:textId="0ED32D0B" w:rsidR="008A2A2F" w:rsidRDefault="008A2A2F" w:rsidP="006F7668">
      <w:pPr>
        <w:spacing w:before="60" w:afterLines="60" w:after="144" w:line="240" w:lineRule="auto"/>
        <w:contextualSpacing/>
      </w:pPr>
    </w:p>
    <w:p w14:paraId="5673C0C8" w14:textId="0B66BCA4" w:rsidR="008A2A2F" w:rsidRDefault="008A2A2F" w:rsidP="006F7668">
      <w:pPr>
        <w:spacing w:before="60" w:afterLines="60" w:after="144" w:line="240" w:lineRule="auto"/>
        <w:contextualSpacing/>
      </w:pPr>
    </w:p>
    <w:p w14:paraId="7F5FA449" w14:textId="5EE751CD" w:rsidR="008A2A2F" w:rsidRDefault="008A2A2F" w:rsidP="006F7668">
      <w:pPr>
        <w:spacing w:before="60" w:afterLines="60" w:after="144" w:line="240" w:lineRule="auto"/>
        <w:contextualSpacing/>
      </w:pPr>
    </w:p>
    <w:p w14:paraId="6B3A000F" w14:textId="64B20C88" w:rsidR="008A2A2F" w:rsidRDefault="008A2A2F" w:rsidP="006F7668">
      <w:pPr>
        <w:spacing w:before="60" w:afterLines="60" w:after="144" w:line="240" w:lineRule="auto"/>
        <w:contextualSpacing/>
      </w:pPr>
    </w:p>
    <w:p w14:paraId="1D97A1F6" w14:textId="7A12562E" w:rsidR="008A2A2F" w:rsidRDefault="008A2A2F" w:rsidP="006F7668">
      <w:pPr>
        <w:spacing w:before="60" w:afterLines="60" w:after="144" w:line="240" w:lineRule="auto"/>
        <w:contextualSpacing/>
      </w:pPr>
    </w:p>
    <w:p w14:paraId="2C8129E2" w14:textId="3F45BF81" w:rsidR="008A2A2F" w:rsidRDefault="008A2A2F" w:rsidP="006F7668">
      <w:pPr>
        <w:spacing w:before="60" w:afterLines="60" w:after="144" w:line="240" w:lineRule="auto"/>
        <w:contextualSpacing/>
      </w:pPr>
    </w:p>
    <w:p w14:paraId="71D09B84" w14:textId="38A28229" w:rsidR="008A2A2F" w:rsidRDefault="008A2A2F" w:rsidP="006F7668">
      <w:pPr>
        <w:spacing w:before="60" w:afterLines="60" w:after="144" w:line="240" w:lineRule="auto"/>
        <w:contextualSpacing/>
      </w:pPr>
    </w:p>
    <w:p w14:paraId="7BC17529" w14:textId="77777777" w:rsidR="003B402F" w:rsidRDefault="003B402F" w:rsidP="006F7668">
      <w:pPr>
        <w:spacing w:before="60" w:afterLines="60" w:after="144" w:line="240" w:lineRule="auto"/>
        <w:contextualSpacing/>
      </w:pPr>
    </w:p>
    <w:p w14:paraId="56D248FD" w14:textId="016E5597" w:rsidR="008A2A2F" w:rsidRDefault="008A2A2F" w:rsidP="006F7668">
      <w:pPr>
        <w:spacing w:before="60" w:afterLines="60" w:after="144" w:line="240" w:lineRule="auto"/>
        <w:contextualSpacing/>
      </w:pPr>
    </w:p>
    <w:p w14:paraId="00D63F00" w14:textId="1F106509" w:rsidR="008A2A2F" w:rsidRDefault="008A2A2F" w:rsidP="006F7668">
      <w:pPr>
        <w:spacing w:before="60" w:afterLines="60" w:after="144" w:line="240" w:lineRule="auto"/>
        <w:contextualSpacing/>
      </w:pPr>
    </w:p>
    <w:p w14:paraId="6C56E08D"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r w:rsidRPr="008A2A2F">
        <w:rPr>
          <w:rFonts w:eastAsia="Times New Roman" w:cstheme="minorHAnsi"/>
          <w:b/>
          <w:color w:val="33A3C9"/>
          <w:kern w:val="36"/>
          <w:sz w:val="32"/>
          <w:szCs w:val="32"/>
          <w:lang w:eastAsia="de-DE"/>
        </w:rPr>
        <w:t>Impressum</w:t>
      </w:r>
    </w:p>
    <w:p w14:paraId="5BF16B3F" w14:textId="228C8085"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 xml:space="preserve">Herausgeber: </w:t>
      </w:r>
      <w:r w:rsidRPr="00AF33D1">
        <w:rPr>
          <w:rFonts w:eastAsia="Times New Roman" w:cstheme="minorHAnsi"/>
          <w:kern w:val="36"/>
          <w:sz w:val="24"/>
          <w:szCs w:val="24"/>
          <w:lang w:eastAsia="de-DE"/>
        </w:rPr>
        <w:t xml:space="preserve">Georg-Eckert-Institut </w:t>
      </w:r>
      <w:r w:rsidRPr="00A72F31">
        <w:rPr>
          <w:rFonts w:eastAsia="Times New Roman" w:cs="Times New Roman"/>
          <w:bCs/>
          <w:kern w:val="36"/>
          <w:lang w:eastAsia="de-DE"/>
        </w:rPr>
        <w:t>–</w:t>
      </w:r>
      <w:r w:rsidRPr="00AF33D1">
        <w:rPr>
          <w:rFonts w:eastAsia="Times New Roman" w:cstheme="minorHAnsi"/>
          <w:kern w:val="36"/>
          <w:sz w:val="24"/>
          <w:szCs w:val="24"/>
          <w:lang w:eastAsia="de-DE"/>
        </w:rPr>
        <w:t xml:space="preserve"> Leibniz-Institut für internationale Schulbuchforschun</w:t>
      </w:r>
      <w:r>
        <w:rPr>
          <w:rFonts w:eastAsia="Times New Roman" w:cstheme="minorHAnsi"/>
          <w:bCs/>
          <w:kern w:val="36"/>
          <w:sz w:val="24"/>
          <w:szCs w:val="24"/>
          <w:lang w:eastAsia="de-DE"/>
        </w:rPr>
        <w:t xml:space="preserve">g in </w:t>
      </w:r>
      <w:r w:rsidRPr="008A2A2F">
        <w:rPr>
          <w:rFonts w:eastAsia="Times New Roman" w:cstheme="minorHAnsi"/>
          <w:kern w:val="36"/>
          <w:sz w:val="24"/>
          <w:szCs w:val="24"/>
          <w:lang w:eastAsia="de-DE"/>
        </w:rPr>
        <w:t xml:space="preserve">Zusammenarbeit mit der </w:t>
      </w:r>
      <w:proofErr w:type="spellStart"/>
      <w:r w:rsidRPr="008A2A2F">
        <w:rPr>
          <w:rFonts w:eastAsia="Times New Roman" w:cstheme="minorHAnsi"/>
          <w:kern w:val="36"/>
          <w:sz w:val="24"/>
          <w:szCs w:val="24"/>
          <w:lang w:eastAsia="de-DE"/>
        </w:rPr>
        <w:t>Eduversum</w:t>
      </w:r>
      <w:proofErr w:type="spellEnd"/>
      <w:r w:rsidRPr="008A2A2F">
        <w:rPr>
          <w:rFonts w:eastAsia="Times New Roman" w:cstheme="minorHAnsi"/>
          <w:kern w:val="36"/>
          <w:sz w:val="24"/>
          <w:szCs w:val="24"/>
          <w:lang w:eastAsia="de-DE"/>
        </w:rPr>
        <w:t xml:space="preserve"> GmbH</w:t>
      </w:r>
    </w:p>
    <w:p w14:paraId="57AC2AA0" w14:textId="5ABC86DF" w:rsidR="008A2A2F" w:rsidRPr="008A2A2F" w:rsidRDefault="008A2A2F" w:rsidP="008A2A2F">
      <w:pPr>
        <w:pBdr>
          <w:bottom w:val="single" w:sz="6" w:space="4" w:color="A6B6C3"/>
        </w:pBdr>
        <w:shd w:val="clear" w:color="auto" w:fill="FFFFFF"/>
        <w:spacing w:after="144" w:line="240" w:lineRule="auto"/>
        <w:textAlignment w:val="baseline"/>
        <w:outlineLvl w:val="0"/>
        <w:rPr>
          <w:rFonts w:ascii="Times New Roman" w:eastAsia="Times New Roman" w:hAnsi="Times New Roman" w:cstheme="minorHAnsi"/>
          <w:b/>
          <w:bCs/>
          <w:kern w:val="36"/>
          <w:sz w:val="24"/>
          <w:szCs w:val="24"/>
          <w:lang w:eastAsia="de-DE"/>
        </w:rPr>
      </w:pPr>
      <w:r w:rsidRPr="008A2A2F">
        <w:rPr>
          <w:rFonts w:eastAsia="Times New Roman" w:cstheme="minorHAnsi"/>
          <w:kern w:val="36"/>
          <w:sz w:val="24"/>
          <w:szCs w:val="24"/>
          <w:lang w:eastAsia="de-DE"/>
        </w:rPr>
        <w:t xml:space="preserve">Autorin: Susanne Becker </w:t>
      </w:r>
      <w:r w:rsidR="00A67097" w:rsidRPr="00A67097">
        <w:rPr>
          <w:rFonts w:eastAsia="Times New Roman" w:cstheme="minorHAnsi"/>
          <w:kern w:val="36"/>
          <w:sz w:val="24"/>
          <w:szCs w:val="24"/>
          <w:lang w:eastAsia="de-DE"/>
        </w:rPr>
        <w:t>ist Gymnasiallehrerin für Geschichte und Deutsch in Mainz/Rheinland-Pfalz, lebt zurzeit in Toronto, Kanada, wo sie bis zur Geburt ihres Sohnes an der Deutschen Internationalen Schule unterrichtet hat.</w:t>
      </w:r>
      <w:r w:rsidR="00A67097">
        <w:rPr>
          <w:rFonts w:eastAsia="Times New Roman" w:cstheme="minorHAnsi"/>
          <w:kern w:val="36"/>
          <w:sz w:val="24"/>
          <w:szCs w:val="24"/>
          <w:lang w:eastAsia="de-DE"/>
        </w:rPr>
        <w:t xml:space="preserve"> </w:t>
      </w:r>
    </w:p>
    <w:p w14:paraId="02EC14B2" w14:textId="1E28D0A0"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Beratung: Christiane Brandau, Georg</w:t>
      </w:r>
      <w:r>
        <w:rPr>
          <w:rFonts w:eastAsia="Times New Roman" w:cstheme="minorHAnsi"/>
          <w:kern w:val="36"/>
          <w:sz w:val="24"/>
          <w:szCs w:val="24"/>
          <w:lang w:eastAsia="de-DE"/>
        </w:rPr>
        <w:t>-</w:t>
      </w:r>
      <w:r w:rsidRPr="008A2A2F">
        <w:rPr>
          <w:rFonts w:eastAsia="Times New Roman" w:cstheme="minorHAnsi"/>
          <w:kern w:val="36"/>
          <w:sz w:val="24"/>
          <w:szCs w:val="24"/>
          <w:lang w:eastAsia="de-DE"/>
        </w:rPr>
        <w:t>Eckert</w:t>
      </w:r>
      <w:r>
        <w:rPr>
          <w:rFonts w:eastAsia="Times New Roman" w:cstheme="minorHAnsi"/>
          <w:kern w:val="36"/>
          <w:sz w:val="24"/>
          <w:szCs w:val="24"/>
          <w:lang w:eastAsia="de-DE"/>
        </w:rPr>
        <w:t>-</w:t>
      </w:r>
      <w:r w:rsidRPr="008A2A2F">
        <w:rPr>
          <w:rFonts w:eastAsia="Times New Roman" w:cstheme="minorHAnsi"/>
          <w:kern w:val="36"/>
          <w:sz w:val="24"/>
          <w:szCs w:val="24"/>
          <w:lang w:eastAsia="de-DE"/>
        </w:rPr>
        <w:t>Institut</w:t>
      </w:r>
      <w:r w:rsidR="00C37485">
        <w:rPr>
          <w:rFonts w:eastAsia="Times New Roman" w:cstheme="minorHAnsi"/>
          <w:kern w:val="36"/>
          <w:sz w:val="24"/>
          <w:szCs w:val="24"/>
          <w:lang w:eastAsia="de-DE"/>
        </w:rPr>
        <w:t xml:space="preserve"> – Leibniz-Institut für internationale Schulbuchforschung</w:t>
      </w:r>
    </w:p>
    <w:p w14:paraId="35E2989A"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 xml:space="preserve">Redaktion: Florian </w:t>
      </w:r>
      <w:proofErr w:type="spellStart"/>
      <w:r w:rsidRPr="008A2A2F">
        <w:rPr>
          <w:rFonts w:eastAsia="Times New Roman" w:cstheme="minorHAnsi"/>
          <w:kern w:val="36"/>
          <w:sz w:val="24"/>
          <w:szCs w:val="24"/>
          <w:lang w:eastAsia="de-DE"/>
        </w:rPr>
        <w:t>Faderl</w:t>
      </w:r>
      <w:proofErr w:type="spellEnd"/>
      <w:r w:rsidRPr="008A2A2F">
        <w:rPr>
          <w:rFonts w:eastAsia="Times New Roman" w:cstheme="minorHAnsi"/>
          <w:kern w:val="36"/>
          <w:sz w:val="24"/>
          <w:szCs w:val="24"/>
          <w:lang w:eastAsia="de-DE"/>
        </w:rPr>
        <w:t xml:space="preserve">, </w:t>
      </w:r>
      <w:proofErr w:type="spellStart"/>
      <w:r w:rsidRPr="008A2A2F">
        <w:rPr>
          <w:rFonts w:eastAsia="Times New Roman" w:cstheme="minorHAnsi"/>
          <w:kern w:val="36"/>
          <w:sz w:val="24"/>
          <w:szCs w:val="24"/>
          <w:lang w:eastAsia="de-DE"/>
        </w:rPr>
        <w:t>Eduversum</w:t>
      </w:r>
      <w:proofErr w:type="spellEnd"/>
      <w:r w:rsidRPr="008A2A2F">
        <w:rPr>
          <w:rFonts w:eastAsia="Times New Roman" w:cstheme="minorHAnsi"/>
          <w:kern w:val="36"/>
          <w:sz w:val="24"/>
          <w:szCs w:val="24"/>
          <w:lang w:eastAsia="de-DE"/>
        </w:rPr>
        <w:t xml:space="preserve"> GmbH </w:t>
      </w:r>
    </w:p>
    <w:p w14:paraId="51051EAB"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4C7664FB"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 xml:space="preserve">Gefördert durch: </w:t>
      </w:r>
    </w:p>
    <w:p w14:paraId="28993E59" w14:textId="5BA1A30C" w:rsidR="00405E3A" w:rsidRDefault="008A2A2F" w:rsidP="00AF33D1">
      <w:pPr>
        <w:pBdr>
          <w:bottom w:val="single" w:sz="6" w:space="4" w:color="A6B6C3"/>
        </w:pBdr>
        <w:shd w:val="clear" w:color="auto" w:fill="FFFFFF"/>
        <w:spacing w:after="144" w:line="240" w:lineRule="auto"/>
        <w:textAlignment w:val="baseline"/>
        <w:outlineLvl w:val="0"/>
        <w:rPr>
          <w:rFonts w:ascii="Times New Roman" w:eastAsia="Times New Roman" w:hAnsi="Times New Roman" w:cstheme="minorHAnsi"/>
          <w:bCs/>
          <w:kern w:val="36"/>
          <w:sz w:val="24"/>
          <w:szCs w:val="24"/>
          <w:lang w:eastAsia="de-DE"/>
        </w:rPr>
      </w:pPr>
      <w:r w:rsidRPr="008A2A2F">
        <w:rPr>
          <w:rFonts w:ascii="Times New Roman" w:eastAsia="Times New Roman" w:hAnsi="Times New Roman" w:cs="Times New Roman"/>
          <w:b/>
          <w:bCs/>
          <w:noProof/>
          <w:color w:val="931136"/>
          <w:kern w:val="36"/>
          <w:sz w:val="26"/>
          <w:szCs w:val="26"/>
          <w:lang w:eastAsia="de-DE"/>
        </w:rPr>
        <w:drawing>
          <wp:inline distT="0" distB="0" distL="0" distR="0" wp14:anchorId="069639B3" wp14:editId="4C3048FD">
            <wp:extent cx="2009775" cy="1265555"/>
            <wp:effectExtent l="0" t="0" r="9525" b="0"/>
            <wp:docPr id="324" name="Grafik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9775" cy="1265555"/>
                    </a:xfrm>
                    <a:prstGeom prst="rect">
                      <a:avLst/>
                    </a:prstGeom>
                    <a:noFill/>
                    <a:ln>
                      <a:noFill/>
                    </a:ln>
                  </pic:spPr>
                </pic:pic>
              </a:graphicData>
            </a:graphic>
          </wp:inline>
        </w:drawing>
      </w:r>
    </w:p>
    <w:p w14:paraId="6110C6A5" w14:textId="2062F1A8" w:rsidR="008A2A2F" w:rsidRPr="00AF33D1" w:rsidRDefault="008A2A2F" w:rsidP="00405E3A">
      <w:pPr>
        <w:rPr>
          <w:rFonts w:ascii="Times New Roman" w:eastAsia="Times New Roman" w:hAnsi="Times New Roman" w:cstheme="minorHAnsi"/>
          <w:bCs/>
          <w:kern w:val="36"/>
          <w:sz w:val="24"/>
          <w:szCs w:val="24"/>
          <w:lang w:eastAsia="de-DE"/>
        </w:rPr>
      </w:pPr>
    </w:p>
    <w:sectPr w:rsidR="008A2A2F" w:rsidRPr="00AF33D1" w:rsidSect="00E166EF">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546C5" w14:textId="77777777" w:rsidR="006204C7" w:rsidRDefault="006204C7">
      <w:pPr>
        <w:spacing w:after="0" w:line="240" w:lineRule="auto"/>
      </w:pPr>
      <w:r>
        <w:separator/>
      </w:r>
    </w:p>
  </w:endnote>
  <w:endnote w:type="continuationSeparator" w:id="0">
    <w:p w14:paraId="536BE7B2" w14:textId="77777777" w:rsidR="006204C7" w:rsidRDefault="0062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736005"/>
      <w:docPartObj>
        <w:docPartGallery w:val="Page Numbers (Bottom of Page)"/>
        <w:docPartUnique/>
      </w:docPartObj>
    </w:sdtPr>
    <w:sdtContent>
      <w:p w14:paraId="570F8329" w14:textId="55B6CD57" w:rsidR="00057805" w:rsidRDefault="00057805" w:rsidP="00405E3A">
        <w:pPr>
          <w:pStyle w:val="Fuzeile"/>
        </w:pPr>
        <w:r w:rsidRPr="00A72F31">
          <w:rPr>
            <w:rFonts w:eastAsia="Times New Roman" w:cs="Times New Roman"/>
            <w:color w:val="000000"/>
            <w:lang w:eastAsia="de-DE"/>
          </w:rPr>
          <w:t>Europa</w:t>
        </w:r>
        <w:r w:rsidRPr="00A72F31">
          <w:rPr>
            <w:rFonts w:eastAsia="Times New Roman" w:cs="Times New Roman"/>
            <w:bCs/>
            <w:kern w:val="36"/>
            <w:lang w:eastAsia="de-DE"/>
          </w:rPr>
          <w:t xml:space="preserve"> – Unsere Geschichte, Band </w:t>
        </w:r>
        <w:r>
          <w:rPr>
            <w:rFonts w:eastAsia="Times New Roman" w:cs="Times New Roman"/>
            <w:bCs/>
            <w:kern w:val="36"/>
            <w:lang w:eastAsia="de-DE"/>
          </w:rPr>
          <w:t xml:space="preserve">3, </w:t>
        </w:r>
        <w:r w:rsidRPr="00A72F31">
          <w:rPr>
            <w:rFonts w:eastAsia="Times New Roman" w:cs="Times New Roman"/>
            <w:bCs/>
            <w:kern w:val="36"/>
            <w:lang w:eastAsia="de-DE"/>
          </w:rPr>
          <w:t xml:space="preserve">Kapitel </w:t>
        </w:r>
        <w:r>
          <w:rPr>
            <w:rFonts w:eastAsia="Times New Roman" w:cs="Times New Roman"/>
            <w:bCs/>
            <w:kern w:val="36"/>
            <w:lang w:eastAsia="de-DE"/>
          </w:rPr>
          <w:t>1.8</w:t>
        </w:r>
        <w:r w:rsidRPr="00A72F31">
          <w:rPr>
            <w:rFonts w:eastAsia="Times New Roman" w:cs="Times New Roman"/>
            <w:bCs/>
            <w:kern w:val="36"/>
            <w:lang w:eastAsia="de-DE"/>
          </w:rPr>
          <w:t>, S.</w:t>
        </w:r>
        <w:r>
          <w:rPr>
            <w:rFonts w:eastAsia="Times New Roman" w:cs="Times New Roman"/>
            <w:bCs/>
            <w:kern w:val="36"/>
            <w:lang w:eastAsia="de-DE"/>
          </w:rPr>
          <w:t xml:space="preserve"> 44</w:t>
        </w:r>
        <w:r w:rsidRPr="00B4792A">
          <w:rPr>
            <w:rFonts w:eastAsia="Times New Roman" w:cs="Times New Roman"/>
            <w:bCs/>
            <w:kern w:val="36"/>
            <w:lang w:eastAsia="de-DE"/>
          </w:rPr>
          <w:t>–</w:t>
        </w:r>
        <w:r>
          <w:rPr>
            <w:rFonts w:eastAsia="Times New Roman" w:cs="Times New Roman"/>
            <w:bCs/>
            <w:kern w:val="36"/>
            <w:lang w:eastAsia="de-DE"/>
          </w:rPr>
          <w:t>49</w:t>
        </w:r>
        <w:r>
          <w:rPr>
            <w:rFonts w:eastAsia="Times New Roman" w:cs="Times New Roman"/>
            <w:bCs/>
            <w:kern w:val="36"/>
            <w:lang w:eastAsia="de-DE"/>
          </w:rPr>
          <w:tab/>
        </w:r>
        <w:r>
          <w:fldChar w:fldCharType="begin"/>
        </w:r>
        <w:r>
          <w:instrText>PAGE   \* MERGEFORMAT</w:instrText>
        </w:r>
        <w:r>
          <w:fldChar w:fldCharType="separate"/>
        </w:r>
        <w:r>
          <w:t>2</w:t>
        </w:r>
        <w:r>
          <w:fldChar w:fldCharType="end"/>
        </w:r>
      </w:p>
    </w:sdtContent>
  </w:sdt>
  <w:p w14:paraId="7AE1C27C" w14:textId="01C785D6" w:rsidR="00057805" w:rsidRDefault="00057805" w:rsidP="00E166EF">
    <w:pPr>
      <w:pStyle w:val="Fuzeile"/>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A10CE" w14:textId="77777777" w:rsidR="006204C7" w:rsidRDefault="006204C7">
      <w:pPr>
        <w:spacing w:after="0" w:line="240" w:lineRule="auto"/>
      </w:pPr>
      <w:r>
        <w:separator/>
      </w:r>
    </w:p>
  </w:footnote>
  <w:footnote w:type="continuationSeparator" w:id="0">
    <w:p w14:paraId="32652080" w14:textId="77777777" w:rsidR="006204C7" w:rsidRDefault="006204C7">
      <w:pPr>
        <w:spacing w:after="0" w:line="240" w:lineRule="auto"/>
      </w:pPr>
      <w:r>
        <w:continuationSeparator/>
      </w:r>
    </w:p>
  </w:footnote>
  <w:footnote w:id="1">
    <w:p w14:paraId="50BF5AA2" w14:textId="77777777" w:rsidR="00057805" w:rsidRDefault="00057805">
      <w:pPr>
        <w:pStyle w:val="Funotentext"/>
      </w:pPr>
      <w:r>
        <w:rPr>
          <w:rStyle w:val="Funotenzeichen"/>
        </w:rPr>
        <w:footnoteRef/>
      </w:r>
      <w:r>
        <w:t xml:space="preserve"> Da die Einteilung der Arbeitszeit bzw. die Zeitvorgaben für die Schülerinnen und Schüler an die individuellen Unterrichtsbedingungen angepasst werden sollten, wird im Verlaufsplan lediglich die Zeit angegeben, die die Erarbeitung der jeweiligen Station voraussichtlich in Anspruch nehmen wird. Eine Verkürzung ist durch die Verlegung einzelner Aufgabenteile in die Hausaufgabe oder die Reduzierung einzelner Aufgabenteile möglich.</w:t>
      </w:r>
    </w:p>
  </w:footnote>
  <w:footnote w:id="2">
    <w:p w14:paraId="3E4958EE" w14:textId="77777777" w:rsidR="00057805" w:rsidRDefault="00057805">
      <w:pPr>
        <w:pStyle w:val="Funotentext"/>
      </w:pPr>
      <w:r>
        <w:rPr>
          <w:rStyle w:val="Funotenzeichen"/>
        </w:rPr>
        <w:footnoteRef/>
      </w:r>
      <w:r>
        <w:t xml:space="preserve"> Die Auswahl der Sozialformen ist als Vorschlag zu verstehen und kann von der Lehrperson an die individuellen Lernverhältnisse angepasst werden (die Arbeitsaufträge im Material sollten dementsprechend modifiziert werden).</w:t>
      </w:r>
    </w:p>
  </w:footnote>
  <w:footnote w:id="3">
    <w:p w14:paraId="72ED8FFB" w14:textId="00988F2E" w:rsidR="00057805" w:rsidRDefault="00057805" w:rsidP="000C1D8C">
      <w:pPr>
        <w:pStyle w:val="Funotentext"/>
      </w:pPr>
      <w:r>
        <w:rPr>
          <w:rStyle w:val="Funotenzeichen"/>
        </w:rPr>
        <w:footnoteRef/>
      </w:r>
      <w:r>
        <w:t xml:space="preserve"> So äußerte der russische Präsident Putin einem Bericht zufolge in der Rechtfertigung des Ukraine Konflikts und der Annexion der Krim, er sei „der Meinung, dass Russen und Ukrainer ein Volk sind ... genau genommen eine Nation“, weshalb man „irgendeine Art von Eingliederung“ vorantreiben sollte </w:t>
      </w:r>
      <w:r>
        <w:br/>
        <w:t>(</w:t>
      </w:r>
      <w:hyperlink r:id="rId1" w:history="1">
        <w:r>
          <w:rPr>
            <w:rStyle w:val="Hyperlink"/>
          </w:rPr>
          <w:t>https://www.welt.de/politik/ausland/article197175759/Wladimir-Putin-Russen-und-Ukrainer-sind-ein-Volk-genau-genommen-eine-Nation.html</w:t>
        </w:r>
      </w:hyperlink>
      <w:r>
        <w:t>)</w:t>
      </w:r>
    </w:p>
  </w:footnote>
  <w:footnote w:id="4">
    <w:p w14:paraId="70316433" w14:textId="77777777" w:rsidR="00057805" w:rsidRDefault="00057805" w:rsidP="000C1D8C">
      <w:pPr>
        <w:pStyle w:val="Funotentext"/>
      </w:pPr>
      <w:r>
        <w:rPr>
          <w:rStyle w:val="Funotenzeichen"/>
        </w:rPr>
        <w:footnoteRef/>
      </w:r>
      <w:r>
        <w:t xml:space="preserve"> Hinweis für die Lehrperson zu den Arbeitsaufträgen mit dem Operator „diskutiere“: Es kann jeweils individuell festgelegt werden, ob die Diskussionen im Plenum oder in Zweiergruppen (mit dem/r Banknachbarn/in) geführt werden sollen.</w:t>
      </w:r>
    </w:p>
  </w:footnote>
  <w:footnote w:id="5">
    <w:p w14:paraId="3ECAD8EF" w14:textId="77777777" w:rsidR="00057805" w:rsidRDefault="00057805" w:rsidP="00C82A1D">
      <w:pPr>
        <w:pStyle w:val="Funotentext"/>
      </w:pPr>
      <w:r>
        <w:rPr>
          <w:rStyle w:val="Funotenzeichen"/>
        </w:rPr>
        <w:footnoteRef/>
      </w:r>
      <w:r>
        <w:t xml:space="preserve"> </w:t>
      </w:r>
      <w:hyperlink r:id="rId2" w:history="1">
        <w:r>
          <w:rPr>
            <w:rStyle w:val="Hyperlink"/>
          </w:rPr>
          <w:t>http://www.bpb.de/nachschlagen/lexika/handwoerterbuch-politisches-system/202074/nation?p=all</w:t>
        </w:r>
      </w:hyperlink>
      <w:r w:rsidRPr="002132C3">
        <w:rPr>
          <w:rStyle w:val="Hyperlink"/>
          <w:color w:val="auto"/>
          <w:u w:val="none"/>
        </w:rPr>
        <w:t xml:space="preserve"> (Zugriff 4.1.2020)</w:t>
      </w:r>
    </w:p>
  </w:footnote>
  <w:footnote w:id="6">
    <w:p w14:paraId="06F126F0" w14:textId="77777777" w:rsidR="00057805" w:rsidRDefault="00057805" w:rsidP="00C82A1D">
      <w:pPr>
        <w:pStyle w:val="Funotentext"/>
      </w:pPr>
      <w:r>
        <w:rPr>
          <w:rStyle w:val="Funotenzeichen"/>
        </w:rPr>
        <w:footnoteRef/>
      </w:r>
      <w:r>
        <w:t xml:space="preserve"> </w:t>
      </w:r>
      <w:hyperlink r:id="rId3" w:history="1">
        <w:r>
          <w:rPr>
            <w:rStyle w:val="Hyperlink"/>
          </w:rPr>
          <w:t>https://www.zeit.de/kultur/2016-06/nation-bedeutung-nationalitaet-10-nach-8</w:t>
        </w:r>
      </w:hyperlink>
      <w:r>
        <w:t xml:space="preserve"> (Zugriff am 4.1.2020)</w:t>
      </w:r>
    </w:p>
  </w:footnote>
  <w:footnote w:id="7">
    <w:p w14:paraId="6C6F7E0E" w14:textId="77777777" w:rsidR="00057805" w:rsidRDefault="00057805" w:rsidP="00C82A1D">
      <w:pPr>
        <w:pStyle w:val="Funotentext"/>
      </w:pPr>
      <w:r>
        <w:rPr>
          <w:rStyle w:val="Funotenzeichen"/>
        </w:rPr>
        <w:footnoteRef/>
      </w:r>
      <w:r>
        <w:t xml:space="preserve"> </w:t>
      </w:r>
      <w:hyperlink r:id="rId4" w:history="1">
        <w:r>
          <w:rPr>
            <w:rStyle w:val="Hyperlink"/>
          </w:rPr>
          <w:t>http://schmid.welt.de/2018/10/28/die-leiden-der-polen-warum-ihnen-die-nation-so-wichtig-ist/</w:t>
        </w:r>
      </w:hyperlink>
      <w:r>
        <w:t xml:space="preserve"> (Zugriff 27.1.2020)</w:t>
      </w:r>
    </w:p>
  </w:footnote>
  <w:footnote w:id="8">
    <w:p w14:paraId="518A869E" w14:textId="145C146C" w:rsidR="00057805" w:rsidRDefault="00057805" w:rsidP="00A67097">
      <w:pPr>
        <w:pStyle w:val="Funotentext"/>
      </w:pPr>
      <w:r>
        <w:rPr>
          <w:rStyle w:val="Funotenzeichen"/>
        </w:rPr>
        <w:footnoteRef/>
      </w:r>
      <w:r>
        <w:t xml:space="preserve"> So äußerte der russische Präsident Putin einem Bericht zufolge in der Rechtfertigung des Ukraine Konflikts und der Annexion der Krim, er sei „der Meinung, dass Russen und Ukrainer ein Volk sind ... genau genommen eine Nation“, weshalb man „irgendeine Art von Eingliederung“ vorantreiben sollte </w:t>
      </w:r>
      <w:r>
        <w:br/>
        <w:t>(</w:t>
      </w:r>
      <w:hyperlink r:id="rId5" w:history="1">
        <w:r>
          <w:rPr>
            <w:rStyle w:val="Hyperlink"/>
          </w:rPr>
          <w:t>https://www.welt.de/politik/ausland/article197175759/Wladimir-Putin-Russen-und-Ukrainer-sind-ein-Volk-genau-genommen-eine-Nation.html</w:t>
        </w:r>
      </w:hyperlink>
      <w:r>
        <w:t>)</w:t>
      </w:r>
    </w:p>
  </w:footnote>
  <w:footnote w:id="9">
    <w:p w14:paraId="4912409C" w14:textId="77777777" w:rsidR="00057805" w:rsidRDefault="00057805" w:rsidP="001D2087">
      <w:pPr>
        <w:pStyle w:val="Funotentext"/>
      </w:pPr>
      <w:r>
        <w:rPr>
          <w:rStyle w:val="Funotenzeichen"/>
        </w:rPr>
        <w:footnoteRef/>
      </w:r>
      <w:r>
        <w:t xml:space="preserve"> Hinweis für die Lehrperson zu den Arbeitsaufträgen mit dem Operator „diskutiere“: Es kann jeweils individuell festgelegt werden, ob die Diskussionen im Plenum oder in Zweiergruppen (mit dem/r Banknachbarn/in) geführt werden sollen.</w:t>
      </w:r>
    </w:p>
  </w:footnote>
  <w:footnote w:id="10">
    <w:p w14:paraId="2AFAF34F" w14:textId="77777777" w:rsidR="00057805" w:rsidRDefault="00057805" w:rsidP="00E520D3">
      <w:pPr>
        <w:pStyle w:val="Funotentext"/>
      </w:pPr>
      <w:r>
        <w:rPr>
          <w:rStyle w:val="Funotenzeichen"/>
        </w:rPr>
        <w:footnoteRef/>
      </w:r>
      <w:r>
        <w:t xml:space="preserve"> </w:t>
      </w:r>
      <w:hyperlink r:id="rId6" w:history="1">
        <w:r>
          <w:rPr>
            <w:rStyle w:val="Hyperlink"/>
          </w:rPr>
          <w:t>http://www.bpb.de/nachschlagen/lexika/handwoerterbuch-politisches-system/202074/nation?p=all</w:t>
        </w:r>
      </w:hyperlink>
      <w:r w:rsidRPr="002132C3">
        <w:rPr>
          <w:rStyle w:val="Hyperlink"/>
          <w:color w:val="auto"/>
          <w:u w:val="none"/>
        </w:rPr>
        <w:t xml:space="preserve"> (Zugriff 04.01.2020)</w:t>
      </w:r>
    </w:p>
  </w:footnote>
  <w:footnote w:id="11">
    <w:p w14:paraId="7854E3FB" w14:textId="77777777" w:rsidR="00057805" w:rsidRDefault="00057805" w:rsidP="00E520D3">
      <w:pPr>
        <w:pStyle w:val="Funotentext"/>
      </w:pPr>
      <w:r>
        <w:rPr>
          <w:rStyle w:val="Funotenzeichen"/>
        </w:rPr>
        <w:footnoteRef/>
      </w:r>
      <w:r>
        <w:t xml:space="preserve"> </w:t>
      </w:r>
      <w:hyperlink r:id="rId7" w:history="1">
        <w:r>
          <w:rPr>
            <w:rStyle w:val="Hyperlink"/>
          </w:rPr>
          <w:t>https://www.zeit.de/kultur/2016-06/nation-bedeutung-nationalitaet-10-nach-8</w:t>
        </w:r>
      </w:hyperlink>
      <w:r>
        <w:t xml:space="preserve"> (Zugriff am 4.1.2020)</w:t>
      </w:r>
    </w:p>
  </w:footnote>
  <w:footnote w:id="12">
    <w:p w14:paraId="6BBAFC8E" w14:textId="77777777" w:rsidR="00057805" w:rsidRDefault="00057805" w:rsidP="00E520D3">
      <w:pPr>
        <w:pStyle w:val="Funotentext"/>
      </w:pPr>
      <w:r>
        <w:rPr>
          <w:rStyle w:val="Funotenzeichen"/>
        </w:rPr>
        <w:footnoteRef/>
      </w:r>
      <w:r>
        <w:t xml:space="preserve"> </w:t>
      </w:r>
      <w:hyperlink r:id="rId8" w:history="1">
        <w:r>
          <w:rPr>
            <w:rStyle w:val="Hyperlink"/>
          </w:rPr>
          <w:t>http://schmid.welt.de/2018/10/28/die-leiden-der-polen-warum-ihnen-die-nation-so-wichtig-ist/</w:t>
        </w:r>
      </w:hyperlink>
      <w:r>
        <w:t xml:space="preserve"> (Zugriff 27.1.2020)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76B6" w14:textId="3C8220AB" w:rsidR="00057805" w:rsidRDefault="00057805" w:rsidP="00A72F31">
    <w:pPr>
      <w:pStyle w:val="Kopfzeile"/>
    </w:pPr>
    <w:r>
      <w:rPr>
        <w:noProof/>
      </w:rPr>
      <w:drawing>
        <wp:inline distT="0" distB="0" distL="0" distR="0" wp14:anchorId="112566EC" wp14:editId="62EA2308">
          <wp:extent cx="1987550" cy="792480"/>
          <wp:effectExtent l="0" t="0" r="0" b="7620"/>
          <wp:docPr id="332" name="Grafik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792480"/>
                  </a:xfrm>
                  <a:prstGeom prst="rect">
                    <a:avLst/>
                  </a:prstGeom>
                  <a:noFill/>
                  <a:ln>
                    <a:noFill/>
                  </a:ln>
                </pic:spPr>
              </pic:pic>
            </a:graphicData>
          </a:graphic>
        </wp:inline>
      </w:drawing>
    </w:r>
    <w:r>
      <w:tab/>
    </w:r>
    <w:r>
      <w:tab/>
    </w:r>
    <w:r>
      <w:rPr>
        <w:noProof/>
      </w:rPr>
      <w:drawing>
        <wp:inline distT="0" distB="0" distL="0" distR="0" wp14:anchorId="672C0D4C" wp14:editId="200710E6">
          <wp:extent cx="2362806" cy="359965"/>
          <wp:effectExtent l="0" t="0" r="0" b="2540"/>
          <wp:docPr id="333" name="Grafi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6533" cy="362056"/>
                  </a:xfrm>
                  <a:prstGeom prst="rect">
                    <a:avLst/>
                  </a:prstGeom>
                  <a:noFill/>
                  <a:ln>
                    <a:noFill/>
                  </a:ln>
                </pic:spPr>
              </pic:pic>
            </a:graphicData>
          </a:graphic>
        </wp:inline>
      </w:drawing>
    </w:r>
  </w:p>
  <w:p w14:paraId="5A2C26F7" w14:textId="77777777" w:rsidR="00057805" w:rsidRDefault="00057805" w:rsidP="00A72F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0DDF"/>
    <w:multiLevelType w:val="hybridMultilevel"/>
    <w:tmpl w:val="BD669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EA598C"/>
    <w:multiLevelType w:val="hybridMultilevel"/>
    <w:tmpl w:val="EEE66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403B1F"/>
    <w:multiLevelType w:val="hybridMultilevel"/>
    <w:tmpl w:val="BFE2E1FE"/>
    <w:lvl w:ilvl="0" w:tplc="A356848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39D1883"/>
    <w:multiLevelType w:val="hybridMultilevel"/>
    <w:tmpl w:val="1D1AF09C"/>
    <w:lvl w:ilvl="0" w:tplc="A356848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4620E47"/>
    <w:multiLevelType w:val="hybridMultilevel"/>
    <w:tmpl w:val="BC2A3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3F733B"/>
    <w:multiLevelType w:val="hybridMultilevel"/>
    <w:tmpl w:val="D0861A0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6" w15:restartNumberingAfterBreak="0">
    <w:nsid w:val="41C26299"/>
    <w:multiLevelType w:val="hybridMultilevel"/>
    <w:tmpl w:val="3656FA18"/>
    <w:lvl w:ilvl="0" w:tplc="A3568484">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A6A73"/>
    <w:multiLevelType w:val="hybridMultilevel"/>
    <w:tmpl w:val="32E27D76"/>
    <w:lvl w:ilvl="0" w:tplc="A356848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EC80CAD"/>
    <w:multiLevelType w:val="hybridMultilevel"/>
    <w:tmpl w:val="BD669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3619DF"/>
    <w:multiLevelType w:val="hybridMultilevel"/>
    <w:tmpl w:val="64BAD23C"/>
    <w:lvl w:ilvl="0" w:tplc="A356848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8172D36"/>
    <w:multiLevelType w:val="hybridMultilevel"/>
    <w:tmpl w:val="BD669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9E03A3"/>
    <w:multiLevelType w:val="hybridMultilevel"/>
    <w:tmpl w:val="145ECAC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4B0F7B"/>
    <w:multiLevelType w:val="hybridMultilevel"/>
    <w:tmpl w:val="629EBFBC"/>
    <w:lvl w:ilvl="0" w:tplc="A356848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9720ED3"/>
    <w:multiLevelType w:val="hybridMultilevel"/>
    <w:tmpl w:val="EEE66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9FF2529"/>
    <w:multiLevelType w:val="hybridMultilevel"/>
    <w:tmpl w:val="145ECAC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E66EF5"/>
    <w:multiLevelType w:val="hybridMultilevel"/>
    <w:tmpl w:val="9B9E9D9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334FA1"/>
    <w:multiLevelType w:val="hybridMultilevel"/>
    <w:tmpl w:val="1A2C501C"/>
    <w:lvl w:ilvl="0" w:tplc="A356848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7EA311F"/>
    <w:multiLevelType w:val="hybridMultilevel"/>
    <w:tmpl w:val="D9308B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C3426C4"/>
    <w:multiLevelType w:val="hybridMultilevel"/>
    <w:tmpl w:val="0F36D00A"/>
    <w:lvl w:ilvl="0" w:tplc="A356848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0"/>
  </w:num>
  <w:num w:numId="5">
    <w:abstractNumId w:val="15"/>
  </w:num>
  <w:num w:numId="6">
    <w:abstractNumId w:val="14"/>
  </w:num>
  <w:num w:numId="7">
    <w:abstractNumId w:val="11"/>
  </w:num>
  <w:num w:numId="8">
    <w:abstractNumId w:val="5"/>
  </w:num>
  <w:num w:numId="9">
    <w:abstractNumId w:val="17"/>
  </w:num>
  <w:num w:numId="10">
    <w:abstractNumId w:val="13"/>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3"/>
  </w:num>
  <w:num w:numId="16">
    <w:abstractNumId w:val="12"/>
  </w:num>
  <w:num w:numId="17">
    <w:abstractNumId w:val="5"/>
  </w:num>
  <w:num w:numId="18">
    <w:abstractNumId w:val="6"/>
  </w:num>
  <w:num w:numId="19">
    <w:abstractNumId w:val="3"/>
  </w:num>
  <w:num w:numId="20">
    <w:abstractNumId w:val="2"/>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19"/>
    <w:rsid w:val="000003FB"/>
    <w:rsid w:val="00004D36"/>
    <w:rsid w:val="000117AA"/>
    <w:rsid w:val="00042F91"/>
    <w:rsid w:val="000476B6"/>
    <w:rsid w:val="0005072C"/>
    <w:rsid w:val="00053185"/>
    <w:rsid w:val="00057805"/>
    <w:rsid w:val="0005794D"/>
    <w:rsid w:val="00066DCC"/>
    <w:rsid w:val="000855CC"/>
    <w:rsid w:val="00090243"/>
    <w:rsid w:val="000C06A2"/>
    <w:rsid w:val="000C1D8C"/>
    <w:rsid w:val="000D766D"/>
    <w:rsid w:val="000E400B"/>
    <w:rsid w:val="00102B4A"/>
    <w:rsid w:val="00123078"/>
    <w:rsid w:val="0013289E"/>
    <w:rsid w:val="0014450B"/>
    <w:rsid w:val="00144F3C"/>
    <w:rsid w:val="0016128A"/>
    <w:rsid w:val="00172340"/>
    <w:rsid w:val="00174CCB"/>
    <w:rsid w:val="00184BD2"/>
    <w:rsid w:val="001A1487"/>
    <w:rsid w:val="001A1C1B"/>
    <w:rsid w:val="001C3935"/>
    <w:rsid w:val="001C65ED"/>
    <w:rsid w:val="001D2087"/>
    <w:rsid w:val="001D5F69"/>
    <w:rsid w:val="002019F6"/>
    <w:rsid w:val="00207772"/>
    <w:rsid w:val="002132C3"/>
    <w:rsid w:val="00213CDA"/>
    <w:rsid w:val="002319F3"/>
    <w:rsid w:val="00235145"/>
    <w:rsid w:val="00256023"/>
    <w:rsid w:val="00270187"/>
    <w:rsid w:val="00273BE5"/>
    <w:rsid w:val="002757B6"/>
    <w:rsid w:val="0028024B"/>
    <w:rsid w:val="00284F40"/>
    <w:rsid w:val="0028558B"/>
    <w:rsid w:val="00292C5B"/>
    <w:rsid w:val="002957BF"/>
    <w:rsid w:val="002A7618"/>
    <w:rsid w:val="002B039D"/>
    <w:rsid w:val="002B3EF0"/>
    <w:rsid w:val="002B4E33"/>
    <w:rsid w:val="002C0B37"/>
    <w:rsid w:val="002C0EF8"/>
    <w:rsid w:val="002C61E9"/>
    <w:rsid w:val="002E6C33"/>
    <w:rsid w:val="002F5098"/>
    <w:rsid w:val="003034E7"/>
    <w:rsid w:val="003054EB"/>
    <w:rsid w:val="00310DAB"/>
    <w:rsid w:val="00336B8E"/>
    <w:rsid w:val="003448D0"/>
    <w:rsid w:val="00345593"/>
    <w:rsid w:val="003543D7"/>
    <w:rsid w:val="00363B30"/>
    <w:rsid w:val="00365D48"/>
    <w:rsid w:val="0037271E"/>
    <w:rsid w:val="00375213"/>
    <w:rsid w:val="00377449"/>
    <w:rsid w:val="003912AE"/>
    <w:rsid w:val="00391630"/>
    <w:rsid w:val="00397134"/>
    <w:rsid w:val="003A5EB1"/>
    <w:rsid w:val="003B402F"/>
    <w:rsid w:val="003D09F0"/>
    <w:rsid w:val="003D0F0E"/>
    <w:rsid w:val="003D7B70"/>
    <w:rsid w:val="003E69C1"/>
    <w:rsid w:val="003F0F3A"/>
    <w:rsid w:val="00401A06"/>
    <w:rsid w:val="00405E3A"/>
    <w:rsid w:val="00420EB0"/>
    <w:rsid w:val="00421B7A"/>
    <w:rsid w:val="00430952"/>
    <w:rsid w:val="00432E5C"/>
    <w:rsid w:val="00463C44"/>
    <w:rsid w:val="004818A5"/>
    <w:rsid w:val="0049455E"/>
    <w:rsid w:val="004966FF"/>
    <w:rsid w:val="00496D91"/>
    <w:rsid w:val="004A3D24"/>
    <w:rsid w:val="004A7597"/>
    <w:rsid w:val="004B1A59"/>
    <w:rsid w:val="004D45CC"/>
    <w:rsid w:val="004D564D"/>
    <w:rsid w:val="00502682"/>
    <w:rsid w:val="00515A2D"/>
    <w:rsid w:val="00516F00"/>
    <w:rsid w:val="00523EEA"/>
    <w:rsid w:val="005332F4"/>
    <w:rsid w:val="005363EA"/>
    <w:rsid w:val="00544083"/>
    <w:rsid w:val="00560B09"/>
    <w:rsid w:val="00562C76"/>
    <w:rsid w:val="005775A1"/>
    <w:rsid w:val="00596DF3"/>
    <w:rsid w:val="005A41AE"/>
    <w:rsid w:val="005C5455"/>
    <w:rsid w:val="005E1388"/>
    <w:rsid w:val="005F2273"/>
    <w:rsid w:val="005F6B23"/>
    <w:rsid w:val="006023FD"/>
    <w:rsid w:val="0060738C"/>
    <w:rsid w:val="00612767"/>
    <w:rsid w:val="00617E78"/>
    <w:rsid w:val="006204C7"/>
    <w:rsid w:val="00622918"/>
    <w:rsid w:val="00630277"/>
    <w:rsid w:val="0064488F"/>
    <w:rsid w:val="00655729"/>
    <w:rsid w:val="00660D78"/>
    <w:rsid w:val="00672909"/>
    <w:rsid w:val="00676B3C"/>
    <w:rsid w:val="00677E46"/>
    <w:rsid w:val="006805AE"/>
    <w:rsid w:val="00694BD5"/>
    <w:rsid w:val="00696688"/>
    <w:rsid w:val="006A7632"/>
    <w:rsid w:val="006B1919"/>
    <w:rsid w:val="006B30FF"/>
    <w:rsid w:val="006C4102"/>
    <w:rsid w:val="006D01ED"/>
    <w:rsid w:val="006D6807"/>
    <w:rsid w:val="006E07C0"/>
    <w:rsid w:val="006E1867"/>
    <w:rsid w:val="006E33BC"/>
    <w:rsid w:val="006E44AA"/>
    <w:rsid w:val="006F2C5A"/>
    <w:rsid w:val="006F7668"/>
    <w:rsid w:val="007134B8"/>
    <w:rsid w:val="00721529"/>
    <w:rsid w:val="00732F58"/>
    <w:rsid w:val="00741A4E"/>
    <w:rsid w:val="00756AA2"/>
    <w:rsid w:val="00765E8B"/>
    <w:rsid w:val="00771B07"/>
    <w:rsid w:val="00776D86"/>
    <w:rsid w:val="007A6796"/>
    <w:rsid w:val="007B131F"/>
    <w:rsid w:val="007C6583"/>
    <w:rsid w:val="007D30FC"/>
    <w:rsid w:val="007D536C"/>
    <w:rsid w:val="007F0E60"/>
    <w:rsid w:val="0082150C"/>
    <w:rsid w:val="008324FC"/>
    <w:rsid w:val="00836422"/>
    <w:rsid w:val="0084202C"/>
    <w:rsid w:val="00853875"/>
    <w:rsid w:val="00853F21"/>
    <w:rsid w:val="00866E1A"/>
    <w:rsid w:val="00880723"/>
    <w:rsid w:val="00882B84"/>
    <w:rsid w:val="00885BC0"/>
    <w:rsid w:val="008944A5"/>
    <w:rsid w:val="008A2A2F"/>
    <w:rsid w:val="008A780B"/>
    <w:rsid w:val="008C37C0"/>
    <w:rsid w:val="008D0FEC"/>
    <w:rsid w:val="008D598C"/>
    <w:rsid w:val="009010CE"/>
    <w:rsid w:val="00902F54"/>
    <w:rsid w:val="00905315"/>
    <w:rsid w:val="00914BA1"/>
    <w:rsid w:val="0091534F"/>
    <w:rsid w:val="00922ADA"/>
    <w:rsid w:val="00967449"/>
    <w:rsid w:val="00970465"/>
    <w:rsid w:val="009756FF"/>
    <w:rsid w:val="009775F8"/>
    <w:rsid w:val="00995A67"/>
    <w:rsid w:val="00995C51"/>
    <w:rsid w:val="009C3163"/>
    <w:rsid w:val="009F0C6C"/>
    <w:rsid w:val="00A045AA"/>
    <w:rsid w:val="00A139AE"/>
    <w:rsid w:val="00A24721"/>
    <w:rsid w:val="00A34ED6"/>
    <w:rsid w:val="00A35A1E"/>
    <w:rsid w:val="00A40B60"/>
    <w:rsid w:val="00A449DD"/>
    <w:rsid w:val="00A45DC1"/>
    <w:rsid w:val="00A476CD"/>
    <w:rsid w:val="00A51F40"/>
    <w:rsid w:val="00A67097"/>
    <w:rsid w:val="00A72F31"/>
    <w:rsid w:val="00A8526B"/>
    <w:rsid w:val="00AB08D5"/>
    <w:rsid w:val="00AC543B"/>
    <w:rsid w:val="00AC648D"/>
    <w:rsid w:val="00AF1865"/>
    <w:rsid w:val="00AF33D1"/>
    <w:rsid w:val="00B2122F"/>
    <w:rsid w:val="00B4261C"/>
    <w:rsid w:val="00B431C2"/>
    <w:rsid w:val="00B45947"/>
    <w:rsid w:val="00B57250"/>
    <w:rsid w:val="00B64ECB"/>
    <w:rsid w:val="00B667BA"/>
    <w:rsid w:val="00B734DE"/>
    <w:rsid w:val="00B741E9"/>
    <w:rsid w:val="00B8385D"/>
    <w:rsid w:val="00B93A39"/>
    <w:rsid w:val="00B93DB4"/>
    <w:rsid w:val="00B945BB"/>
    <w:rsid w:val="00BB1617"/>
    <w:rsid w:val="00BB1D28"/>
    <w:rsid w:val="00BB2EE3"/>
    <w:rsid w:val="00BB34DF"/>
    <w:rsid w:val="00BD5C58"/>
    <w:rsid w:val="00BE762A"/>
    <w:rsid w:val="00BF0312"/>
    <w:rsid w:val="00C0173A"/>
    <w:rsid w:val="00C107F3"/>
    <w:rsid w:val="00C13040"/>
    <w:rsid w:val="00C20712"/>
    <w:rsid w:val="00C22D8C"/>
    <w:rsid w:val="00C2616E"/>
    <w:rsid w:val="00C31256"/>
    <w:rsid w:val="00C37485"/>
    <w:rsid w:val="00C419D9"/>
    <w:rsid w:val="00C507AE"/>
    <w:rsid w:val="00C523A5"/>
    <w:rsid w:val="00C6356E"/>
    <w:rsid w:val="00C63EAE"/>
    <w:rsid w:val="00C745A1"/>
    <w:rsid w:val="00C82A1D"/>
    <w:rsid w:val="00C87D9E"/>
    <w:rsid w:val="00CB4720"/>
    <w:rsid w:val="00CB6A44"/>
    <w:rsid w:val="00CC4F39"/>
    <w:rsid w:val="00CC555F"/>
    <w:rsid w:val="00CE50AE"/>
    <w:rsid w:val="00CF1C8C"/>
    <w:rsid w:val="00CF2F2A"/>
    <w:rsid w:val="00CF3B72"/>
    <w:rsid w:val="00D04F24"/>
    <w:rsid w:val="00D24580"/>
    <w:rsid w:val="00D251C4"/>
    <w:rsid w:val="00D33063"/>
    <w:rsid w:val="00D46019"/>
    <w:rsid w:val="00D600E2"/>
    <w:rsid w:val="00D6191A"/>
    <w:rsid w:val="00D70DFF"/>
    <w:rsid w:val="00D73302"/>
    <w:rsid w:val="00D74A30"/>
    <w:rsid w:val="00D75A94"/>
    <w:rsid w:val="00DA52E1"/>
    <w:rsid w:val="00DB421E"/>
    <w:rsid w:val="00DC7BF0"/>
    <w:rsid w:val="00DE0159"/>
    <w:rsid w:val="00DE1626"/>
    <w:rsid w:val="00E077DD"/>
    <w:rsid w:val="00E166EF"/>
    <w:rsid w:val="00E273E2"/>
    <w:rsid w:val="00E32D2F"/>
    <w:rsid w:val="00E362BE"/>
    <w:rsid w:val="00E428BE"/>
    <w:rsid w:val="00E4671D"/>
    <w:rsid w:val="00E520D3"/>
    <w:rsid w:val="00E61FF3"/>
    <w:rsid w:val="00E757E5"/>
    <w:rsid w:val="00E96AF7"/>
    <w:rsid w:val="00EA46D9"/>
    <w:rsid w:val="00EA5786"/>
    <w:rsid w:val="00EB4116"/>
    <w:rsid w:val="00EC2A35"/>
    <w:rsid w:val="00EC46EC"/>
    <w:rsid w:val="00F67E65"/>
    <w:rsid w:val="00F7389F"/>
    <w:rsid w:val="00F94672"/>
    <w:rsid w:val="00F95713"/>
    <w:rsid w:val="00F97DBE"/>
    <w:rsid w:val="00FC3A27"/>
    <w:rsid w:val="00FC5C2F"/>
    <w:rsid w:val="00FD7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08FE"/>
  <w15:docId w15:val="{46CDE53D-3F68-4263-835D-5C63F5FC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60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6019"/>
  </w:style>
  <w:style w:type="paragraph" w:styleId="Fuzeile">
    <w:name w:val="footer"/>
    <w:basedOn w:val="Standard"/>
    <w:link w:val="FuzeileZchn"/>
    <w:uiPriority w:val="99"/>
    <w:unhideWhenUsed/>
    <w:rsid w:val="00D460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6019"/>
  </w:style>
  <w:style w:type="paragraph" w:styleId="Sprechblasentext">
    <w:name w:val="Balloon Text"/>
    <w:basedOn w:val="Standard"/>
    <w:link w:val="SprechblasentextZchn"/>
    <w:uiPriority w:val="99"/>
    <w:semiHidden/>
    <w:unhideWhenUsed/>
    <w:rsid w:val="00D460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019"/>
    <w:rPr>
      <w:rFonts w:ascii="Tahoma" w:hAnsi="Tahoma" w:cs="Tahoma"/>
      <w:sz w:val="16"/>
      <w:szCs w:val="16"/>
    </w:rPr>
  </w:style>
  <w:style w:type="paragraph" w:styleId="Listenabsatz">
    <w:name w:val="List Paragraph"/>
    <w:basedOn w:val="Standard"/>
    <w:uiPriority w:val="34"/>
    <w:qFormat/>
    <w:rsid w:val="00D24580"/>
    <w:pPr>
      <w:ind w:left="720"/>
      <w:contextualSpacing/>
    </w:pPr>
  </w:style>
  <w:style w:type="paragraph" w:styleId="Funotentext">
    <w:name w:val="footnote text"/>
    <w:basedOn w:val="Standard"/>
    <w:link w:val="FunotentextZchn"/>
    <w:uiPriority w:val="99"/>
    <w:semiHidden/>
    <w:unhideWhenUsed/>
    <w:rsid w:val="005332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332F4"/>
    <w:rPr>
      <w:sz w:val="20"/>
      <w:szCs w:val="20"/>
    </w:rPr>
  </w:style>
  <w:style w:type="character" w:styleId="Funotenzeichen">
    <w:name w:val="footnote reference"/>
    <w:basedOn w:val="Absatz-Standardschriftart"/>
    <w:uiPriority w:val="99"/>
    <w:semiHidden/>
    <w:unhideWhenUsed/>
    <w:rsid w:val="005332F4"/>
    <w:rPr>
      <w:vertAlign w:val="superscript"/>
    </w:rPr>
  </w:style>
  <w:style w:type="character" w:styleId="Hyperlink">
    <w:name w:val="Hyperlink"/>
    <w:basedOn w:val="Absatz-Standardschriftart"/>
    <w:uiPriority w:val="99"/>
    <w:unhideWhenUsed/>
    <w:rsid w:val="00660D78"/>
    <w:rPr>
      <w:color w:val="0000FF"/>
      <w:u w:val="single"/>
    </w:rPr>
  </w:style>
  <w:style w:type="table" w:styleId="Tabellenraster">
    <w:name w:val="Table Grid"/>
    <w:basedOn w:val="NormaleTabelle"/>
    <w:uiPriority w:val="59"/>
    <w:rsid w:val="0066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324FC"/>
    <w:rPr>
      <w:sz w:val="16"/>
      <w:szCs w:val="16"/>
    </w:rPr>
  </w:style>
  <w:style w:type="paragraph" w:styleId="Kommentartext">
    <w:name w:val="annotation text"/>
    <w:basedOn w:val="Standard"/>
    <w:link w:val="KommentartextZchn"/>
    <w:uiPriority w:val="99"/>
    <w:semiHidden/>
    <w:unhideWhenUsed/>
    <w:rsid w:val="008324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24FC"/>
    <w:rPr>
      <w:sz w:val="20"/>
      <w:szCs w:val="20"/>
    </w:rPr>
  </w:style>
  <w:style w:type="paragraph" w:styleId="Kommentarthema">
    <w:name w:val="annotation subject"/>
    <w:basedOn w:val="Kommentartext"/>
    <w:next w:val="Kommentartext"/>
    <w:link w:val="KommentarthemaZchn"/>
    <w:uiPriority w:val="99"/>
    <w:semiHidden/>
    <w:unhideWhenUsed/>
    <w:rsid w:val="008324FC"/>
    <w:rPr>
      <w:b/>
      <w:bCs/>
    </w:rPr>
  </w:style>
  <w:style w:type="character" w:customStyle="1" w:styleId="KommentarthemaZchn">
    <w:name w:val="Kommentarthema Zchn"/>
    <w:basedOn w:val="KommentartextZchn"/>
    <w:link w:val="Kommentarthema"/>
    <w:uiPriority w:val="99"/>
    <w:semiHidden/>
    <w:rsid w:val="008324FC"/>
    <w:rPr>
      <w:b/>
      <w:bCs/>
      <w:sz w:val="20"/>
      <w:szCs w:val="20"/>
    </w:rPr>
  </w:style>
  <w:style w:type="character" w:styleId="BesuchterLink">
    <w:name w:val="FollowedHyperlink"/>
    <w:basedOn w:val="Absatz-Standardschriftart"/>
    <w:uiPriority w:val="99"/>
    <w:semiHidden/>
    <w:unhideWhenUsed/>
    <w:rsid w:val="000003FB"/>
    <w:rPr>
      <w:color w:val="800080" w:themeColor="followedHyperlink"/>
      <w:u w:val="single"/>
    </w:rPr>
  </w:style>
  <w:style w:type="character" w:styleId="NichtaufgelsteErwhnung">
    <w:name w:val="Unresolved Mention"/>
    <w:basedOn w:val="Absatz-Standardschriftart"/>
    <w:uiPriority w:val="99"/>
    <w:semiHidden/>
    <w:unhideWhenUsed/>
    <w:rsid w:val="00BB1D28"/>
    <w:rPr>
      <w:color w:val="605E5C"/>
      <w:shd w:val="clear" w:color="auto" w:fill="E1DFDD"/>
    </w:rPr>
  </w:style>
  <w:style w:type="paragraph" w:styleId="berarbeitung">
    <w:name w:val="Revision"/>
    <w:hidden/>
    <w:uiPriority w:val="99"/>
    <w:semiHidden/>
    <w:rsid w:val="00515A2D"/>
    <w:pPr>
      <w:spacing w:after="0" w:line="240" w:lineRule="auto"/>
    </w:pPr>
  </w:style>
  <w:style w:type="character" w:styleId="Fett">
    <w:name w:val="Strong"/>
    <w:basedOn w:val="Absatz-Standardschriftart"/>
    <w:uiPriority w:val="22"/>
    <w:qFormat/>
    <w:rsid w:val="008A2A2F"/>
    <w:rPr>
      <w:b/>
      <w:bCs/>
    </w:rPr>
  </w:style>
  <w:style w:type="table" w:customStyle="1" w:styleId="Tabellenraster1">
    <w:name w:val="Tabellenraster1"/>
    <w:basedOn w:val="NormaleTabelle"/>
    <w:uiPriority w:val="59"/>
    <w:rsid w:val="001D20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3938">
      <w:bodyDiv w:val="1"/>
      <w:marLeft w:val="0"/>
      <w:marRight w:val="0"/>
      <w:marTop w:val="0"/>
      <w:marBottom w:val="0"/>
      <w:divBdr>
        <w:top w:val="none" w:sz="0" w:space="0" w:color="auto"/>
        <w:left w:val="none" w:sz="0" w:space="0" w:color="auto"/>
        <w:bottom w:val="none" w:sz="0" w:space="0" w:color="auto"/>
        <w:right w:val="none" w:sz="0" w:space="0" w:color="auto"/>
      </w:divBdr>
    </w:div>
    <w:div w:id="94908930">
      <w:bodyDiv w:val="1"/>
      <w:marLeft w:val="0"/>
      <w:marRight w:val="0"/>
      <w:marTop w:val="0"/>
      <w:marBottom w:val="0"/>
      <w:divBdr>
        <w:top w:val="none" w:sz="0" w:space="0" w:color="auto"/>
        <w:left w:val="none" w:sz="0" w:space="0" w:color="auto"/>
        <w:bottom w:val="none" w:sz="0" w:space="0" w:color="auto"/>
        <w:right w:val="none" w:sz="0" w:space="0" w:color="auto"/>
      </w:divBdr>
    </w:div>
    <w:div w:id="120467287">
      <w:bodyDiv w:val="1"/>
      <w:marLeft w:val="0"/>
      <w:marRight w:val="0"/>
      <w:marTop w:val="0"/>
      <w:marBottom w:val="0"/>
      <w:divBdr>
        <w:top w:val="none" w:sz="0" w:space="0" w:color="auto"/>
        <w:left w:val="none" w:sz="0" w:space="0" w:color="auto"/>
        <w:bottom w:val="none" w:sz="0" w:space="0" w:color="auto"/>
        <w:right w:val="none" w:sz="0" w:space="0" w:color="auto"/>
      </w:divBdr>
    </w:div>
    <w:div w:id="249967990">
      <w:bodyDiv w:val="1"/>
      <w:marLeft w:val="0"/>
      <w:marRight w:val="0"/>
      <w:marTop w:val="0"/>
      <w:marBottom w:val="0"/>
      <w:divBdr>
        <w:top w:val="none" w:sz="0" w:space="0" w:color="auto"/>
        <w:left w:val="none" w:sz="0" w:space="0" w:color="auto"/>
        <w:bottom w:val="none" w:sz="0" w:space="0" w:color="auto"/>
        <w:right w:val="none" w:sz="0" w:space="0" w:color="auto"/>
      </w:divBdr>
    </w:div>
    <w:div w:id="253518061">
      <w:bodyDiv w:val="1"/>
      <w:marLeft w:val="0"/>
      <w:marRight w:val="0"/>
      <w:marTop w:val="0"/>
      <w:marBottom w:val="0"/>
      <w:divBdr>
        <w:top w:val="none" w:sz="0" w:space="0" w:color="auto"/>
        <w:left w:val="none" w:sz="0" w:space="0" w:color="auto"/>
        <w:bottom w:val="none" w:sz="0" w:space="0" w:color="auto"/>
        <w:right w:val="none" w:sz="0" w:space="0" w:color="auto"/>
      </w:divBdr>
    </w:div>
    <w:div w:id="340163557">
      <w:bodyDiv w:val="1"/>
      <w:marLeft w:val="0"/>
      <w:marRight w:val="0"/>
      <w:marTop w:val="0"/>
      <w:marBottom w:val="0"/>
      <w:divBdr>
        <w:top w:val="none" w:sz="0" w:space="0" w:color="auto"/>
        <w:left w:val="none" w:sz="0" w:space="0" w:color="auto"/>
        <w:bottom w:val="none" w:sz="0" w:space="0" w:color="auto"/>
        <w:right w:val="none" w:sz="0" w:space="0" w:color="auto"/>
      </w:divBdr>
    </w:div>
    <w:div w:id="359673149">
      <w:bodyDiv w:val="1"/>
      <w:marLeft w:val="0"/>
      <w:marRight w:val="0"/>
      <w:marTop w:val="0"/>
      <w:marBottom w:val="0"/>
      <w:divBdr>
        <w:top w:val="none" w:sz="0" w:space="0" w:color="auto"/>
        <w:left w:val="none" w:sz="0" w:space="0" w:color="auto"/>
        <w:bottom w:val="none" w:sz="0" w:space="0" w:color="auto"/>
        <w:right w:val="none" w:sz="0" w:space="0" w:color="auto"/>
      </w:divBdr>
    </w:div>
    <w:div w:id="443579846">
      <w:bodyDiv w:val="1"/>
      <w:marLeft w:val="0"/>
      <w:marRight w:val="0"/>
      <w:marTop w:val="0"/>
      <w:marBottom w:val="0"/>
      <w:divBdr>
        <w:top w:val="none" w:sz="0" w:space="0" w:color="auto"/>
        <w:left w:val="none" w:sz="0" w:space="0" w:color="auto"/>
        <w:bottom w:val="none" w:sz="0" w:space="0" w:color="auto"/>
        <w:right w:val="none" w:sz="0" w:space="0" w:color="auto"/>
      </w:divBdr>
    </w:div>
    <w:div w:id="457845735">
      <w:bodyDiv w:val="1"/>
      <w:marLeft w:val="0"/>
      <w:marRight w:val="0"/>
      <w:marTop w:val="0"/>
      <w:marBottom w:val="0"/>
      <w:divBdr>
        <w:top w:val="none" w:sz="0" w:space="0" w:color="auto"/>
        <w:left w:val="none" w:sz="0" w:space="0" w:color="auto"/>
        <w:bottom w:val="none" w:sz="0" w:space="0" w:color="auto"/>
        <w:right w:val="none" w:sz="0" w:space="0" w:color="auto"/>
      </w:divBdr>
    </w:div>
    <w:div w:id="576205433">
      <w:bodyDiv w:val="1"/>
      <w:marLeft w:val="0"/>
      <w:marRight w:val="0"/>
      <w:marTop w:val="0"/>
      <w:marBottom w:val="0"/>
      <w:divBdr>
        <w:top w:val="none" w:sz="0" w:space="0" w:color="auto"/>
        <w:left w:val="none" w:sz="0" w:space="0" w:color="auto"/>
        <w:bottom w:val="none" w:sz="0" w:space="0" w:color="auto"/>
        <w:right w:val="none" w:sz="0" w:space="0" w:color="auto"/>
      </w:divBdr>
    </w:div>
    <w:div w:id="680276328">
      <w:bodyDiv w:val="1"/>
      <w:marLeft w:val="0"/>
      <w:marRight w:val="0"/>
      <w:marTop w:val="0"/>
      <w:marBottom w:val="0"/>
      <w:divBdr>
        <w:top w:val="none" w:sz="0" w:space="0" w:color="auto"/>
        <w:left w:val="none" w:sz="0" w:space="0" w:color="auto"/>
        <w:bottom w:val="none" w:sz="0" w:space="0" w:color="auto"/>
        <w:right w:val="none" w:sz="0" w:space="0" w:color="auto"/>
      </w:divBdr>
    </w:div>
    <w:div w:id="753430994">
      <w:bodyDiv w:val="1"/>
      <w:marLeft w:val="0"/>
      <w:marRight w:val="0"/>
      <w:marTop w:val="0"/>
      <w:marBottom w:val="0"/>
      <w:divBdr>
        <w:top w:val="none" w:sz="0" w:space="0" w:color="auto"/>
        <w:left w:val="none" w:sz="0" w:space="0" w:color="auto"/>
        <w:bottom w:val="none" w:sz="0" w:space="0" w:color="auto"/>
        <w:right w:val="none" w:sz="0" w:space="0" w:color="auto"/>
      </w:divBdr>
    </w:div>
    <w:div w:id="923956388">
      <w:bodyDiv w:val="1"/>
      <w:marLeft w:val="0"/>
      <w:marRight w:val="0"/>
      <w:marTop w:val="0"/>
      <w:marBottom w:val="0"/>
      <w:divBdr>
        <w:top w:val="none" w:sz="0" w:space="0" w:color="auto"/>
        <w:left w:val="none" w:sz="0" w:space="0" w:color="auto"/>
        <w:bottom w:val="none" w:sz="0" w:space="0" w:color="auto"/>
        <w:right w:val="none" w:sz="0" w:space="0" w:color="auto"/>
      </w:divBdr>
    </w:div>
    <w:div w:id="1123770540">
      <w:bodyDiv w:val="1"/>
      <w:marLeft w:val="0"/>
      <w:marRight w:val="0"/>
      <w:marTop w:val="0"/>
      <w:marBottom w:val="0"/>
      <w:divBdr>
        <w:top w:val="none" w:sz="0" w:space="0" w:color="auto"/>
        <w:left w:val="none" w:sz="0" w:space="0" w:color="auto"/>
        <w:bottom w:val="none" w:sz="0" w:space="0" w:color="auto"/>
        <w:right w:val="none" w:sz="0" w:space="0" w:color="auto"/>
      </w:divBdr>
    </w:div>
    <w:div w:id="1141726414">
      <w:bodyDiv w:val="1"/>
      <w:marLeft w:val="0"/>
      <w:marRight w:val="0"/>
      <w:marTop w:val="0"/>
      <w:marBottom w:val="0"/>
      <w:divBdr>
        <w:top w:val="none" w:sz="0" w:space="0" w:color="auto"/>
        <w:left w:val="none" w:sz="0" w:space="0" w:color="auto"/>
        <w:bottom w:val="none" w:sz="0" w:space="0" w:color="auto"/>
        <w:right w:val="none" w:sz="0" w:space="0" w:color="auto"/>
      </w:divBdr>
    </w:div>
    <w:div w:id="1202550540">
      <w:bodyDiv w:val="1"/>
      <w:marLeft w:val="0"/>
      <w:marRight w:val="0"/>
      <w:marTop w:val="0"/>
      <w:marBottom w:val="0"/>
      <w:divBdr>
        <w:top w:val="none" w:sz="0" w:space="0" w:color="auto"/>
        <w:left w:val="none" w:sz="0" w:space="0" w:color="auto"/>
        <w:bottom w:val="none" w:sz="0" w:space="0" w:color="auto"/>
        <w:right w:val="none" w:sz="0" w:space="0" w:color="auto"/>
      </w:divBdr>
    </w:div>
    <w:div w:id="1512258304">
      <w:bodyDiv w:val="1"/>
      <w:marLeft w:val="0"/>
      <w:marRight w:val="0"/>
      <w:marTop w:val="0"/>
      <w:marBottom w:val="0"/>
      <w:divBdr>
        <w:top w:val="none" w:sz="0" w:space="0" w:color="auto"/>
        <w:left w:val="none" w:sz="0" w:space="0" w:color="auto"/>
        <w:bottom w:val="none" w:sz="0" w:space="0" w:color="auto"/>
        <w:right w:val="none" w:sz="0" w:space="0" w:color="auto"/>
      </w:divBdr>
    </w:div>
    <w:div w:id="1855731103">
      <w:bodyDiv w:val="1"/>
      <w:marLeft w:val="0"/>
      <w:marRight w:val="0"/>
      <w:marTop w:val="0"/>
      <w:marBottom w:val="0"/>
      <w:divBdr>
        <w:top w:val="none" w:sz="0" w:space="0" w:color="auto"/>
        <w:left w:val="none" w:sz="0" w:space="0" w:color="auto"/>
        <w:bottom w:val="none" w:sz="0" w:space="0" w:color="auto"/>
        <w:right w:val="none" w:sz="0" w:space="0" w:color="auto"/>
      </w:divBdr>
    </w:div>
    <w:div w:id="1881890609">
      <w:bodyDiv w:val="1"/>
      <w:marLeft w:val="0"/>
      <w:marRight w:val="0"/>
      <w:marTop w:val="0"/>
      <w:marBottom w:val="0"/>
      <w:divBdr>
        <w:top w:val="none" w:sz="0" w:space="0" w:color="auto"/>
        <w:left w:val="none" w:sz="0" w:space="0" w:color="auto"/>
        <w:bottom w:val="none" w:sz="0" w:space="0" w:color="auto"/>
        <w:right w:val="none" w:sz="0" w:space="0" w:color="auto"/>
      </w:divBdr>
    </w:div>
    <w:div w:id="1895844693">
      <w:bodyDiv w:val="1"/>
      <w:marLeft w:val="0"/>
      <w:marRight w:val="0"/>
      <w:marTop w:val="0"/>
      <w:marBottom w:val="0"/>
      <w:divBdr>
        <w:top w:val="none" w:sz="0" w:space="0" w:color="auto"/>
        <w:left w:val="none" w:sz="0" w:space="0" w:color="auto"/>
        <w:bottom w:val="none" w:sz="0" w:space="0" w:color="auto"/>
        <w:right w:val="none" w:sz="0" w:space="0" w:color="auto"/>
      </w:divBdr>
    </w:div>
    <w:div w:id="1898348033">
      <w:bodyDiv w:val="1"/>
      <w:marLeft w:val="0"/>
      <w:marRight w:val="0"/>
      <w:marTop w:val="0"/>
      <w:marBottom w:val="0"/>
      <w:divBdr>
        <w:top w:val="none" w:sz="0" w:space="0" w:color="auto"/>
        <w:left w:val="none" w:sz="0" w:space="0" w:color="auto"/>
        <w:bottom w:val="none" w:sz="0" w:space="0" w:color="auto"/>
        <w:right w:val="none" w:sz="0" w:space="0" w:color="auto"/>
      </w:divBdr>
    </w:div>
    <w:div w:id="1921284219">
      <w:bodyDiv w:val="1"/>
      <w:marLeft w:val="0"/>
      <w:marRight w:val="0"/>
      <w:marTop w:val="0"/>
      <w:marBottom w:val="0"/>
      <w:divBdr>
        <w:top w:val="none" w:sz="0" w:space="0" w:color="auto"/>
        <w:left w:val="none" w:sz="0" w:space="0" w:color="auto"/>
        <w:bottom w:val="none" w:sz="0" w:space="0" w:color="auto"/>
        <w:right w:val="none" w:sz="0" w:space="0" w:color="auto"/>
      </w:divBdr>
    </w:div>
    <w:div w:id="2050370553">
      <w:bodyDiv w:val="1"/>
      <w:marLeft w:val="0"/>
      <w:marRight w:val="0"/>
      <w:marTop w:val="0"/>
      <w:marBottom w:val="0"/>
      <w:divBdr>
        <w:top w:val="none" w:sz="0" w:space="0" w:color="auto"/>
        <w:left w:val="none" w:sz="0" w:space="0" w:color="auto"/>
        <w:bottom w:val="none" w:sz="0" w:space="0" w:color="auto"/>
        <w:right w:val="none" w:sz="0" w:space="0" w:color="auto"/>
      </w:divBdr>
    </w:div>
    <w:div w:id="20617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zeit.de/kultur/2016-06/nation-bedeutung-nationalitaet-10-nach-8" TargetMode="Externa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hmid.welt.de/2018/10/28/die-leiden-der-polen-warum-ihnen-die-nation-so-wichtig-ist/" TargetMode="External"/><Relationship Id="rId3" Type="http://schemas.openxmlformats.org/officeDocument/2006/relationships/hyperlink" Target="https://www.zeit.de/kultur/2016-06/nation-bedeutung-nationalitaet-10-nach-8" TargetMode="External"/><Relationship Id="rId7" Type="http://schemas.openxmlformats.org/officeDocument/2006/relationships/hyperlink" Target="https://www.zeit.de/kultur/2016-06/nation-bedeutung-nationalitaet-10-nach-8" TargetMode="External"/><Relationship Id="rId2" Type="http://schemas.openxmlformats.org/officeDocument/2006/relationships/hyperlink" Target="http://www.bpb.de/nachschlagen/lexika/handwoerterbuch-politisches-system/202074/nation?p=all" TargetMode="External"/><Relationship Id="rId1" Type="http://schemas.openxmlformats.org/officeDocument/2006/relationships/hyperlink" Target="https://www.welt.de/politik/ausland/article197175759/Wladimir-Putin-Russen-und-Ukrainer-sind-ein-Volk-genau-genommen-eine-Nation.html" TargetMode="External"/><Relationship Id="rId6" Type="http://schemas.openxmlformats.org/officeDocument/2006/relationships/hyperlink" Target="http://www.bpb.de/nachschlagen/lexika/handwoerterbuch-politisches-system/202074/nation?p=all" TargetMode="External"/><Relationship Id="rId5" Type="http://schemas.openxmlformats.org/officeDocument/2006/relationships/hyperlink" Target="https://www.welt.de/politik/ausland/article197175759/Wladimir-Putin-Russen-und-Ukrainer-sind-ein-Volk-genau-genommen-eine-Nation.html" TargetMode="External"/><Relationship Id="rId4" Type="http://schemas.openxmlformats.org/officeDocument/2006/relationships/hyperlink" Target="http://schmid.welt.de/2018/10/28/die-leiden-der-polen-warum-ihnen-die-nation-so-wichtig-i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529914-F9CB-4E64-B9B0-F2AE229EBBB8}" type="doc">
      <dgm:prSet loTypeId="urn:microsoft.com/office/officeart/2005/8/layout/radial1" loCatId="cycle" qsTypeId="urn:microsoft.com/office/officeart/2005/8/quickstyle/simple4" qsCatId="simple" csTypeId="urn:microsoft.com/office/officeart/2005/8/colors/colorful5" csCatId="colorful" phldr="1"/>
      <dgm:spPr/>
      <dgm:t>
        <a:bodyPr/>
        <a:lstStyle/>
        <a:p>
          <a:endParaRPr lang="de-DE"/>
        </a:p>
      </dgm:t>
    </dgm:pt>
    <dgm:pt modelId="{DCC4B044-05A7-4068-97DC-B7359B7A1BB9}">
      <dgm:prSet phldrT="[Text]"/>
      <dgm:spPr>
        <a:xfrm>
          <a:off x="1946037" y="1307680"/>
          <a:ext cx="994249" cy="994249"/>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de-DE" b="1">
              <a:solidFill>
                <a:sysClr val="window" lastClr="FFFFFF"/>
              </a:solidFill>
              <a:latin typeface="Calibri"/>
              <a:ea typeface="+mn-ea"/>
              <a:cs typeface="+mn-cs"/>
            </a:rPr>
            <a:t>Nation</a:t>
          </a:r>
        </a:p>
      </dgm:t>
    </dgm:pt>
    <dgm:pt modelId="{D5837511-026F-4795-A4E8-A0E58064DADF}" type="parTrans" cxnId="{0152605C-246D-4122-9887-39CE4F272B2C}">
      <dgm:prSet/>
      <dgm:spPr/>
      <dgm:t>
        <a:bodyPr/>
        <a:lstStyle/>
        <a:p>
          <a:endParaRPr lang="de-DE"/>
        </a:p>
      </dgm:t>
    </dgm:pt>
    <dgm:pt modelId="{44C5917C-F5C6-4B9D-9C5D-AD09661F98B5}" type="sibTrans" cxnId="{0152605C-246D-4122-9887-39CE4F272B2C}">
      <dgm:prSet/>
      <dgm:spPr/>
      <dgm:t>
        <a:bodyPr/>
        <a:lstStyle/>
        <a:p>
          <a:endParaRPr lang="de-DE"/>
        </a:p>
      </dgm:t>
    </dgm:pt>
    <dgm:pt modelId="{DF271A33-6C02-4DB6-87FE-95367628F012}">
      <dgm:prSet phldrT="[Text]"/>
      <dgm:spPr>
        <a:xfrm>
          <a:off x="714606" y="907564"/>
          <a:ext cx="994249" cy="994249"/>
        </a:xfr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de-DE">
              <a:solidFill>
                <a:sysClr val="window" lastClr="FFFFFF"/>
              </a:solidFill>
              <a:latin typeface="Calibri"/>
              <a:ea typeface="+mn-ea"/>
              <a:cs typeface="+mn-cs"/>
            </a:rPr>
            <a:t>z.B. National- mannschaft</a:t>
          </a:r>
        </a:p>
      </dgm:t>
    </dgm:pt>
    <dgm:pt modelId="{C07F8CD2-B4D4-4868-B9B3-BD2707573E27}" type="parTrans" cxnId="{E103D84D-3D46-4532-AF65-069F804781A0}">
      <dgm:prSet/>
      <dgm:spPr>
        <a:xfrm rot="11880000">
          <a:off x="1677170" y="1586434"/>
          <a:ext cx="300553" cy="36625"/>
        </a:xfrm>
        <a:noFill/>
        <a:ln w="9525" cap="flat" cmpd="sng" algn="ctr">
          <a:solidFill>
            <a:srgbClr val="F79646">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D8FE28CD-00C8-46D1-A40F-B7DF6A1A6B35}" type="sibTrans" cxnId="{E103D84D-3D46-4532-AF65-069F804781A0}">
      <dgm:prSet/>
      <dgm:spPr/>
      <dgm:t>
        <a:bodyPr/>
        <a:lstStyle/>
        <a:p>
          <a:endParaRPr lang="de-DE"/>
        </a:p>
      </dgm:t>
    </dgm:pt>
    <dgm:pt modelId="{C7099026-3C67-41F9-AFD5-85228912C895}">
      <dgm:prSet phldrT="[Text]" custT="1"/>
      <dgm:spPr>
        <a:xfrm>
          <a:off x="1946037" y="12877"/>
          <a:ext cx="994249" cy="994249"/>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de-DE" sz="1100" b="0">
              <a:solidFill>
                <a:sysClr val="window" lastClr="FFFFFF"/>
              </a:solidFill>
              <a:latin typeface="Calibri"/>
              <a:ea typeface="+mn-ea"/>
              <a:cs typeface="+mn-cs"/>
            </a:rPr>
            <a:t>z.B. Staats-bürger-schaft</a:t>
          </a:r>
        </a:p>
      </dgm:t>
    </dgm:pt>
    <dgm:pt modelId="{1D9A0176-949D-432B-906B-496DD6FFE5D6}" type="parTrans" cxnId="{BFA29961-C3D5-494A-8C94-87CD6C69D12F}">
      <dgm:prSet/>
      <dgm:spPr>
        <a:xfrm rot="16200000">
          <a:off x="2292885" y="1139090"/>
          <a:ext cx="300553" cy="36625"/>
        </a:xfrm>
        <a:noFill/>
        <a:ln w="9525" cap="flat" cmpd="sng" algn="ctr">
          <a:solidFill>
            <a:srgbClr val="F79646">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FBD321B1-F79B-4A72-A061-B0E2C37EFD73}" type="sibTrans" cxnId="{BFA29961-C3D5-494A-8C94-87CD6C69D12F}">
      <dgm:prSet/>
      <dgm:spPr/>
      <dgm:t>
        <a:bodyPr/>
        <a:lstStyle/>
        <a:p>
          <a:endParaRPr lang="de-DE"/>
        </a:p>
      </dgm:t>
    </dgm:pt>
    <dgm:pt modelId="{4729A492-39B8-49A5-A144-DFB58B50717C}">
      <dgm:prSet phldrT="[Text]"/>
      <dgm:spPr>
        <a:xfrm>
          <a:off x="3177468" y="907564"/>
          <a:ext cx="994249" cy="994249"/>
        </a:xfrm>
        <a:gradFill rotWithShape="0">
          <a:gsLst>
            <a:gs pos="0">
              <a:srgbClr val="4BACC6">
                <a:hueOff val="-2483469"/>
                <a:satOff val="9953"/>
                <a:lumOff val="2157"/>
                <a:alphaOff val="0"/>
                <a:shade val="51000"/>
                <a:satMod val="130000"/>
              </a:srgbClr>
            </a:gs>
            <a:gs pos="80000">
              <a:srgbClr val="4BACC6">
                <a:hueOff val="-2483469"/>
                <a:satOff val="9953"/>
                <a:lumOff val="2157"/>
                <a:alphaOff val="0"/>
                <a:shade val="93000"/>
                <a:satMod val="130000"/>
              </a:srgbClr>
            </a:gs>
            <a:gs pos="100000">
              <a:srgbClr val="4BACC6">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de-DE">
              <a:solidFill>
                <a:sysClr val="window" lastClr="FFFFFF"/>
              </a:solidFill>
              <a:latin typeface="Calibri"/>
              <a:ea typeface="+mn-ea"/>
              <a:cs typeface="+mn-cs"/>
            </a:rPr>
            <a:t>z.B. gleiche Sprache</a:t>
          </a:r>
        </a:p>
      </dgm:t>
    </dgm:pt>
    <dgm:pt modelId="{4750C545-C577-4751-8A1B-D466F627566B}" type="parTrans" cxnId="{A44163F7-0902-43A9-9332-F920E3BE1B21}">
      <dgm:prSet/>
      <dgm:spPr>
        <a:xfrm rot="20520000">
          <a:off x="2908601" y="1586434"/>
          <a:ext cx="300553" cy="36625"/>
        </a:xfrm>
        <a:noFill/>
        <a:ln w="9525" cap="flat" cmpd="sng" algn="ctr">
          <a:solidFill>
            <a:srgbClr val="F79646">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387DFDB1-5B52-422B-B186-ACE7495AE00D}" type="sibTrans" cxnId="{A44163F7-0902-43A9-9332-F920E3BE1B21}">
      <dgm:prSet/>
      <dgm:spPr/>
      <dgm:t>
        <a:bodyPr/>
        <a:lstStyle/>
        <a:p>
          <a:endParaRPr lang="de-DE"/>
        </a:p>
      </dgm:t>
    </dgm:pt>
    <dgm:pt modelId="{1E949BB0-C723-4CA6-BC4E-C4C1E9145AE4}">
      <dgm:prSet phldrT="[Text]"/>
      <dgm:spPr>
        <a:xfrm>
          <a:off x="1184971" y="2355198"/>
          <a:ext cx="994249" cy="994249"/>
        </a:xfrm>
        <a:gradFill rotWithShape="0">
          <a:gsLst>
            <a:gs pos="0">
              <a:srgbClr val="4BACC6">
                <a:hueOff val="-7450407"/>
                <a:satOff val="29858"/>
                <a:lumOff val="6471"/>
                <a:alphaOff val="0"/>
                <a:shade val="51000"/>
                <a:satMod val="130000"/>
              </a:srgbClr>
            </a:gs>
            <a:gs pos="80000">
              <a:srgbClr val="4BACC6">
                <a:hueOff val="-7450407"/>
                <a:satOff val="29858"/>
                <a:lumOff val="6471"/>
                <a:alphaOff val="0"/>
                <a:shade val="93000"/>
                <a:satMod val="130000"/>
              </a:srgbClr>
            </a:gs>
            <a:gs pos="100000">
              <a:srgbClr val="4BACC6">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de-DE">
              <a:solidFill>
                <a:sysClr val="window" lastClr="FFFFFF"/>
              </a:solidFill>
              <a:latin typeface="Calibri"/>
              <a:ea typeface="+mn-ea"/>
              <a:cs typeface="+mn-cs"/>
            </a:rPr>
            <a:t>...</a:t>
          </a:r>
        </a:p>
      </dgm:t>
    </dgm:pt>
    <dgm:pt modelId="{663AE7DD-49C1-46CD-AC93-219A3C8424D2}" type="parTrans" cxnId="{8BC6B277-FB56-4144-ACF1-35BD17891997}">
      <dgm:prSet/>
      <dgm:spPr>
        <a:xfrm rot="7560000">
          <a:off x="1912352" y="2310251"/>
          <a:ext cx="300553" cy="36625"/>
        </a:xfrm>
        <a:noFill/>
        <a:ln w="9525" cap="flat" cmpd="sng" algn="ctr">
          <a:solidFill>
            <a:srgbClr val="F79646">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B0EB6AEB-7D09-4BFA-87C3-E3D3E9DC78BB}" type="sibTrans" cxnId="{8BC6B277-FB56-4144-ACF1-35BD17891997}">
      <dgm:prSet/>
      <dgm:spPr/>
      <dgm:t>
        <a:bodyPr/>
        <a:lstStyle/>
        <a:p>
          <a:endParaRPr lang="de-DE"/>
        </a:p>
      </dgm:t>
    </dgm:pt>
    <dgm:pt modelId="{9C43B915-17C9-4AE9-A118-FBBAB03FB406}">
      <dgm:prSet phldrT="[Text]"/>
      <dgm:spPr>
        <a:xfrm>
          <a:off x="2707104" y="2355198"/>
          <a:ext cx="994249" cy="994249"/>
        </a:xfr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de-DE">
              <a:solidFill>
                <a:sysClr val="window" lastClr="FFFFFF"/>
              </a:solidFill>
              <a:latin typeface="Calibri"/>
              <a:ea typeface="+mn-ea"/>
              <a:cs typeface="+mn-cs"/>
            </a:rPr>
            <a:t>z.B. gleiche Herkunft</a:t>
          </a:r>
        </a:p>
      </dgm:t>
    </dgm:pt>
    <dgm:pt modelId="{93EF001F-DCF0-4759-9045-E2262EBD2735}" type="sibTrans" cxnId="{9B315539-C498-46AA-8069-254DA976BBD2}">
      <dgm:prSet/>
      <dgm:spPr/>
      <dgm:t>
        <a:bodyPr/>
        <a:lstStyle/>
        <a:p>
          <a:endParaRPr lang="de-DE"/>
        </a:p>
      </dgm:t>
    </dgm:pt>
    <dgm:pt modelId="{78C6048D-5FEB-4173-86DB-4A16115490C8}" type="parTrans" cxnId="{9B315539-C498-46AA-8069-254DA976BBD2}">
      <dgm:prSet/>
      <dgm:spPr>
        <a:xfrm rot="3240000">
          <a:off x="2673418" y="2310251"/>
          <a:ext cx="300553" cy="36625"/>
        </a:xfrm>
        <a:noFill/>
        <a:ln w="9525" cap="flat" cmpd="sng" algn="ctr">
          <a:solidFill>
            <a:srgbClr val="F79646">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4F1C10FD-BC03-4527-8CAE-409739996B7A}" type="pres">
      <dgm:prSet presAssocID="{5E529914-F9CB-4E64-B9B0-F2AE229EBBB8}" presName="cycle" presStyleCnt="0">
        <dgm:presLayoutVars>
          <dgm:chMax val="1"/>
          <dgm:dir/>
          <dgm:animLvl val="ctr"/>
          <dgm:resizeHandles val="exact"/>
        </dgm:presLayoutVars>
      </dgm:prSet>
      <dgm:spPr/>
    </dgm:pt>
    <dgm:pt modelId="{4F3FFC50-FE1A-42C8-B2B7-1C48A72444C5}" type="pres">
      <dgm:prSet presAssocID="{DCC4B044-05A7-4068-97DC-B7359B7A1BB9}" presName="centerShape" presStyleLbl="node0" presStyleIdx="0" presStyleCnt="1"/>
      <dgm:spPr>
        <a:prstGeom prst="ellipse">
          <a:avLst/>
        </a:prstGeom>
      </dgm:spPr>
    </dgm:pt>
    <dgm:pt modelId="{AA69DDEE-A69A-4AB4-9C73-FD4F05F3B214}" type="pres">
      <dgm:prSet presAssocID="{1D9A0176-949D-432B-906B-496DD6FFE5D6}" presName="Name9" presStyleLbl="parChTrans1D2" presStyleIdx="0" presStyleCnt="5"/>
      <dgm:spPr>
        <a:custGeom>
          <a:avLst/>
          <a:gdLst/>
          <a:ahLst/>
          <a:cxnLst/>
          <a:rect l="0" t="0" r="0" b="0"/>
          <a:pathLst>
            <a:path>
              <a:moveTo>
                <a:pt x="0" y="18312"/>
              </a:moveTo>
              <a:lnTo>
                <a:pt x="300553" y="18312"/>
              </a:lnTo>
            </a:path>
          </a:pathLst>
        </a:custGeom>
      </dgm:spPr>
    </dgm:pt>
    <dgm:pt modelId="{15555253-1071-4F61-948F-8BD8B119F679}" type="pres">
      <dgm:prSet presAssocID="{1D9A0176-949D-432B-906B-496DD6FFE5D6}" presName="connTx" presStyleLbl="parChTrans1D2" presStyleIdx="0" presStyleCnt="5"/>
      <dgm:spPr/>
    </dgm:pt>
    <dgm:pt modelId="{161278F6-679A-4AB5-950B-9DB2B5504F0A}" type="pres">
      <dgm:prSet presAssocID="{C7099026-3C67-41F9-AFD5-85228912C895}" presName="node" presStyleLbl="node1" presStyleIdx="0" presStyleCnt="5">
        <dgm:presLayoutVars>
          <dgm:bulletEnabled val="1"/>
        </dgm:presLayoutVars>
      </dgm:prSet>
      <dgm:spPr>
        <a:prstGeom prst="ellipse">
          <a:avLst/>
        </a:prstGeom>
      </dgm:spPr>
    </dgm:pt>
    <dgm:pt modelId="{385F80CB-7923-497E-AEDC-EC7C18859DED}" type="pres">
      <dgm:prSet presAssocID="{4750C545-C577-4751-8A1B-D466F627566B}" presName="Name9" presStyleLbl="parChTrans1D2" presStyleIdx="1" presStyleCnt="5"/>
      <dgm:spPr>
        <a:custGeom>
          <a:avLst/>
          <a:gdLst/>
          <a:ahLst/>
          <a:cxnLst/>
          <a:rect l="0" t="0" r="0" b="0"/>
          <a:pathLst>
            <a:path>
              <a:moveTo>
                <a:pt x="0" y="18312"/>
              </a:moveTo>
              <a:lnTo>
                <a:pt x="300553" y="18312"/>
              </a:lnTo>
            </a:path>
          </a:pathLst>
        </a:custGeom>
      </dgm:spPr>
    </dgm:pt>
    <dgm:pt modelId="{82F5FA0D-0DE9-4B95-9562-825D3FE25F4A}" type="pres">
      <dgm:prSet presAssocID="{4750C545-C577-4751-8A1B-D466F627566B}" presName="connTx" presStyleLbl="parChTrans1D2" presStyleIdx="1" presStyleCnt="5"/>
      <dgm:spPr/>
    </dgm:pt>
    <dgm:pt modelId="{D07971E4-89AF-4110-ADD3-6AEAC792409D}" type="pres">
      <dgm:prSet presAssocID="{4729A492-39B8-49A5-A144-DFB58B50717C}" presName="node" presStyleLbl="node1" presStyleIdx="1" presStyleCnt="5">
        <dgm:presLayoutVars>
          <dgm:bulletEnabled val="1"/>
        </dgm:presLayoutVars>
      </dgm:prSet>
      <dgm:spPr>
        <a:prstGeom prst="ellipse">
          <a:avLst/>
        </a:prstGeom>
      </dgm:spPr>
    </dgm:pt>
    <dgm:pt modelId="{F86BFC09-2B51-4EEB-B470-4F86A287CF50}" type="pres">
      <dgm:prSet presAssocID="{78C6048D-5FEB-4173-86DB-4A16115490C8}" presName="Name9" presStyleLbl="parChTrans1D2" presStyleIdx="2" presStyleCnt="5"/>
      <dgm:spPr>
        <a:custGeom>
          <a:avLst/>
          <a:gdLst/>
          <a:ahLst/>
          <a:cxnLst/>
          <a:rect l="0" t="0" r="0" b="0"/>
          <a:pathLst>
            <a:path>
              <a:moveTo>
                <a:pt x="0" y="18312"/>
              </a:moveTo>
              <a:lnTo>
                <a:pt x="300553" y="18312"/>
              </a:lnTo>
            </a:path>
          </a:pathLst>
        </a:custGeom>
      </dgm:spPr>
    </dgm:pt>
    <dgm:pt modelId="{5EC063D0-D021-4CD8-B466-1771B948EBF7}" type="pres">
      <dgm:prSet presAssocID="{78C6048D-5FEB-4173-86DB-4A16115490C8}" presName="connTx" presStyleLbl="parChTrans1D2" presStyleIdx="2" presStyleCnt="5"/>
      <dgm:spPr/>
    </dgm:pt>
    <dgm:pt modelId="{074AB0B4-3387-4F00-9B4D-A046B3102873}" type="pres">
      <dgm:prSet presAssocID="{9C43B915-17C9-4AE9-A118-FBBAB03FB406}" presName="node" presStyleLbl="node1" presStyleIdx="2" presStyleCnt="5">
        <dgm:presLayoutVars>
          <dgm:bulletEnabled val="1"/>
        </dgm:presLayoutVars>
      </dgm:prSet>
      <dgm:spPr>
        <a:prstGeom prst="ellipse">
          <a:avLst/>
        </a:prstGeom>
      </dgm:spPr>
    </dgm:pt>
    <dgm:pt modelId="{2F623687-1A22-4A3B-A5E5-F37C1C289516}" type="pres">
      <dgm:prSet presAssocID="{663AE7DD-49C1-46CD-AC93-219A3C8424D2}" presName="Name9" presStyleLbl="parChTrans1D2" presStyleIdx="3" presStyleCnt="5"/>
      <dgm:spPr>
        <a:custGeom>
          <a:avLst/>
          <a:gdLst/>
          <a:ahLst/>
          <a:cxnLst/>
          <a:rect l="0" t="0" r="0" b="0"/>
          <a:pathLst>
            <a:path>
              <a:moveTo>
                <a:pt x="0" y="18312"/>
              </a:moveTo>
              <a:lnTo>
                <a:pt x="300553" y="18312"/>
              </a:lnTo>
            </a:path>
          </a:pathLst>
        </a:custGeom>
      </dgm:spPr>
    </dgm:pt>
    <dgm:pt modelId="{C5F3F720-13E1-477F-9CD4-B41DD5D3FED6}" type="pres">
      <dgm:prSet presAssocID="{663AE7DD-49C1-46CD-AC93-219A3C8424D2}" presName="connTx" presStyleLbl="parChTrans1D2" presStyleIdx="3" presStyleCnt="5"/>
      <dgm:spPr/>
    </dgm:pt>
    <dgm:pt modelId="{0D13DCA5-F84F-4E46-B9C9-95E81A709FD1}" type="pres">
      <dgm:prSet presAssocID="{1E949BB0-C723-4CA6-BC4E-C4C1E9145AE4}" presName="node" presStyleLbl="node1" presStyleIdx="3" presStyleCnt="5">
        <dgm:presLayoutVars>
          <dgm:bulletEnabled val="1"/>
        </dgm:presLayoutVars>
      </dgm:prSet>
      <dgm:spPr>
        <a:prstGeom prst="ellipse">
          <a:avLst/>
        </a:prstGeom>
      </dgm:spPr>
    </dgm:pt>
    <dgm:pt modelId="{3A725308-BCDD-45F5-9012-12D739EF3C9A}" type="pres">
      <dgm:prSet presAssocID="{C07F8CD2-B4D4-4868-B9B3-BD2707573E27}" presName="Name9" presStyleLbl="parChTrans1D2" presStyleIdx="4" presStyleCnt="5"/>
      <dgm:spPr>
        <a:custGeom>
          <a:avLst/>
          <a:gdLst/>
          <a:ahLst/>
          <a:cxnLst/>
          <a:rect l="0" t="0" r="0" b="0"/>
          <a:pathLst>
            <a:path>
              <a:moveTo>
                <a:pt x="0" y="18312"/>
              </a:moveTo>
              <a:lnTo>
                <a:pt x="300553" y="18312"/>
              </a:lnTo>
            </a:path>
          </a:pathLst>
        </a:custGeom>
      </dgm:spPr>
    </dgm:pt>
    <dgm:pt modelId="{6D8B5BAE-30E2-4E07-A72D-8A0EE869E149}" type="pres">
      <dgm:prSet presAssocID="{C07F8CD2-B4D4-4868-B9B3-BD2707573E27}" presName="connTx" presStyleLbl="parChTrans1D2" presStyleIdx="4" presStyleCnt="5"/>
      <dgm:spPr/>
    </dgm:pt>
    <dgm:pt modelId="{FBEDD383-BECC-4BFC-A2F1-1DA1408209BC}" type="pres">
      <dgm:prSet presAssocID="{DF271A33-6C02-4DB6-87FE-95367628F012}" presName="node" presStyleLbl="node1" presStyleIdx="4" presStyleCnt="5">
        <dgm:presLayoutVars>
          <dgm:bulletEnabled val="1"/>
        </dgm:presLayoutVars>
      </dgm:prSet>
      <dgm:spPr>
        <a:prstGeom prst="ellipse">
          <a:avLst/>
        </a:prstGeom>
      </dgm:spPr>
    </dgm:pt>
  </dgm:ptLst>
  <dgm:cxnLst>
    <dgm:cxn modelId="{9B315539-C498-46AA-8069-254DA976BBD2}" srcId="{DCC4B044-05A7-4068-97DC-B7359B7A1BB9}" destId="{9C43B915-17C9-4AE9-A118-FBBAB03FB406}" srcOrd="2" destOrd="0" parTransId="{78C6048D-5FEB-4173-86DB-4A16115490C8}" sibTransId="{93EF001F-DCF0-4759-9045-E2262EBD2735}"/>
    <dgm:cxn modelId="{521A5843-A20D-4837-8786-5DA25B24CC46}" type="presOf" srcId="{4750C545-C577-4751-8A1B-D466F627566B}" destId="{385F80CB-7923-497E-AEDC-EC7C18859DED}" srcOrd="0" destOrd="0" presId="urn:microsoft.com/office/officeart/2005/8/layout/radial1"/>
    <dgm:cxn modelId="{26CDBE4B-E073-4E76-824E-D3B68EB97C34}" type="presOf" srcId="{78C6048D-5FEB-4173-86DB-4A16115490C8}" destId="{5EC063D0-D021-4CD8-B466-1771B948EBF7}" srcOrd="1" destOrd="0" presId="urn:microsoft.com/office/officeart/2005/8/layout/radial1"/>
    <dgm:cxn modelId="{A5B62E4D-562B-4408-8F5C-89CBE94FB676}" type="presOf" srcId="{C07F8CD2-B4D4-4868-B9B3-BD2707573E27}" destId="{3A725308-BCDD-45F5-9012-12D739EF3C9A}" srcOrd="0" destOrd="0" presId="urn:microsoft.com/office/officeart/2005/8/layout/radial1"/>
    <dgm:cxn modelId="{E103D84D-3D46-4532-AF65-069F804781A0}" srcId="{DCC4B044-05A7-4068-97DC-B7359B7A1BB9}" destId="{DF271A33-6C02-4DB6-87FE-95367628F012}" srcOrd="4" destOrd="0" parTransId="{C07F8CD2-B4D4-4868-B9B3-BD2707573E27}" sibTransId="{D8FE28CD-00C8-46D1-A40F-B7DF6A1A6B35}"/>
    <dgm:cxn modelId="{0152605C-246D-4122-9887-39CE4F272B2C}" srcId="{5E529914-F9CB-4E64-B9B0-F2AE229EBBB8}" destId="{DCC4B044-05A7-4068-97DC-B7359B7A1BB9}" srcOrd="0" destOrd="0" parTransId="{D5837511-026F-4795-A4E8-A0E58064DADF}" sibTransId="{44C5917C-F5C6-4B9D-9C5D-AD09661F98B5}"/>
    <dgm:cxn modelId="{BFA29961-C3D5-494A-8C94-87CD6C69D12F}" srcId="{DCC4B044-05A7-4068-97DC-B7359B7A1BB9}" destId="{C7099026-3C67-41F9-AFD5-85228912C895}" srcOrd="0" destOrd="0" parTransId="{1D9A0176-949D-432B-906B-496DD6FFE5D6}" sibTransId="{FBD321B1-F79B-4A72-A061-B0E2C37EFD73}"/>
    <dgm:cxn modelId="{B49BEB68-9E2B-49FC-9FB0-3ACAFE69E513}" type="presOf" srcId="{1E949BB0-C723-4CA6-BC4E-C4C1E9145AE4}" destId="{0D13DCA5-F84F-4E46-B9C9-95E81A709FD1}" srcOrd="0" destOrd="0" presId="urn:microsoft.com/office/officeart/2005/8/layout/radial1"/>
    <dgm:cxn modelId="{A8D5F46E-146F-4F1A-B04D-16729AF6AA54}" type="presOf" srcId="{1D9A0176-949D-432B-906B-496DD6FFE5D6}" destId="{AA69DDEE-A69A-4AB4-9C73-FD4F05F3B214}" srcOrd="0" destOrd="0" presId="urn:microsoft.com/office/officeart/2005/8/layout/radial1"/>
    <dgm:cxn modelId="{A93E8F70-5727-4B05-9FBF-1ECB68530E7D}" type="presOf" srcId="{DF271A33-6C02-4DB6-87FE-95367628F012}" destId="{FBEDD383-BECC-4BFC-A2F1-1DA1408209BC}" srcOrd="0" destOrd="0" presId="urn:microsoft.com/office/officeart/2005/8/layout/radial1"/>
    <dgm:cxn modelId="{6574BB71-F638-4D10-90E7-27D9137FBD00}" type="presOf" srcId="{1D9A0176-949D-432B-906B-496DD6FFE5D6}" destId="{15555253-1071-4F61-948F-8BD8B119F679}" srcOrd="1" destOrd="0" presId="urn:microsoft.com/office/officeart/2005/8/layout/radial1"/>
    <dgm:cxn modelId="{02FFCD71-355B-49F9-BFE5-2E9027F755DD}" type="presOf" srcId="{5E529914-F9CB-4E64-B9B0-F2AE229EBBB8}" destId="{4F1C10FD-BC03-4527-8CAE-409739996B7A}" srcOrd="0" destOrd="0" presId="urn:microsoft.com/office/officeart/2005/8/layout/radial1"/>
    <dgm:cxn modelId="{8BC6B277-FB56-4144-ACF1-35BD17891997}" srcId="{DCC4B044-05A7-4068-97DC-B7359B7A1BB9}" destId="{1E949BB0-C723-4CA6-BC4E-C4C1E9145AE4}" srcOrd="3" destOrd="0" parTransId="{663AE7DD-49C1-46CD-AC93-219A3C8424D2}" sibTransId="{B0EB6AEB-7D09-4BFA-87C3-E3D3E9DC78BB}"/>
    <dgm:cxn modelId="{A239F89D-E6A6-4C43-A8B8-45F20DB6CBBA}" type="presOf" srcId="{78C6048D-5FEB-4173-86DB-4A16115490C8}" destId="{F86BFC09-2B51-4EEB-B470-4F86A287CF50}" srcOrd="0" destOrd="0" presId="urn:microsoft.com/office/officeart/2005/8/layout/radial1"/>
    <dgm:cxn modelId="{0F0660A7-DD90-4CD2-9FDB-F1049C8F7062}" type="presOf" srcId="{C07F8CD2-B4D4-4868-B9B3-BD2707573E27}" destId="{6D8B5BAE-30E2-4E07-A72D-8A0EE869E149}" srcOrd="1" destOrd="0" presId="urn:microsoft.com/office/officeart/2005/8/layout/radial1"/>
    <dgm:cxn modelId="{AE8990BF-5269-410A-8C19-658882C16C61}" type="presOf" srcId="{DCC4B044-05A7-4068-97DC-B7359B7A1BB9}" destId="{4F3FFC50-FE1A-42C8-B2B7-1C48A72444C5}" srcOrd="0" destOrd="0" presId="urn:microsoft.com/office/officeart/2005/8/layout/radial1"/>
    <dgm:cxn modelId="{82CF7DD0-222D-49A6-AFBF-0DA84822629C}" type="presOf" srcId="{4729A492-39B8-49A5-A144-DFB58B50717C}" destId="{D07971E4-89AF-4110-ADD3-6AEAC792409D}" srcOrd="0" destOrd="0" presId="urn:microsoft.com/office/officeart/2005/8/layout/radial1"/>
    <dgm:cxn modelId="{0F6D8CD3-65B4-4BEF-932E-AA1E029704F0}" type="presOf" srcId="{9C43B915-17C9-4AE9-A118-FBBAB03FB406}" destId="{074AB0B4-3387-4F00-9B4D-A046B3102873}" srcOrd="0" destOrd="0" presId="urn:microsoft.com/office/officeart/2005/8/layout/radial1"/>
    <dgm:cxn modelId="{C9CFB0D4-4D61-45AA-ABF3-633BB052AD12}" type="presOf" srcId="{4750C545-C577-4751-8A1B-D466F627566B}" destId="{82F5FA0D-0DE9-4B95-9562-825D3FE25F4A}" srcOrd="1" destOrd="0" presId="urn:microsoft.com/office/officeart/2005/8/layout/radial1"/>
    <dgm:cxn modelId="{A4A8E0D7-E301-4457-B60B-545AD8C58506}" type="presOf" srcId="{663AE7DD-49C1-46CD-AC93-219A3C8424D2}" destId="{2F623687-1A22-4A3B-A5E5-F37C1C289516}" srcOrd="0" destOrd="0" presId="urn:microsoft.com/office/officeart/2005/8/layout/radial1"/>
    <dgm:cxn modelId="{BEDCFDE2-C83C-4727-A1C4-C830D164CD26}" type="presOf" srcId="{C7099026-3C67-41F9-AFD5-85228912C895}" destId="{161278F6-679A-4AB5-950B-9DB2B5504F0A}" srcOrd="0" destOrd="0" presId="urn:microsoft.com/office/officeart/2005/8/layout/radial1"/>
    <dgm:cxn modelId="{0D6D60ED-D695-4B71-8D0F-5B34B573850E}" type="presOf" srcId="{663AE7DD-49C1-46CD-AC93-219A3C8424D2}" destId="{C5F3F720-13E1-477F-9CD4-B41DD5D3FED6}" srcOrd="1" destOrd="0" presId="urn:microsoft.com/office/officeart/2005/8/layout/radial1"/>
    <dgm:cxn modelId="{A44163F7-0902-43A9-9332-F920E3BE1B21}" srcId="{DCC4B044-05A7-4068-97DC-B7359B7A1BB9}" destId="{4729A492-39B8-49A5-A144-DFB58B50717C}" srcOrd="1" destOrd="0" parTransId="{4750C545-C577-4751-8A1B-D466F627566B}" sibTransId="{387DFDB1-5B52-422B-B186-ACE7495AE00D}"/>
    <dgm:cxn modelId="{2BC65612-AB8C-414F-A6F6-C4997965B797}" type="presParOf" srcId="{4F1C10FD-BC03-4527-8CAE-409739996B7A}" destId="{4F3FFC50-FE1A-42C8-B2B7-1C48A72444C5}" srcOrd="0" destOrd="0" presId="urn:microsoft.com/office/officeart/2005/8/layout/radial1"/>
    <dgm:cxn modelId="{84CB295E-CB88-44F8-ACAF-5CF9DFA5FA8F}" type="presParOf" srcId="{4F1C10FD-BC03-4527-8CAE-409739996B7A}" destId="{AA69DDEE-A69A-4AB4-9C73-FD4F05F3B214}" srcOrd="1" destOrd="0" presId="urn:microsoft.com/office/officeart/2005/8/layout/radial1"/>
    <dgm:cxn modelId="{6A0F3D1C-63AB-4B97-B5B8-757B8A0826B5}" type="presParOf" srcId="{AA69DDEE-A69A-4AB4-9C73-FD4F05F3B214}" destId="{15555253-1071-4F61-948F-8BD8B119F679}" srcOrd="0" destOrd="0" presId="urn:microsoft.com/office/officeart/2005/8/layout/radial1"/>
    <dgm:cxn modelId="{003DA23A-783F-4155-A8F3-014963F8B3C3}" type="presParOf" srcId="{4F1C10FD-BC03-4527-8CAE-409739996B7A}" destId="{161278F6-679A-4AB5-950B-9DB2B5504F0A}" srcOrd="2" destOrd="0" presId="urn:microsoft.com/office/officeart/2005/8/layout/radial1"/>
    <dgm:cxn modelId="{6CAE30CA-70AD-4FE0-AC80-77C8CA75748E}" type="presParOf" srcId="{4F1C10FD-BC03-4527-8CAE-409739996B7A}" destId="{385F80CB-7923-497E-AEDC-EC7C18859DED}" srcOrd="3" destOrd="0" presId="urn:microsoft.com/office/officeart/2005/8/layout/radial1"/>
    <dgm:cxn modelId="{F3251373-6C46-4D93-89C6-FE6C55A5A1A0}" type="presParOf" srcId="{385F80CB-7923-497E-AEDC-EC7C18859DED}" destId="{82F5FA0D-0DE9-4B95-9562-825D3FE25F4A}" srcOrd="0" destOrd="0" presId="urn:microsoft.com/office/officeart/2005/8/layout/radial1"/>
    <dgm:cxn modelId="{7F309E27-455D-465D-8E46-EB7C407F09DB}" type="presParOf" srcId="{4F1C10FD-BC03-4527-8CAE-409739996B7A}" destId="{D07971E4-89AF-4110-ADD3-6AEAC792409D}" srcOrd="4" destOrd="0" presId="urn:microsoft.com/office/officeart/2005/8/layout/radial1"/>
    <dgm:cxn modelId="{DC7A0066-6F8C-4B9A-8CE5-6D8969FBEAB1}" type="presParOf" srcId="{4F1C10FD-BC03-4527-8CAE-409739996B7A}" destId="{F86BFC09-2B51-4EEB-B470-4F86A287CF50}" srcOrd="5" destOrd="0" presId="urn:microsoft.com/office/officeart/2005/8/layout/radial1"/>
    <dgm:cxn modelId="{CEA511E9-55B3-43B8-A130-751B01147F36}" type="presParOf" srcId="{F86BFC09-2B51-4EEB-B470-4F86A287CF50}" destId="{5EC063D0-D021-4CD8-B466-1771B948EBF7}" srcOrd="0" destOrd="0" presId="urn:microsoft.com/office/officeart/2005/8/layout/radial1"/>
    <dgm:cxn modelId="{B0F21C46-10EB-462E-B628-F6894A7968F4}" type="presParOf" srcId="{4F1C10FD-BC03-4527-8CAE-409739996B7A}" destId="{074AB0B4-3387-4F00-9B4D-A046B3102873}" srcOrd="6" destOrd="0" presId="urn:microsoft.com/office/officeart/2005/8/layout/radial1"/>
    <dgm:cxn modelId="{38121251-9B52-4432-BC01-4E8F94DF673B}" type="presParOf" srcId="{4F1C10FD-BC03-4527-8CAE-409739996B7A}" destId="{2F623687-1A22-4A3B-A5E5-F37C1C289516}" srcOrd="7" destOrd="0" presId="urn:microsoft.com/office/officeart/2005/8/layout/radial1"/>
    <dgm:cxn modelId="{069D0151-172B-4065-8BF9-A10A1F873CF3}" type="presParOf" srcId="{2F623687-1A22-4A3B-A5E5-F37C1C289516}" destId="{C5F3F720-13E1-477F-9CD4-B41DD5D3FED6}" srcOrd="0" destOrd="0" presId="urn:microsoft.com/office/officeart/2005/8/layout/radial1"/>
    <dgm:cxn modelId="{E9ABBFBF-3902-4832-BC94-FF1862DE1608}" type="presParOf" srcId="{4F1C10FD-BC03-4527-8CAE-409739996B7A}" destId="{0D13DCA5-F84F-4E46-B9C9-95E81A709FD1}" srcOrd="8" destOrd="0" presId="urn:microsoft.com/office/officeart/2005/8/layout/radial1"/>
    <dgm:cxn modelId="{6DCC979B-5D9F-4EB5-AA58-FFA8DE0A95DE}" type="presParOf" srcId="{4F1C10FD-BC03-4527-8CAE-409739996B7A}" destId="{3A725308-BCDD-45F5-9012-12D739EF3C9A}" srcOrd="9" destOrd="0" presId="urn:microsoft.com/office/officeart/2005/8/layout/radial1"/>
    <dgm:cxn modelId="{9FF56F84-0CD0-4F44-B8DD-93FC20F003E8}" type="presParOf" srcId="{3A725308-BCDD-45F5-9012-12D739EF3C9A}" destId="{6D8B5BAE-30E2-4E07-A72D-8A0EE869E149}" srcOrd="0" destOrd="0" presId="urn:microsoft.com/office/officeart/2005/8/layout/radial1"/>
    <dgm:cxn modelId="{112FCEF8-9674-4AD1-8BEE-D88F1184F339}" type="presParOf" srcId="{4F1C10FD-BC03-4527-8CAE-409739996B7A}" destId="{FBEDD383-BECC-4BFC-A2F1-1DA1408209BC}" srcOrd="10"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529914-F9CB-4E64-B9B0-F2AE229EBBB8}" type="doc">
      <dgm:prSet loTypeId="urn:microsoft.com/office/officeart/2005/8/layout/radial1" loCatId="cycle" qsTypeId="urn:microsoft.com/office/officeart/2005/8/quickstyle/simple4" qsCatId="simple" csTypeId="urn:microsoft.com/office/officeart/2005/8/colors/colorful5" csCatId="colorful" phldr="1"/>
      <dgm:spPr/>
      <dgm:t>
        <a:bodyPr/>
        <a:lstStyle/>
        <a:p>
          <a:endParaRPr lang="de-DE"/>
        </a:p>
      </dgm:t>
    </dgm:pt>
    <dgm:pt modelId="{DCC4B044-05A7-4068-97DC-B7359B7A1BB9}">
      <dgm:prSet phldrT="[Text]"/>
      <dgm:spPr>
        <a:xfrm>
          <a:off x="1946037" y="1307680"/>
          <a:ext cx="994249" cy="994249"/>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de-DE" b="1">
              <a:solidFill>
                <a:sysClr val="window" lastClr="FFFFFF"/>
              </a:solidFill>
              <a:latin typeface="Calibri"/>
              <a:ea typeface="+mn-ea"/>
              <a:cs typeface="+mn-cs"/>
            </a:rPr>
            <a:t>Nation</a:t>
          </a:r>
        </a:p>
      </dgm:t>
    </dgm:pt>
    <dgm:pt modelId="{D5837511-026F-4795-A4E8-A0E58064DADF}" type="parTrans" cxnId="{0152605C-246D-4122-9887-39CE4F272B2C}">
      <dgm:prSet/>
      <dgm:spPr/>
      <dgm:t>
        <a:bodyPr/>
        <a:lstStyle/>
        <a:p>
          <a:endParaRPr lang="de-DE"/>
        </a:p>
      </dgm:t>
    </dgm:pt>
    <dgm:pt modelId="{44C5917C-F5C6-4B9D-9C5D-AD09661F98B5}" type="sibTrans" cxnId="{0152605C-246D-4122-9887-39CE4F272B2C}">
      <dgm:prSet/>
      <dgm:spPr/>
      <dgm:t>
        <a:bodyPr/>
        <a:lstStyle/>
        <a:p>
          <a:endParaRPr lang="de-DE"/>
        </a:p>
      </dgm:t>
    </dgm:pt>
    <dgm:pt modelId="{DF271A33-6C02-4DB6-87FE-95367628F012}">
      <dgm:prSet phldrT="[Text]"/>
      <dgm:spPr>
        <a:xfrm>
          <a:off x="714606" y="907564"/>
          <a:ext cx="994249" cy="994249"/>
        </a:xfr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de-DE">
            <a:solidFill>
              <a:sysClr val="window" lastClr="FFFFFF"/>
            </a:solidFill>
            <a:latin typeface="Calibri"/>
            <a:ea typeface="+mn-ea"/>
            <a:cs typeface="+mn-cs"/>
          </a:endParaRPr>
        </a:p>
      </dgm:t>
    </dgm:pt>
    <dgm:pt modelId="{C07F8CD2-B4D4-4868-B9B3-BD2707573E27}" type="parTrans" cxnId="{E103D84D-3D46-4532-AF65-069F804781A0}">
      <dgm:prSet/>
      <dgm:spPr>
        <a:xfrm rot="11880000">
          <a:off x="1677170" y="1586434"/>
          <a:ext cx="300553" cy="36625"/>
        </a:xfrm>
        <a:noFill/>
        <a:ln w="9525" cap="flat" cmpd="sng" algn="ctr">
          <a:solidFill>
            <a:srgbClr val="F79646">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D8FE28CD-00C8-46D1-A40F-B7DF6A1A6B35}" type="sibTrans" cxnId="{E103D84D-3D46-4532-AF65-069F804781A0}">
      <dgm:prSet/>
      <dgm:spPr/>
      <dgm:t>
        <a:bodyPr/>
        <a:lstStyle/>
        <a:p>
          <a:endParaRPr lang="de-DE"/>
        </a:p>
      </dgm:t>
    </dgm:pt>
    <dgm:pt modelId="{C7099026-3C67-41F9-AFD5-85228912C895}">
      <dgm:prSet phldrT="[Text]" custT="1"/>
      <dgm:spPr>
        <a:xfrm>
          <a:off x="1946037" y="12877"/>
          <a:ext cx="994249" cy="994249"/>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de-DE" sz="1000" b="1">
            <a:solidFill>
              <a:sysClr val="window" lastClr="FFFFFF"/>
            </a:solidFill>
            <a:latin typeface="Calibri"/>
            <a:ea typeface="+mn-ea"/>
            <a:cs typeface="+mn-cs"/>
          </a:endParaRPr>
        </a:p>
      </dgm:t>
    </dgm:pt>
    <dgm:pt modelId="{1D9A0176-949D-432B-906B-496DD6FFE5D6}" type="parTrans" cxnId="{BFA29961-C3D5-494A-8C94-87CD6C69D12F}">
      <dgm:prSet/>
      <dgm:spPr>
        <a:xfrm rot="16200000">
          <a:off x="2292885" y="1139090"/>
          <a:ext cx="300553" cy="36625"/>
        </a:xfrm>
        <a:noFill/>
        <a:ln w="9525" cap="flat" cmpd="sng" algn="ctr">
          <a:solidFill>
            <a:srgbClr val="F79646">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FBD321B1-F79B-4A72-A061-B0E2C37EFD73}" type="sibTrans" cxnId="{BFA29961-C3D5-494A-8C94-87CD6C69D12F}">
      <dgm:prSet/>
      <dgm:spPr/>
      <dgm:t>
        <a:bodyPr/>
        <a:lstStyle/>
        <a:p>
          <a:endParaRPr lang="de-DE"/>
        </a:p>
      </dgm:t>
    </dgm:pt>
    <dgm:pt modelId="{4729A492-39B8-49A5-A144-DFB58B50717C}">
      <dgm:prSet phldrT="[Text]"/>
      <dgm:spPr>
        <a:xfrm>
          <a:off x="3177468" y="907564"/>
          <a:ext cx="994249" cy="994249"/>
        </a:xfrm>
        <a:gradFill rotWithShape="0">
          <a:gsLst>
            <a:gs pos="0">
              <a:srgbClr val="4BACC6">
                <a:hueOff val="-2483469"/>
                <a:satOff val="9953"/>
                <a:lumOff val="2157"/>
                <a:alphaOff val="0"/>
                <a:shade val="51000"/>
                <a:satMod val="130000"/>
              </a:srgbClr>
            </a:gs>
            <a:gs pos="80000">
              <a:srgbClr val="4BACC6">
                <a:hueOff val="-2483469"/>
                <a:satOff val="9953"/>
                <a:lumOff val="2157"/>
                <a:alphaOff val="0"/>
                <a:shade val="93000"/>
                <a:satMod val="130000"/>
              </a:srgbClr>
            </a:gs>
            <a:gs pos="100000">
              <a:srgbClr val="4BACC6">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de-DE">
            <a:solidFill>
              <a:sysClr val="window" lastClr="FFFFFF"/>
            </a:solidFill>
            <a:latin typeface="Calibri"/>
            <a:ea typeface="+mn-ea"/>
            <a:cs typeface="+mn-cs"/>
          </a:endParaRPr>
        </a:p>
      </dgm:t>
    </dgm:pt>
    <dgm:pt modelId="{4750C545-C577-4751-8A1B-D466F627566B}" type="parTrans" cxnId="{A44163F7-0902-43A9-9332-F920E3BE1B21}">
      <dgm:prSet/>
      <dgm:spPr>
        <a:xfrm rot="20520000">
          <a:off x="2908601" y="1586434"/>
          <a:ext cx="300553" cy="36625"/>
        </a:xfrm>
        <a:noFill/>
        <a:ln w="9525" cap="flat" cmpd="sng" algn="ctr">
          <a:solidFill>
            <a:srgbClr val="F79646">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387DFDB1-5B52-422B-B186-ACE7495AE00D}" type="sibTrans" cxnId="{A44163F7-0902-43A9-9332-F920E3BE1B21}">
      <dgm:prSet/>
      <dgm:spPr/>
      <dgm:t>
        <a:bodyPr/>
        <a:lstStyle/>
        <a:p>
          <a:endParaRPr lang="de-DE"/>
        </a:p>
      </dgm:t>
    </dgm:pt>
    <dgm:pt modelId="{1E949BB0-C723-4CA6-BC4E-C4C1E9145AE4}">
      <dgm:prSet phldrT="[Text]"/>
      <dgm:spPr>
        <a:xfrm>
          <a:off x="1184971" y="2355198"/>
          <a:ext cx="994249" cy="994249"/>
        </a:xfrm>
        <a:gradFill rotWithShape="0">
          <a:gsLst>
            <a:gs pos="0">
              <a:srgbClr val="4BACC6">
                <a:hueOff val="-7450407"/>
                <a:satOff val="29858"/>
                <a:lumOff val="6471"/>
                <a:alphaOff val="0"/>
                <a:shade val="51000"/>
                <a:satMod val="130000"/>
              </a:srgbClr>
            </a:gs>
            <a:gs pos="80000">
              <a:srgbClr val="4BACC6">
                <a:hueOff val="-7450407"/>
                <a:satOff val="29858"/>
                <a:lumOff val="6471"/>
                <a:alphaOff val="0"/>
                <a:shade val="93000"/>
                <a:satMod val="130000"/>
              </a:srgbClr>
            </a:gs>
            <a:gs pos="100000">
              <a:srgbClr val="4BACC6">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de-DE">
            <a:solidFill>
              <a:sysClr val="window" lastClr="FFFFFF"/>
            </a:solidFill>
            <a:latin typeface="Calibri"/>
            <a:ea typeface="+mn-ea"/>
            <a:cs typeface="+mn-cs"/>
          </a:endParaRPr>
        </a:p>
      </dgm:t>
    </dgm:pt>
    <dgm:pt modelId="{663AE7DD-49C1-46CD-AC93-219A3C8424D2}" type="parTrans" cxnId="{8BC6B277-FB56-4144-ACF1-35BD17891997}">
      <dgm:prSet/>
      <dgm:spPr>
        <a:xfrm rot="7560000">
          <a:off x="1912352" y="2310251"/>
          <a:ext cx="300553" cy="36625"/>
        </a:xfrm>
        <a:noFill/>
        <a:ln w="9525" cap="flat" cmpd="sng" algn="ctr">
          <a:solidFill>
            <a:srgbClr val="F79646">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B0EB6AEB-7D09-4BFA-87C3-E3D3E9DC78BB}" type="sibTrans" cxnId="{8BC6B277-FB56-4144-ACF1-35BD17891997}">
      <dgm:prSet/>
      <dgm:spPr/>
      <dgm:t>
        <a:bodyPr/>
        <a:lstStyle/>
        <a:p>
          <a:endParaRPr lang="de-DE"/>
        </a:p>
      </dgm:t>
    </dgm:pt>
    <dgm:pt modelId="{9C43B915-17C9-4AE9-A118-FBBAB03FB406}">
      <dgm:prSet phldrT="[Text]"/>
      <dgm:spPr>
        <a:xfrm>
          <a:off x="2707104" y="2355198"/>
          <a:ext cx="994249" cy="994249"/>
        </a:xfr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de-DE">
            <a:solidFill>
              <a:sysClr val="window" lastClr="FFFFFF"/>
            </a:solidFill>
            <a:latin typeface="Calibri"/>
            <a:ea typeface="+mn-ea"/>
            <a:cs typeface="+mn-cs"/>
          </a:endParaRPr>
        </a:p>
      </dgm:t>
    </dgm:pt>
    <dgm:pt modelId="{93EF001F-DCF0-4759-9045-E2262EBD2735}" type="sibTrans" cxnId="{9B315539-C498-46AA-8069-254DA976BBD2}">
      <dgm:prSet/>
      <dgm:spPr/>
      <dgm:t>
        <a:bodyPr/>
        <a:lstStyle/>
        <a:p>
          <a:endParaRPr lang="de-DE"/>
        </a:p>
      </dgm:t>
    </dgm:pt>
    <dgm:pt modelId="{78C6048D-5FEB-4173-86DB-4A16115490C8}" type="parTrans" cxnId="{9B315539-C498-46AA-8069-254DA976BBD2}">
      <dgm:prSet/>
      <dgm:spPr>
        <a:xfrm rot="3240000">
          <a:off x="2673418" y="2310251"/>
          <a:ext cx="300553" cy="36625"/>
        </a:xfrm>
        <a:noFill/>
        <a:ln w="9525" cap="flat" cmpd="sng" algn="ctr">
          <a:solidFill>
            <a:srgbClr val="F79646">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libri"/>
            <a:ea typeface="+mn-ea"/>
            <a:cs typeface="+mn-cs"/>
          </a:endParaRPr>
        </a:p>
      </dgm:t>
    </dgm:pt>
    <dgm:pt modelId="{4F1C10FD-BC03-4527-8CAE-409739996B7A}" type="pres">
      <dgm:prSet presAssocID="{5E529914-F9CB-4E64-B9B0-F2AE229EBBB8}" presName="cycle" presStyleCnt="0">
        <dgm:presLayoutVars>
          <dgm:chMax val="1"/>
          <dgm:dir/>
          <dgm:animLvl val="ctr"/>
          <dgm:resizeHandles val="exact"/>
        </dgm:presLayoutVars>
      </dgm:prSet>
      <dgm:spPr/>
    </dgm:pt>
    <dgm:pt modelId="{4F3FFC50-FE1A-42C8-B2B7-1C48A72444C5}" type="pres">
      <dgm:prSet presAssocID="{DCC4B044-05A7-4068-97DC-B7359B7A1BB9}" presName="centerShape" presStyleLbl="node0" presStyleIdx="0" presStyleCnt="1"/>
      <dgm:spPr>
        <a:prstGeom prst="ellipse">
          <a:avLst/>
        </a:prstGeom>
      </dgm:spPr>
    </dgm:pt>
    <dgm:pt modelId="{AA69DDEE-A69A-4AB4-9C73-FD4F05F3B214}" type="pres">
      <dgm:prSet presAssocID="{1D9A0176-949D-432B-906B-496DD6FFE5D6}" presName="Name9" presStyleLbl="parChTrans1D2" presStyleIdx="0" presStyleCnt="5"/>
      <dgm:spPr>
        <a:custGeom>
          <a:avLst/>
          <a:gdLst/>
          <a:ahLst/>
          <a:cxnLst/>
          <a:rect l="0" t="0" r="0" b="0"/>
          <a:pathLst>
            <a:path>
              <a:moveTo>
                <a:pt x="0" y="18312"/>
              </a:moveTo>
              <a:lnTo>
                <a:pt x="300553" y="18312"/>
              </a:lnTo>
            </a:path>
          </a:pathLst>
        </a:custGeom>
      </dgm:spPr>
    </dgm:pt>
    <dgm:pt modelId="{15555253-1071-4F61-948F-8BD8B119F679}" type="pres">
      <dgm:prSet presAssocID="{1D9A0176-949D-432B-906B-496DD6FFE5D6}" presName="connTx" presStyleLbl="parChTrans1D2" presStyleIdx="0" presStyleCnt="5"/>
      <dgm:spPr/>
    </dgm:pt>
    <dgm:pt modelId="{161278F6-679A-4AB5-950B-9DB2B5504F0A}" type="pres">
      <dgm:prSet presAssocID="{C7099026-3C67-41F9-AFD5-85228912C895}" presName="node" presStyleLbl="node1" presStyleIdx="0" presStyleCnt="5" custScaleX="85309" custScaleY="85309">
        <dgm:presLayoutVars>
          <dgm:bulletEnabled val="1"/>
        </dgm:presLayoutVars>
      </dgm:prSet>
      <dgm:spPr>
        <a:prstGeom prst="ellipse">
          <a:avLst/>
        </a:prstGeom>
      </dgm:spPr>
    </dgm:pt>
    <dgm:pt modelId="{385F80CB-7923-497E-AEDC-EC7C18859DED}" type="pres">
      <dgm:prSet presAssocID="{4750C545-C577-4751-8A1B-D466F627566B}" presName="Name9" presStyleLbl="parChTrans1D2" presStyleIdx="1" presStyleCnt="5"/>
      <dgm:spPr>
        <a:custGeom>
          <a:avLst/>
          <a:gdLst/>
          <a:ahLst/>
          <a:cxnLst/>
          <a:rect l="0" t="0" r="0" b="0"/>
          <a:pathLst>
            <a:path>
              <a:moveTo>
                <a:pt x="0" y="18312"/>
              </a:moveTo>
              <a:lnTo>
                <a:pt x="300553" y="18312"/>
              </a:lnTo>
            </a:path>
          </a:pathLst>
        </a:custGeom>
      </dgm:spPr>
    </dgm:pt>
    <dgm:pt modelId="{82F5FA0D-0DE9-4B95-9562-825D3FE25F4A}" type="pres">
      <dgm:prSet presAssocID="{4750C545-C577-4751-8A1B-D466F627566B}" presName="connTx" presStyleLbl="parChTrans1D2" presStyleIdx="1" presStyleCnt="5"/>
      <dgm:spPr/>
    </dgm:pt>
    <dgm:pt modelId="{D07971E4-89AF-4110-ADD3-6AEAC792409D}" type="pres">
      <dgm:prSet presAssocID="{4729A492-39B8-49A5-A144-DFB58B50717C}" presName="node" presStyleLbl="node1" presStyleIdx="1" presStyleCnt="5" custScaleX="85309" custScaleY="85309">
        <dgm:presLayoutVars>
          <dgm:bulletEnabled val="1"/>
        </dgm:presLayoutVars>
      </dgm:prSet>
      <dgm:spPr>
        <a:prstGeom prst="ellipse">
          <a:avLst/>
        </a:prstGeom>
      </dgm:spPr>
    </dgm:pt>
    <dgm:pt modelId="{F86BFC09-2B51-4EEB-B470-4F86A287CF50}" type="pres">
      <dgm:prSet presAssocID="{78C6048D-5FEB-4173-86DB-4A16115490C8}" presName="Name9" presStyleLbl="parChTrans1D2" presStyleIdx="2" presStyleCnt="5"/>
      <dgm:spPr>
        <a:custGeom>
          <a:avLst/>
          <a:gdLst/>
          <a:ahLst/>
          <a:cxnLst/>
          <a:rect l="0" t="0" r="0" b="0"/>
          <a:pathLst>
            <a:path>
              <a:moveTo>
                <a:pt x="0" y="18312"/>
              </a:moveTo>
              <a:lnTo>
                <a:pt x="300553" y="18312"/>
              </a:lnTo>
            </a:path>
          </a:pathLst>
        </a:custGeom>
      </dgm:spPr>
    </dgm:pt>
    <dgm:pt modelId="{5EC063D0-D021-4CD8-B466-1771B948EBF7}" type="pres">
      <dgm:prSet presAssocID="{78C6048D-5FEB-4173-86DB-4A16115490C8}" presName="connTx" presStyleLbl="parChTrans1D2" presStyleIdx="2" presStyleCnt="5"/>
      <dgm:spPr/>
    </dgm:pt>
    <dgm:pt modelId="{074AB0B4-3387-4F00-9B4D-A046B3102873}" type="pres">
      <dgm:prSet presAssocID="{9C43B915-17C9-4AE9-A118-FBBAB03FB406}" presName="node" presStyleLbl="node1" presStyleIdx="2" presStyleCnt="5" custScaleX="85309" custScaleY="85309">
        <dgm:presLayoutVars>
          <dgm:bulletEnabled val="1"/>
        </dgm:presLayoutVars>
      </dgm:prSet>
      <dgm:spPr>
        <a:prstGeom prst="ellipse">
          <a:avLst/>
        </a:prstGeom>
      </dgm:spPr>
    </dgm:pt>
    <dgm:pt modelId="{2F623687-1A22-4A3B-A5E5-F37C1C289516}" type="pres">
      <dgm:prSet presAssocID="{663AE7DD-49C1-46CD-AC93-219A3C8424D2}" presName="Name9" presStyleLbl="parChTrans1D2" presStyleIdx="3" presStyleCnt="5"/>
      <dgm:spPr>
        <a:custGeom>
          <a:avLst/>
          <a:gdLst/>
          <a:ahLst/>
          <a:cxnLst/>
          <a:rect l="0" t="0" r="0" b="0"/>
          <a:pathLst>
            <a:path>
              <a:moveTo>
                <a:pt x="0" y="18312"/>
              </a:moveTo>
              <a:lnTo>
                <a:pt x="300553" y="18312"/>
              </a:lnTo>
            </a:path>
          </a:pathLst>
        </a:custGeom>
      </dgm:spPr>
    </dgm:pt>
    <dgm:pt modelId="{C5F3F720-13E1-477F-9CD4-B41DD5D3FED6}" type="pres">
      <dgm:prSet presAssocID="{663AE7DD-49C1-46CD-AC93-219A3C8424D2}" presName="connTx" presStyleLbl="parChTrans1D2" presStyleIdx="3" presStyleCnt="5"/>
      <dgm:spPr/>
    </dgm:pt>
    <dgm:pt modelId="{0D13DCA5-F84F-4E46-B9C9-95E81A709FD1}" type="pres">
      <dgm:prSet presAssocID="{1E949BB0-C723-4CA6-BC4E-C4C1E9145AE4}" presName="node" presStyleLbl="node1" presStyleIdx="3" presStyleCnt="5" custScaleX="85309" custScaleY="85309">
        <dgm:presLayoutVars>
          <dgm:bulletEnabled val="1"/>
        </dgm:presLayoutVars>
      </dgm:prSet>
      <dgm:spPr>
        <a:prstGeom prst="ellipse">
          <a:avLst/>
        </a:prstGeom>
      </dgm:spPr>
    </dgm:pt>
    <dgm:pt modelId="{3A725308-BCDD-45F5-9012-12D739EF3C9A}" type="pres">
      <dgm:prSet presAssocID="{C07F8CD2-B4D4-4868-B9B3-BD2707573E27}" presName="Name9" presStyleLbl="parChTrans1D2" presStyleIdx="4" presStyleCnt="5"/>
      <dgm:spPr>
        <a:custGeom>
          <a:avLst/>
          <a:gdLst/>
          <a:ahLst/>
          <a:cxnLst/>
          <a:rect l="0" t="0" r="0" b="0"/>
          <a:pathLst>
            <a:path>
              <a:moveTo>
                <a:pt x="0" y="18312"/>
              </a:moveTo>
              <a:lnTo>
                <a:pt x="300553" y="18312"/>
              </a:lnTo>
            </a:path>
          </a:pathLst>
        </a:custGeom>
      </dgm:spPr>
    </dgm:pt>
    <dgm:pt modelId="{6D8B5BAE-30E2-4E07-A72D-8A0EE869E149}" type="pres">
      <dgm:prSet presAssocID="{C07F8CD2-B4D4-4868-B9B3-BD2707573E27}" presName="connTx" presStyleLbl="parChTrans1D2" presStyleIdx="4" presStyleCnt="5"/>
      <dgm:spPr/>
    </dgm:pt>
    <dgm:pt modelId="{FBEDD383-BECC-4BFC-A2F1-1DA1408209BC}" type="pres">
      <dgm:prSet presAssocID="{DF271A33-6C02-4DB6-87FE-95367628F012}" presName="node" presStyleLbl="node1" presStyleIdx="4" presStyleCnt="5" custScaleX="85309" custScaleY="85309">
        <dgm:presLayoutVars>
          <dgm:bulletEnabled val="1"/>
        </dgm:presLayoutVars>
      </dgm:prSet>
      <dgm:spPr>
        <a:prstGeom prst="ellipse">
          <a:avLst/>
        </a:prstGeom>
      </dgm:spPr>
    </dgm:pt>
  </dgm:ptLst>
  <dgm:cxnLst>
    <dgm:cxn modelId="{BA09840E-455D-4F62-B760-0B41006E537C}" type="presOf" srcId="{4750C545-C577-4751-8A1B-D466F627566B}" destId="{82F5FA0D-0DE9-4B95-9562-825D3FE25F4A}" srcOrd="1" destOrd="0" presId="urn:microsoft.com/office/officeart/2005/8/layout/radial1"/>
    <dgm:cxn modelId="{EE88981F-161F-40E6-BE89-92B9873BC8F4}" type="presOf" srcId="{1D9A0176-949D-432B-906B-496DD6FFE5D6}" destId="{15555253-1071-4F61-948F-8BD8B119F679}" srcOrd="1" destOrd="0" presId="urn:microsoft.com/office/officeart/2005/8/layout/radial1"/>
    <dgm:cxn modelId="{77F40E2B-3A0F-4F48-9C94-948F69C1C999}" type="presOf" srcId="{C07F8CD2-B4D4-4868-B9B3-BD2707573E27}" destId="{3A725308-BCDD-45F5-9012-12D739EF3C9A}" srcOrd="0" destOrd="0" presId="urn:microsoft.com/office/officeart/2005/8/layout/radial1"/>
    <dgm:cxn modelId="{9B315539-C498-46AA-8069-254DA976BBD2}" srcId="{DCC4B044-05A7-4068-97DC-B7359B7A1BB9}" destId="{9C43B915-17C9-4AE9-A118-FBBAB03FB406}" srcOrd="2" destOrd="0" parTransId="{78C6048D-5FEB-4173-86DB-4A16115490C8}" sibTransId="{93EF001F-DCF0-4759-9045-E2262EBD2735}"/>
    <dgm:cxn modelId="{E103D84D-3D46-4532-AF65-069F804781A0}" srcId="{DCC4B044-05A7-4068-97DC-B7359B7A1BB9}" destId="{DF271A33-6C02-4DB6-87FE-95367628F012}" srcOrd="4" destOrd="0" parTransId="{C07F8CD2-B4D4-4868-B9B3-BD2707573E27}" sibTransId="{D8FE28CD-00C8-46D1-A40F-B7DF6A1A6B35}"/>
    <dgm:cxn modelId="{0152605C-246D-4122-9887-39CE4F272B2C}" srcId="{5E529914-F9CB-4E64-B9B0-F2AE229EBBB8}" destId="{DCC4B044-05A7-4068-97DC-B7359B7A1BB9}" srcOrd="0" destOrd="0" parTransId="{D5837511-026F-4795-A4E8-A0E58064DADF}" sibTransId="{44C5917C-F5C6-4B9D-9C5D-AD09661F98B5}"/>
    <dgm:cxn modelId="{E0C53A5F-5823-4293-B744-AEA20237CBAB}" type="presOf" srcId="{78C6048D-5FEB-4173-86DB-4A16115490C8}" destId="{F86BFC09-2B51-4EEB-B470-4F86A287CF50}" srcOrd="0" destOrd="0" presId="urn:microsoft.com/office/officeart/2005/8/layout/radial1"/>
    <dgm:cxn modelId="{BFA29961-C3D5-494A-8C94-87CD6C69D12F}" srcId="{DCC4B044-05A7-4068-97DC-B7359B7A1BB9}" destId="{C7099026-3C67-41F9-AFD5-85228912C895}" srcOrd="0" destOrd="0" parTransId="{1D9A0176-949D-432B-906B-496DD6FFE5D6}" sibTransId="{FBD321B1-F79B-4A72-A061-B0E2C37EFD73}"/>
    <dgm:cxn modelId="{8DFE516C-279F-47CB-B932-0B126DA9A2A5}" type="presOf" srcId="{663AE7DD-49C1-46CD-AC93-219A3C8424D2}" destId="{C5F3F720-13E1-477F-9CD4-B41DD5D3FED6}" srcOrd="1" destOrd="0" presId="urn:microsoft.com/office/officeart/2005/8/layout/radial1"/>
    <dgm:cxn modelId="{56A54470-4ACF-429F-85C9-D63F34698774}" type="presOf" srcId="{DCC4B044-05A7-4068-97DC-B7359B7A1BB9}" destId="{4F3FFC50-FE1A-42C8-B2B7-1C48A72444C5}" srcOrd="0" destOrd="0" presId="urn:microsoft.com/office/officeart/2005/8/layout/radial1"/>
    <dgm:cxn modelId="{8BC6B277-FB56-4144-ACF1-35BD17891997}" srcId="{DCC4B044-05A7-4068-97DC-B7359B7A1BB9}" destId="{1E949BB0-C723-4CA6-BC4E-C4C1E9145AE4}" srcOrd="3" destOrd="0" parTransId="{663AE7DD-49C1-46CD-AC93-219A3C8424D2}" sibTransId="{B0EB6AEB-7D09-4BFA-87C3-E3D3E9DC78BB}"/>
    <dgm:cxn modelId="{6DA6A383-78A6-4850-B765-81681F324218}" type="presOf" srcId="{5E529914-F9CB-4E64-B9B0-F2AE229EBBB8}" destId="{4F1C10FD-BC03-4527-8CAE-409739996B7A}" srcOrd="0" destOrd="0" presId="urn:microsoft.com/office/officeart/2005/8/layout/radial1"/>
    <dgm:cxn modelId="{48928784-DEFD-4D23-9A11-33F4DD646767}" type="presOf" srcId="{C07F8CD2-B4D4-4868-B9B3-BD2707573E27}" destId="{6D8B5BAE-30E2-4E07-A72D-8A0EE869E149}" srcOrd="1" destOrd="0" presId="urn:microsoft.com/office/officeart/2005/8/layout/radial1"/>
    <dgm:cxn modelId="{2D374193-0DD6-44B4-8E51-DE7E45A5F812}" type="presOf" srcId="{663AE7DD-49C1-46CD-AC93-219A3C8424D2}" destId="{2F623687-1A22-4A3B-A5E5-F37C1C289516}" srcOrd="0" destOrd="0" presId="urn:microsoft.com/office/officeart/2005/8/layout/radial1"/>
    <dgm:cxn modelId="{9B7FCE9D-D436-452F-8F7F-939FB4A57C31}" type="presOf" srcId="{9C43B915-17C9-4AE9-A118-FBBAB03FB406}" destId="{074AB0B4-3387-4F00-9B4D-A046B3102873}" srcOrd="0" destOrd="0" presId="urn:microsoft.com/office/officeart/2005/8/layout/radial1"/>
    <dgm:cxn modelId="{FB81FBAC-1BD5-4340-8978-4034C38F885F}" type="presOf" srcId="{4750C545-C577-4751-8A1B-D466F627566B}" destId="{385F80CB-7923-497E-AEDC-EC7C18859DED}" srcOrd="0" destOrd="0" presId="urn:microsoft.com/office/officeart/2005/8/layout/radial1"/>
    <dgm:cxn modelId="{5E2C28C4-EAB7-41BB-BB0D-34BE058F71E5}" type="presOf" srcId="{DF271A33-6C02-4DB6-87FE-95367628F012}" destId="{FBEDD383-BECC-4BFC-A2F1-1DA1408209BC}" srcOrd="0" destOrd="0" presId="urn:microsoft.com/office/officeart/2005/8/layout/radial1"/>
    <dgm:cxn modelId="{109A20CB-73D0-475F-A0DF-F45832A6E78D}" type="presOf" srcId="{1D9A0176-949D-432B-906B-496DD6FFE5D6}" destId="{AA69DDEE-A69A-4AB4-9C73-FD4F05F3B214}" srcOrd="0" destOrd="0" presId="urn:microsoft.com/office/officeart/2005/8/layout/radial1"/>
    <dgm:cxn modelId="{D269B5D1-4F5A-4358-88AC-0B86BA17628D}" type="presOf" srcId="{1E949BB0-C723-4CA6-BC4E-C4C1E9145AE4}" destId="{0D13DCA5-F84F-4E46-B9C9-95E81A709FD1}" srcOrd="0" destOrd="0" presId="urn:microsoft.com/office/officeart/2005/8/layout/radial1"/>
    <dgm:cxn modelId="{1B91A0E5-04B3-461A-BE21-9F22BC428CC8}" type="presOf" srcId="{C7099026-3C67-41F9-AFD5-85228912C895}" destId="{161278F6-679A-4AB5-950B-9DB2B5504F0A}" srcOrd="0" destOrd="0" presId="urn:microsoft.com/office/officeart/2005/8/layout/radial1"/>
    <dgm:cxn modelId="{729256F4-82DE-4D23-B23A-1F9065E338E9}" type="presOf" srcId="{4729A492-39B8-49A5-A144-DFB58B50717C}" destId="{D07971E4-89AF-4110-ADD3-6AEAC792409D}" srcOrd="0" destOrd="0" presId="urn:microsoft.com/office/officeart/2005/8/layout/radial1"/>
    <dgm:cxn modelId="{A44163F7-0902-43A9-9332-F920E3BE1B21}" srcId="{DCC4B044-05A7-4068-97DC-B7359B7A1BB9}" destId="{4729A492-39B8-49A5-A144-DFB58B50717C}" srcOrd="1" destOrd="0" parTransId="{4750C545-C577-4751-8A1B-D466F627566B}" sibTransId="{387DFDB1-5B52-422B-B186-ACE7495AE00D}"/>
    <dgm:cxn modelId="{172713FB-C19F-4528-AF73-E17917C6A28A}" type="presOf" srcId="{78C6048D-5FEB-4173-86DB-4A16115490C8}" destId="{5EC063D0-D021-4CD8-B466-1771B948EBF7}" srcOrd="1" destOrd="0" presId="urn:microsoft.com/office/officeart/2005/8/layout/radial1"/>
    <dgm:cxn modelId="{B826B77F-3D59-47DF-990E-73A17820AD3C}" type="presParOf" srcId="{4F1C10FD-BC03-4527-8CAE-409739996B7A}" destId="{4F3FFC50-FE1A-42C8-B2B7-1C48A72444C5}" srcOrd="0" destOrd="0" presId="urn:microsoft.com/office/officeart/2005/8/layout/radial1"/>
    <dgm:cxn modelId="{AEDB7FE2-008E-4445-B9F0-5670B576AF92}" type="presParOf" srcId="{4F1C10FD-BC03-4527-8CAE-409739996B7A}" destId="{AA69DDEE-A69A-4AB4-9C73-FD4F05F3B214}" srcOrd="1" destOrd="0" presId="urn:microsoft.com/office/officeart/2005/8/layout/radial1"/>
    <dgm:cxn modelId="{77E761A4-B062-4C7E-8E98-076B1C7BD9CA}" type="presParOf" srcId="{AA69DDEE-A69A-4AB4-9C73-FD4F05F3B214}" destId="{15555253-1071-4F61-948F-8BD8B119F679}" srcOrd="0" destOrd="0" presId="urn:microsoft.com/office/officeart/2005/8/layout/radial1"/>
    <dgm:cxn modelId="{13AB97EC-9FCB-43A0-82CE-1ED18B4D8FFD}" type="presParOf" srcId="{4F1C10FD-BC03-4527-8CAE-409739996B7A}" destId="{161278F6-679A-4AB5-950B-9DB2B5504F0A}" srcOrd="2" destOrd="0" presId="urn:microsoft.com/office/officeart/2005/8/layout/radial1"/>
    <dgm:cxn modelId="{D360F491-4A7A-4D9D-970A-CC2BAD1E837F}" type="presParOf" srcId="{4F1C10FD-BC03-4527-8CAE-409739996B7A}" destId="{385F80CB-7923-497E-AEDC-EC7C18859DED}" srcOrd="3" destOrd="0" presId="urn:microsoft.com/office/officeart/2005/8/layout/radial1"/>
    <dgm:cxn modelId="{B4C30ED6-8F89-44F6-8744-16F596B64C98}" type="presParOf" srcId="{385F80CB-7923-497E-AEDC-EC7C18859DED}" destId="{82F5FA0D-0DE9-4B95-9562-825D3FE25F4A}" srcOrd="0" destOrd="0" presId="urn:microsoft.com/office/officeart/2005/8/layout/radial1"/>
    <dgm:cxn modelId="{AC385489-83D3-493C-8E68-29A536E3A23B}" type="presParOf" srcId="{4F1C10FD-BC03-4527-8CAE-409739996B7A}" destId="{D07971E4-89AF-4110-ADD3-6AEAC792409D}" srcOrd="4" destOrd="0" presId="urn:microsoft.com/office/officeart/2005/8/layout/radial1"/>
    <dgm:cxn modelId="{42CA4F3F-E4BD-4F27-9321-234EB88B9B94}" type="presParOf" srcId="{4F1C10FD-BC03-4527-8CAE-409739996B7A}" destId="{F86BFC09-2B51-4EEB-B470-4F86A287CF50}" srcOrd="5" destOrd="0" presId="urn:microsoft.com/office/officeart/2005/8/layout/radial1"/>
    <dgm:cxn modelId="{72F1555D-361E-4529-84E9-8A1B32D38D6F}" type="presParOf" srcId="{F86BFC09-2B51-4EEB-B470-4F86A287CF50}" destId="{5EC063D0-D021-4CD8-B466-1771B948EBF7}" srcOrd="0" destOrd="0" presId="urn:microsoft.com/office/officeart/2005/8/layout/radial1"/>
    <dgm:cxn modelId="{19FDB423-B52B-4D86-ABE5-7DA88DD9AC97}" type="presParOf" srcId="{4F1C10FD-BC03-4527-8CAE-409739996B7A}" destId="{074AB0B4-3387-4F00-9B4D-A046B3102873}" srcOrd="6" destOrd="0" presId="urn:microsoft.com/office/officeart/2005/8/layout/radial1"/>
    <dgm:cxn modelId="{F21C3BAF-F11E-4C07-9B2E-DAD0DF76E12F}" type="presParOf" srcId="{4F1C10FD-BC03-4527-8CAE-409739996B7A}" destId="{2F623687-1A22-4A3B-A5E5-F37C1C289516}" srcOrd="7" destOrd="0" presId="urn:microsoft.com/office/officeart/2005/8/layout/radial1"/>
    <dgm:cxn modelId="{DC2FA9EE-2B83-4B86-A555-8EE1AB362114}" type="presParOf" srcId="{2F623687-1A22-4A3B-A5E5-F37C1C289516}" destId="{C5F3F720-13E1-477F-9CD4-B41DD5D3FED6}" srcOrd="0" destOrd="0" presId="urn:microsoft.com/office/officeart/2005/8/layout/radial1"/>
    <dgm:cxn modelId="{91D85229-9B1F-49AA-9D15-2612E366DD06}" type="presParOf" srcId="{4F1C10FD-BC03-4527-8CAE-409739996B7A}" destId="{0D13DCA5-F84F-4E46-B9C9-95E81A709FD1}" srcOrd="8" destOrd="0" presId="urn:microsoft.com/office/officeart/2005/8/layout/radial1"/>
    <dgm:cxn modelId="{CC38E70C-E5D8-4CEC-9635-F4BF166C9B42}" type="presParOf" srcId="{4F1C10FD-BC03-4527-8CAE-409739996B7A}" destId="{3A725308-BCDD-45F5-9012-12D739EF3C9A}" srcOrd="9" destOrd="0" presId="urn:microsoft.com/office/officeart/2005/8/layout/radial1"/>
    <dgm:cxn modelId="{2EE873DE-A744-4860-80D3-3AEAF3FC0075}" type="presParOf" srcId="{3A725308-BCDD-45F5-9012-12D739EF3C9A}" destId="{6D8B5BAE-30E2-4E07-A72D-8A0EE869E149}" srcOrd="0" destOrd="0" presId="urn:microsoft.com/office/officeart/2005/8/layout/radial1"/>
    <dgm:cxn modelId="{0EF09916-5C19-44C5-81C2-87C138053E0D}" type="presParOf" srcId="{4F1C10FD-BC03-4527-8CAE-409739996B7A}" destId="{FBEDD383-BECC-4BFC-A2F1-1DA1408209BC}" srcOrd="10"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3FFC50-FE1A-42C8-B2B7-1C48A72444C5}">
      <dsp:nvSpPr>
        <dsp:cNvPr id="0" name=""/>
        <dsp:cNvSpPr/>
      </dsp:nvSpPr>
      <dsp:spPr>
        <a:xfrm>
          <a:off x="1939527" y="1325314"/>
          <a:ext cx="1007269" cy="1007269"/>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de-DE" sz="1900" b="1" kern="1200">
              <a:solidFill>
                <a:sysClr val="window" lastClr="FFFFFF"/>
              </a:solidFill>
              <a:latin typeface="Calibri"/>
              <a:ea typeface="+mn-ea"/>
              <a:cs typeface="+mn-cs"/>
            </a:rPr>
            <a:t>Nation</a:t>
          </a:r>
        </a:p>
      </dsp:txBody>
      <dsp:txXfrm>
        <a:off x="2087038" y="1472825"/>
        <a:ext cx="712247" cy="712247"/>
      </dsp:txXfrm>
    </dsp:sp>
    <dsp:sp modelId="{AA69DDEE-A69A-4AB4-9C73-FD4F05F3B214}">
      <dsp:nvSpPr>
        <dsp:cNvPr id="0" name=""/>
        <dsp:cNvSpPr/>
      </dsp:nvSpPr>
      <dsp:spPr>
        <a:xfrm rot="16200000">
          <a:off x="2291012" y="1154610"/>
          <a:ext cx="304300" cy="37105"/>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2435554" y="1165556"/>
        <a:ext cx="15215" cy="15215"/>
      </dsp:txXfrm>
    </dsp:sp>
    <dsp:sp modelId="{161278F6-679A-4AB5-950B-9DB2B5504F0A}">
      <dsp:nvSpPr>
        <dsp:cNvPr id="0" name=""/>
        <dsp:cNvSpPr/>
      </dsp:nvSpPr>
      <dsp:spPr>
        <a:xfrm>
          <a:off x="1939527" y="13743"/>
          <a:ext cx="1007269" cy="1007269"/>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b="0" kern="1200">
              <a:solidFill>
                <a:sysClr val="window" lastClr="FFFFFF"/>
              </a:solidFill>
              <a:latin typeface="Calibri"/>
              <a:ea typeface="+mn-ea"/>
              <a:cs typeface="+mn-cs"/>
            </a:rPr>
            <a:t>z.B. Staats-bürger-schaft</a:t>
          </a:r>
        </a:p>
      </dsp:txBody>
      <dsp:txXfrm>
        <a:off x="2087038" y="161254"/>
        <a:ext cx="712247" cy="712247"/>
      </dsp:txXfrm>
    </dsp:sp>
    <dsp:sp modelId="{385F80CB-7923-497E-AEDC-EC7C18859DED}">
      <dsp:nvSpPr>
        <dsp:cNvPr id="0" name=""/>
        <dsp:cNvSpPr/>
      </dsp:nvSpPr>
      <dsp:spPr>
        <a:xfrm rot="20520000">
          <a:off x="2914700" y="1607747"/>
          <a:ext cx="304300" cy="37105"/>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3059243" y="1618692"/>
        <a:ext cx="15215" cy="15215"/>
      </dsp:txXfrm>
    </dsp:sp>
    <dsp:sp modelId="{D07971E4-89AF-4110-ADD3-6AEAC792409D}">
      <dsp:nvSpPr>
        <dsp:cNvPr id="0" name=""/>
        <dsp:cNvSpPr/>
      </dsp:nvSpPr>
      <dsp:spPr>
        <a:xfrm>
          <a:off x="3186905" y="920016"/>
          <a:ext cx="1007269" cy="1007269"/>
        </a:xfrm>
        <a:prstGeom prst="ellipse">
          <a:avLst/>
        </a:prstGeom>
        <a:gradFill rotWithShape="0">
          <a:gsLst>
            <a:gs pos="0">
              <a:srgbClr val="4BACC6">
                <a:hueOff val="-2483469"/>
                <a:satOff val="9953"/>
                <a:lumOff val="2157"/>
                <a:alphaOff val="0"/>
                <a:shade val="51000"/>
                <a:satMod val="130000"/>
              </a:srgbClr>
            </a:gs>
            <a:gs pos="80000">
              <a:srgbClr val="4BACC6">
                <a:hueOff val="-2483469"/>
                <a:satOff val="9953"/>
                <a:lumOff val="2157"/>
                <a:alphaOff val="0"/>
                <a:shade val="93000"/>
                <a:satMod val="130000"/>
              </a:srgbClr>
            </a:gs>
            <a:gs pos="100000">
              <a:srgbClr val="4BACC6">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solidFill>
                <a:sysClr val="window" lastClr="FFFFFF"/>
              </a:solidFill>
              <a:latin typeface="Calibri"/>
              <a:ea typeface="+mn-ea"/>
              <a:cs typeface="+mn-cs"/>
            </a:rPr>
            <a:t>z.B. gleiche Sprache</a:t>
          </a:r>
        </a:p>
      </dsp:txBody>
      <dsp:txXfrm>
        <a:off x="3334416" y="1067527"/>
        <a:ext cx="712247" cy="712247"/>
      </dsp:txXfrm>
    </dsp:sp>
    <dsp:sp modelId="{F86BFC09-2B51-4EEB-B470-4F86A287CF50}">
      <dsp:nvSpPr>
        <dsp:cNvPr id="0" name=""/>
        <dsp:cNvSpPr/>
      </dsp:nvSpPr>
      <dsp:spPr>
        <a:xfrm rot="3240000">
          <a:off x="2676472" y="2340937"/>
          <a:ext cx="304300" cy="37105"/>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2821015" y="2351882"/>
        <a:ext cx="15215" cy="15215"/>
      </dsp:txXfrm>
    </dsp:sp>
    <dsp:sp modelId="{074AB0B4-3387-4F00-9B4D-A046B3102873}">
      <dsp:nvSpPr>
        <dsp:cNvPr id="0" name=""/>
        <dsp:cNvSpPr/>
      </dsp:nvSpPr>
      <dsp:spPr>
        <a:xfrm>
          <a:off x="2710449" y="2386396"/>
          <a:ext cx="1007269" cy="1007269"/>
        </a:xfrm>
        <a:prstGeom prst="ellipse">
          <a:avLst/>
        </a:prstGeo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solidFill>
                <a:sysClr val="window" lastClr="FFFFFF"/>
              </a:solidFill>
              <a:latin typeface="Calibri"/>
              <a:ea typeface="+mn-ea"/>
              <a:cs typeface="+mn-cs"/>
            </a:rPr>
            <a:t>z.B. gleiche Herkunft</a:t>
          </a:r>
        </a:p>
      </dsp:txBody>
      <dsp:txXfrm>
        <a:off x="2857960" y="2533907"/>
        <a:ext cx="712247" cy="712247"/>
      </dsp:txXfrm>
    </dsp:sp>
    <dsp:sp modelId="{2F623687-1A22-4A3B-A5E5-F37C1C289516}">
      <dsp:nvSpPr>
        <dsp:cNvPr id="0" name=""/>
        <dsp:cNvSpPr/>
      </dsp:nvSpPr>
      <dsp:spPr>
        <a:xfrm rot="7560000">
          <a:off x="1905551" y="2340937"/>
          <a:ext cx="304300" cy="37105"/>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rot="10800000">
        <a:off x="2050094" y="2351882"/>
        <a:ext cx="15215" cy="15215"/>
      </dsp:txXfrm>
    </dsp:sp>
    <dsp:sp modelId="{0D13DCA5-F84F-4E46-B9C9-95E81A709FD1}">
      <dsp:nvSpPr>
        <dsp:cNvPr id="0" name=""/>
        <dsp:cNvSpPr/>
      </dsp:nvSpPr>
      <dsp:spPr>
        <a:xfrm>
          <a:off x="1168605" y="2386396"/>
          <a:ext cx="1007269" cy="1007269"/>
        </a:xfrm>
        <a:prstGeom prst="ellipse">
          <a:avLst/>
        </a:prstGeom>
        <a:gradFill rotWithShape="0">
          <a:gsLst>
            <a:gs pos="0">
              <a:srgbClr val="4BACC6">
                <a:hueOff val="-7450407"/>
                <a:satOff val="29858"/>
                <a:lumOff val="6471"/>
                <a:alphaOff val="0"/>
                <a:shade val="51000"/>
                <a:satMod val="130000"/>
              </a:srgbClr>
            </a:gs>
            <a:gs pos="80000">
              <a:srgbClr val="4BACC6">
                <a:hueOff val="-7450407"/>
                <a:satOff val="29858"/>
                <a:lumOff val="6471"/>
                <a:alphaOff val="0"/>
                <a:shade val="93000"/>
                <a:satMod val="130000"/>
              </a:srgbClr>
            </a:gs>
            <a:gs pos="100000">
              <a:srgbClr val="4BACC6">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solidFill>
                <a:sysClr val="window" lastClr="FFFFFF"/>
              </a:solidFill>
              <a:latin typeface="Calibri"/>
              <a:ea typeface="+mn-ea"/>
              <a:cs typeface="+mn-cs"/>
            </a:rPr>
            <a:t>...</a:t>
          </a:r>
        </a:p>
      </dsp:txBody>
      <dsp:txXfrm>
        <a:off x="1316116" y="2533907"/>
        <a:ext cx="712247" cy="712247"/>
      </dsp:txXfrm>
    </dsp:sp>
    <dsp:sp modelId="{3A725308-BCDD-45F5-9012-12D739EF3C9A}">
      <dsp:nvSpPr>
        <dsp:cNvPr id="0" name=""/>
        <dsp:cNvSpPr/>
      </dsp:nvSpPr>
      <dsp:spPr>
        <a:xfrm rot="11880000">
          <a:off x="1667323" y="1607747"/>
          <a:ext cx="304300" cy="37105"/>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rot="10800000">
        <a:off x="1811866" y="1618692"/>
        <a:ext cx="15215" cy="15215"/>
      </dsp:txXfrm>
    </dsp:sp>
    <dsp:sp modelId="{FBEDD383-BECC-4BFC-A2F1-1DA1408209BC}">
      <dsp:nvSpPr>
        <dsp:cNvPr id="0" name=""/>
        <dsp:cNvSpPr/>
      </dsp:nvSpPr>
      <dsp:spPr>
        <a:xfrm>
          <a:off x="692150" y="920016"/>
          <a:ext cx="1007269" cy="1007269"/>
        </a:xfrm>
        <a:prstGeom prst="ellipse">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de-DE" sz="1100" kern="1200">
              <a:solidFill>
                <a:sysClr val="window" lastClr="FFFFFF"/>
              </a:solidFill>
              <a:latin typeface="Calibri"/>
              <a:ea typeface="+mn-ea"/>
              <a:cs typeface="+mn-cs"/>
            </a:rPr>
            <a:t>z.B. National- mannschaft</a:t>
          </a:r>
        </a:p>
      </dsp:txBody>
      <dsp:txXfrm>
        <a:off x="839661" y="1067527"/>
        <a:ext cx="712247" cy="7122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3FFC50-FE1A-42C8-B2B7-1C48A72444C5}">
      <dsp:nvSpPr>
        <dsp:cNvPr id="0" name=""/>
        <dsp:cNvSpPr/>
      </dsp:nvSpPr>
      <dsp:spPr>
        <a:xfrm>
          <a:off x="1837678" y="1209458"/>
          <a:ext cx="928392" cy="928392"/>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de-DE" sz="1700" b="1" kern="1200">
              <a:solidFill>
                <a:sysClr val="window" lastClr="FFFFFF"/>
              </a:solidFill>
              <a:latin typeface="Calibri"/>
              <a:ea typeface="+mn-ea"/>
              <a:cs typeface="+mn-cs"/>
            </a:rPr>
            <a:t>Nation</a:t>
          </a:r>
        </a:p>
      </dsp:txBody>
      <dsp:txXfrm>
        <a:off x="1973638" y="1345418"/>
        <a:ext cx="656472" cy="656472"/>
      </dsp:txXfrm>
    </dsp:sp>
    <dsp:sp modelId="{AA69DDEE-A69A-4AB4-9C73-FD4F05F3B214}">
      <dsp:nvSpPr>
        <dsp:cNvPr id="0" name=""/>
        <dsp:cNvSpPr/>
      </dsp:nvSpPr>
      <dsp:spPr>
        <a:xfrm rot="16200000">
          <a:off x="2127912" y="1017347"/>
          <a:ext cx="347924" cy="36298"/>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2293176" y="1026798"/>
        <a:ext cx="17396" cy="17396"/>
      </dsp:txXfrm>
    </dsp:sp>
    <dsp:sp modelId="{161278F6-679A-4AB5-950B-9DB2B5504F0A}">
      <dsp:nvSpPr>
        <dsp:cNvPr id="0" name=""/>
        <dsp:cNvSpPr/>
      </dsp:nvSpPr>
      <dsp:spPr>
        <a:xfrm>
          <a:off x="1905873" y="69532"/>
          <a:ext cx="792002" cy="792002"/>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de-DE" sz="1000" b="1" kern="1200">
            <a:solidFill>
              <a:sysClr val="window" lastClr="FFFFFF"/>
            </a:solidFill>
            <a:latin typeface="Calibri"/>
            <a:ea typeface="+mn-ea"/>
            <a:cs typeface="+mn-cs"/>
          </a:endParaRPr>
        </a:p>
      </dsp:txBody>
      <dsp:txXfrm>
        <a:off x="2021859" y="185518"/>
        <a:ext cx="560030" cy="560030"/>
      </dsp:txXfrm>
    </dsp:sp>
    <dsp:sp modelId="{385F80CB-7923-497E-AEDC-EC7C18859DED}">
      <dsp:nvSpPr>
        <dsp:cNvPr id="0" name=""/>
        <dsp:cNvSpPr/>
      </dsp:nvSpPr>
      <dsp:spPr>
        <a:xfrm rot="20520000">
          <a:off x="2734837" y="1458304"/>
          <a:ext cx="347924" cy="36298"/>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2900101" y="1467755"/>
        <a:ext cx="17396" cy="17396"/>
      </dsp:txXfrm>
    </dsp:sp>
    <dsp:sp modelId="{D07971E4-89AF-4110-ADD3-6AEAC792409D}">
      <dsp:nvSpPr>
        <dsp:cNvPr id="0" name=""/>
        <dsp:cNvSpPr/>
      </dsp:nvSpPr>
      <dsp:spPr>
        <a:xfrm>
          <a:off x="3054865" y="904323"/>
          <a:ext cx="792002" cy="792002"/>
        </a:xfrm>
        <a:prstGeom prst="ellipse">
          <a:avLst/>
        </a:prstGeom>
        <a:gradFill rotWithShape="0">
          <a:gsLst>
            <a:gs pos="0">
              <a:srgbClr val="4BACC6">
                <a:hueOff val="-2483469"/>
                <a:satOff val="9953"/>
                <a:lumOff val="2157"/>
                <a:alphaOff val="0"/>
                <a:shade val="51000"/>
                <a:satMod val="130000"/>
              </a:srgbClr>
            </a:gs>
            <a:gs pos="80000">
              <a:srgbClr val="4BACC6">
                <a:hueOff val="-2483469"/>
                <a:satOff val="9953"/>
                <a:lumOff val="2157"/>
                <a:alphaOff val="0"/>
                <a:shade val="93000"/>
                <a:satMod val="130000"/>
              </a:srgbClr>
            </a:gs>
            <a:gs pos="100000">
              <a:srgbClr val="4BACC6">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1600200">
            <a:lnSpc>
              <a:spcPct val="90000"/>
            </a:lnSpc>
            <a:spcBef>
              <a:spcPct val="0"/>
            </a:spcBef>
            <a:spcAft>
              <a:spcPct val="35000"/>
            </a:spcAft>
            <a:buNone/>
          </a:pPr>
          <a:endParaRPr lang="de-DE" sz="3600" kern="1200">
            <a:solidFill>
              <a:sysClr val="window" lastClr="FFFFFF"/>
            </a:solidFill>
            <a:latin typeface="Calibri"/>
            <a:ea typeface="+mn-ea"/>
            <a:cs typeface="+mn-cs"/>
          </a:endParaRPr>
        </a:p>
      </dsp:txBody>
      <dsp:txXfrm>
        <a:off x="3170851" y="1020309"/>
        <a:ext cx="560030" cy="560030"/>
      </dsp:txXfrm>
    </dsp:sp>
    <dsp:sp modelId="{F86BFC09-2B51-4EEB-B470-4F86A287CF50}">
      <dsp:nvSpPr>
        <dsp:cNvPr id="0" name=""/>
        <dsp:cNvSpPr/>
      </dsp:nvSpPr>
      <dsp:spPr>
        <a:xfrm rot="3240000">
          <a:off x="2503013" y="2171787"/>
          <a:ext cx="347924" cy="36298"/>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2668277" y="2181238"/>
        <a:ext cx="17396" cy="17396"/>
      </dsp:txXfrm>
    </dsp:sp>
    <dsp:sp modelId="{074AB0B4-3387-4F00-9B4D-A046B3102873}">
      <dsp:nvSpPr>
        <dsp:cNvPr id="0" name=""/>
        <dsp:cNvSpPr/>
      </dsp:nvSpPr>
      <dsp:spPr>
        <a:xfrm>
          <a:off x="2615989" y="2255045"/>
          <a:ext cx="792002" cy="792002"/>
        </a:xfrm>
        <a:prstGeom prst="ellipse">
          <a:avLst/>
        </a:prstGeo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1600200">
            <a:lnSpc>
              <a:spcPct val="90000"/>
            </a:lnSpc>
            <a:spcBef>
              <a:spcPct val="0"/>
            </a:spcBef>
            <a:spcAft>
              <a:spcPct val="35000"/>
            </a:spcAft>
            <a:buNone/>
          </a:pPr>
          <a:endParaRPr lang="de-DE" sz="3600" kern="1200">
            <a:solidFill>
              <a:sysClr val="window" lastClr="FFFFFF"/>
            </a:solidFill>
            <a:latin typeface="Calibri"/>
            <a:ea typeface="+mn-ea"/>
            <a:cs typeface="+mn-cs"/>
          </a:endParaRPr>
        </a:p>
      </dsp:txBody>
      <dsp:txXfrm>
        <a:off x="2731975" y="2371031"/>
        <a:ext cx="560030" cy="560030"/>
      </dsp:txXfrm>
    </dsp:sp>
    <dsp:sp modelId="{2F623687-1A22-4A3B-A5E5-F37C1C289516}">
      <dsp:nvSpPr>
        <dsp:cNvPr id="0" name=""/>
        <dsp:cNvSpPr/>
      </dsp:nvSpPr>
      <dsp:spPr>
        <a:xfrm rot="7560000">
          <a:off x="1752812" y="2171787"/>
          <a:ext cx="347924" cy="36298"/>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rot="10800000">
        <a:off x="1918076" y="2181238"/>
        <a:ext cx="17396" cy="17396"/>
      </dsp:txXfrm>
    </dsp:sp>
    <dsp:sp modelId="{0D13DCA5-F84F-4E46-B9C9-95E81A709FD1}">
      <dsp:nvSpPr>
        <dsp:cNvPr id="0" name=""/>
        <dsp:cNvSpPr/>
      </dsp:nvSpPr>
      <dsp:spPr>
        <a:xfrm>
          <a:off x="1195757" y="2255045"/>
          <a:ext cx="792002" cy="792002"/>
        </a:xfrm>
        <a:prstGeom prst="ellipse">
          <a:avLst/>
        </a:prstGeom>
        <a:gradFill rotWithShape="0">
          <a:gsLst>
            <a:gs pos="0">
              <a:srgbClr val="4BACC6">
                <a:hueOff val="-7450407"/>
                <a:satOff val="29858"/>
                <a:lumOff val="6471"/>
                <a:alphaOff val="0"/>
                <a:shade val="51000"/>
                <a:satMod val="130000"/>
              </a:srgbClr>
            </a:gs>
            <a:gs pos="80000">
              <a:srgbClr val="4BACC6">
                <a:hueOff val="-7450407"/>
                <a:satOff val="29858"/>
                <a:lumOff val="6471"/>
                <a:alphaOff val="0"/>
                <a:shade val="93000"/>
                <a:satMod val="130000"/>
              </a:srgbClr>
            </a:gs>
            <a:gs pos="100000">
              <a:srgbClr val="4BACC6">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1600200">
            <a:lnSpc>
              <a:spcPct val="90000"/>
            </a:lnSpc>
            <a:spcBef>
              <a:spcPct val="0"/>
            </a:spcBef>
            <a:spcAft>
              <a:spcPct val="35000"/>
            </a:spcAft>
            <a:buNone/>
          </a:pPr>
          <a:endParaRPr lang="de-DE" sz="3600" kern="1200">
            <a:solidFill>
              <a:sysClr val="window" lastClr="FFFFFF"/>
            </a:solidFill>
            <a:latin typeface="Calibri"/>
            <a:ea typeface="+mn-ea"/>
            <a:cs typeface="+mn-cs"/>
          </a:endParaRPr>
        </a:p>
      </dsp:txBody>
      <dsp:txXfrm>
        <a:off x="1311743" y="2371031"/>
        <a:ext cx="560030" cy="560030"/>
      </dsp:txXfrm>
    </dsp:sp>
    <dsp:sp modelId="{3A725308-BCDD-45F5-9012-12D739EF3C9A}">
      <dsp:nvSpPr>
        <dsp:cNvPr id="0" name=""/>
        <dsp:cNvSpPr/>
      </dsp:nvSpPr>
      <dsp:spPr>
        <a:xfrm rot="11880000">
          <a:off x="1520988" y="1458304"/>
          <a:ext cx="347924" cy="36298"/>
        </a:xfrm>
        <a:custGeom>
          <a:avLst/>
          <a:gdLst/>
          <a:ahLst/>
          <a:cxnLst/>
          <a:rect l="0" t="0" r="0" b="0"/>
          <a:pathLst>
            <a:path>
              <a:moveTo>
                <a:pt x="0" y="18312"/>
              </a:moveTo>
              <a:lnTo>
                <a:pt x="300553" y="18312"/>
              </a:lnTo>
            </a:path>
          </a:pathLst>
        </a:custGeom>
        <a:noFill/>
        <a:ln w="9525" cap="flat" cmpd="sng" algn="ctr">
          <a:solidFill>
            <a:srgbClr val="F7964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rot="10800000">
        <a:off x="1686252" y="1467755"/>
        <a:ext cx="17396" cy="17396"/>
      </dsp:txXfrm>
    </dsp:sp>
    <dsp:sp modelId="{FBEDD383-BECC-4BFC-A2F1-1DA1408209BC}">
      <dsp:nvSpPr>
        <dsp:cNvPr id="0" name=""/>
        <dsp:cNvSpPr/>
      </dsp:nvSpPr>
      <dsp:spPr>
        <a:xfrm>
          <a:off x="756881" y="904323"/>
          <a:ext cx="792002" cy="792002"/>
        </a:xfrm>
        <a:prstGeom prst="ellipse">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1600200">
            <a:lnSpc>
              <a:spcPct val="90000"/>
            </a:lnSpc>
            <a:spcBef>
              <a:spcPct val="0"/>
            </a:spcBef>
            <a:spcAft>
              <a:spcPct val="35000"/>
            </a:spcAft>
            <a:buNone/>
          </a:pPr>
          <a:endParaRPr lang="de-DE" sz="3600" kern="1200">
            <a:solidFill>
              <a:sysClr val="window" lastClr="FFFFFF"/>
            </a:solidFill>
            <a:latin typeface="Calibri"/>
            <a:ea typeface="+mn-ea"/>
            <a:cs typeface="+mn-cs"/>
          </a:endParaRPr>
        </a:p>
      </dsp:txBody>
      <dsp:txXfrm>
        <a:off x="872867" y="1020309"/>
        <a:ext cx="560030" cy="56003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CD40-4B7F-49EC-8CDF-6AD1BC0B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3529</Words>
  <Characters>22838</Characters>
  <Application>Microsoft Office Word</Application>
  <DocSecurity>0</DocSecurity>
  <Lines>913</Lines>
  <Paragraphs>214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susie.becker@web.de</dc:creator>
  <cp:lastModifiedBy>Christiane Brandau</cp:lastModifiedBy>
  <cp:revision>2</cp:revision>
  <cp:lastPrinted>2018-11-30T18:14:00Z</cp:lastPrinted>
  <dcterms:created xsi:type="dcterms:W3CDTF">2020-08-19T10:41:00Z</dcterms:created>
  <dcterms:modified xsi:type="dcterms:W3CDTF">2020-08-19T10:41:00Z</dcterms:modified>
</cp:coreProperties>
</file>