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2C24" w14:textId="77777777" w:rsidR="005B4C43" w:rsidRDefault="005B4C43" w:rsidP="00F9743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2EC6338E" w14:textId="033E641D" w:rsidR="005B4C43" w:rsidRDefault="005B4C43" w:rsidP="005B4C43">
      <w:pPr>
        <w:spacing w:before="60" w:afterLines="60" w:after="144" w:line="240" w:lineRule="auto"/>
        <w:outlineLvl w:val="0"/>
        <w:rPr>
          <w:rFonts w:eastAsia="Times New Roman" w:cstheme="minorHAnsi"/>
          <w:b/>
          <w:color w:val="33A3C9"/>
          <w:kern w:val="36"/>
          <w:sz w:val="40"/>
          <w:szCs w:val="28"/>
          <w:lang w:eastAsia="de-DE"/>
        </w:rPr>
      </w:pPr>
      <w:r w:rsidRPr="005B4C43">
        <w:rPr>
          <w:rFonts w:eastAsia="Times New Roman" w:cstheme="minorHAnsi"/>
          <w:b/>
          <w:color w:val="33A3C9"/>
          <w:kern w:val="36"/>
          <w:sz w:val="40"/>
          <w:szCs w:val="28"/>
          <w:lang w:eastAsia="de-DE"/>
        </w:rPr>
        <w:t xml:space="preserve">Kriege im Europa des 17. Jahrhunderts – Kampf um den rechten Glauben oder um </w:t>
      </w:r>
      <w:r w:rsidR="007C57F8">
        <w:rPr>
          <w:rFonts w:eastAsia="Times New Roman" w:cstheme="minorHAnsi"/>
          <w:b/>
          <w:color w:val="33A3C9"/>
          <w:kern w:val="36"/>
          <w:sz w:val="40"/>
          <w:szCs w:val="28"/>
          <w:lang w:eastAsia="de-DE"/>
        </w:rPr>
        <w:t xml:space="preserve">die </w:t>
      </w:r>
      <w:r w:rsidRPr="005B4C43">
        <w:rPr>
          <w:rFonts w:eastAsia="Times New Roman" w:cstheme="minorHAnsi"/>
          <w:b/>
          <w:color w:val="33A3C9"/>
          <w:kern w:val="36"/>
          <w:sz w:val="40"/>
          <w:szCs w:val="28"/>
          <w:lang w:eastAsia="de-DE"/>
        </w:rPr>
        <w:t>Macht?</w:t>
      </w:r>
    </w:p>
    <w:p w14:paraId="04B4A9A1" w14:textId="77777777" w:rsidR="005B4C43" w:rsidRPr="00AB07A7" w:rsidRDefault="005B4C43" w:rsidP="005B4C43">
      <w:pPr>
        <w:spacing w:before="60" w:afterLines="60" w:after="144" w:line="240" w:lineRule="auto"/>
        <w:outlineLvl w:val="0"/>
        <w:rPr>
          <w:rFonts w:eastAsia="Times New Roman" w:cstheme="minorHAnsi"/>
          <w:b/>
          <w:color w:val="33A3C9"/>
          <w:kern w:val="36"/>
          <w:sz w:val="40"/>
          <w:szCs w:val="28"/>
          <w:lang w:eastAsia="de-DE"/>
        </w:rPr>
      </w:pPr>
    </w:p>
    <w:p w14:paraId="21DC2D34" w14:textId="7DB6001F" w:rsidR="005B4C43" w:rsidRPr="005A29A7" w:rsidRDefault="005B4C43" w:rsidP="005B4C43">
      <w:pPr>
        <w:pBdr>
          <w:bottom w:val="single" w:sz="6" w:space="4" w:color="A6B6C3"/>
        </w:pBdr>
        <w:shd w:val="clear" w:color="auto" w:fill="FFFFFF"/>
        <w:spacing w:after="144" w:line="240" w:lineRule="auto"/>
        <w:textAlignment w:val="baseline"/>
        <w:outlineLvl w:val="0"/>
        <w:rPr>
          <w:rFonts w:eastAsia="Times New Roman" w:cstheme="minorHAnsi"/>
          <w:kern w:val="36"/>
          <w:sz w:val="28"/>
          <w:szCs w:val="28"/>
          <w:lang w:eastAsia="de-DE"/>
        </w:rPr>
      </w:pPr>
      <w:r w:rsidRPr="005A29A7">
        <w:rPr>
          <w:rFonts w:eastAsia="Times New Roman" w:cstheme="minorHAnsi"/>
          <w:kern w:val="36"/>
          <w:sz w:val="28"/>
          <w:szCs w:val="28"/>
          <w:lang w:eastAsia="de-DE"/>
        </w:rPr>
        <w:t>Eine Unterrichtseinheit zum Lehrwerk „Europa – Unsere Geschichte“, Band 2, Kapitel 2.2, S. 88–97</w:t>
      </w:r>
    </w:p>
    <w:p w14:paraId="16BEE1B6" w14:textId="77777777" w:rsidR="005B4C43" w:rsidRPr="00B9365D" w:rsidRDefault="005B4C43" w:rsidP="005B4C43">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33E5B0F9" w14:textId="77777777" w:rsidR="005B4C43" w:rsidRPr="00B9365D" w:rsidRDefault="005B4C43" w:rsidP="005B4C43">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0DC32098" w14:textId="77777777" w:rsidR="005B4C43" w:rsidRPr="00B9365D" w:rsidRDefault="005B4C43" w:rsidP="005B4C43">
      <w:pPr>
        <w:pBdr>
          <w:bottom w:val="single" w:sz="6" w:space="4" w:color="A6B6C3"/>
        </w:pBdr>
        <w:shd w:val="clear" w:color="auto" w:fill="FFFFFF"/>
        <w:spacing w:after="0" w:line="240" w:lineRule="auto"/>
        <w:textAlignment w:val="baseline"/>
        <w:outlineLvl w:val="0"/>
        <w:rPr>
          <w:rFonts w:eastAsia="Times New Roman" w:cstheme="minorHAnsi"/>
          <w:b/>
          <w:color w:val="33A3C9"/>
          <w:kern w:val="36"/>
          <w:sz w:val="32"/>
          <w:szCs w:val="32"/>
          <w:lang w:eastAsia="de-DE"/>
        </w:rPr>
      </w:pPr>
      <w:r w:rsidRPr="00B9365D">
        <w:rPr>
          <w:rFonts w:eastAsia="Times New Roman" w:cstheme="minorHAnsi"/>
          <w:b/>
          <w:color w:val="33A3C9"/>
          <w:kern w:val="36"/>
          <w:sz w:val="32"/>
          <w:szCs w:val="32"/>
          <w:lang w:eastAsia="de-DE"/>
        </w:rPr>
        <w:t>Inhaltsverzeichnis</w:t>
      </w:r>
    </w:p>
    <w:p w14:paraId="11C61C6C" w14:textId="77777777" w:rsidR="005B4C43" w:rsidRPr="00B9365D" w:rsidRDefault="005B4C43" w:rsidP="005B4C43">
      <w:pPr>
        <w:pBdr>
          <w:bottom w:val="single" w:sz="6" w:space="4" w:color="A6B6C3"/>
        </w:pBdr>
        <w:shd w:val="clear" w:color="auto" w:fill="FFFFFF"/>
        <w:spacing w:after="0" w:line="240" w:lineRule="auto"/>
        <w:textAlignment w:val="baseline"/>
        <w:outlineLvl w:val="0"/>
        <w:rPr>
          <w:rFonts w:eastAsia="Times New Roman" w:cstheme="minorHAnsi"/>
          <w:color w:val="33A3C9"/>
          <w:kern w:val="36"/>
          <w:sz w:val="28"/>
          <w:szCs w:val="28"/>
          <w:lang w:eastAsia="de-DE"/>
        </w:rPr>
      </w:pPr>
    </w:p>
    <w:p w14:paraId="783D0D5C" w14:textId="77777777" w:rsidR="005B4C43" w:rsidRPr="00B9365D" w:rsidRDefault="005B4C43" w:rsidP="005B4C43">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Kurzinformationen zur Unterrichtseinheit</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Seite 2</w:t>
      </w:r>
    </w:p>
    <w:p w14:paraId="5936701E" w14:textId="77777777" w:rsidR="005B4C43" w:rsidRPr="00B9365D" w:rsidRDefault="005B4C43" w:rsidP="005B4C43">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Überblick</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Seite 2</w:t>
      </w:r>
    </w:p>
    <w:p w14:paraId="187805BE" w14:textId="77777777" w:rsidR="005B4C43" w:rsidRPr="00B9365D" w:rsidRDefault="005B4C43" w:rsidP="005B4C43">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Einleitung</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Seite 2</w:t>
      </w:r>
    </w:p>
    <w:p w14:paraId="4F811181" w14:textId="77777777" w:rsidR="005B4C43" w:rsidRPr="00B9365D" w:rsidRDefault="005B4C43" w:rsidP="005B4C43">
      <w:pPr>
        <w:pBdr>
          <w:bottom w:val="single" w:sz="6" w:space="4" w:color="A6B6C3"/>
        </w:pBdr>
        <w:shd w:val="clear" w:color="auto" w:fill="FFFFFF"/>
        <w:spacing w:after="144"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Ablauf der Unterrichtseinheit</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Seite 3</w:t>
      </w:r>
    </w:p>
    <w:p w14:paraId="258966A5" w14:textId="774604B4" w:rsidR="005B4C43" w:rsidRPr="00B9365D" w:rsidRDefault="005B4C43" w:rsidP="005B4C43">
      <w:pPr>
        <w:pBdr>
          <w:bottom w:val="single" w:sz="6" w:space="4" w:color="A6B6C3"/>
        </w:pBdr>
        <w:shd w:val="clear" w:color="auto" w:fill="FFFFFF"/>
        <w:spacing w:after="144"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Didaktisch-methodischer Kommentar</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 xml:space="preserve">Seite </w:t>
      </w:r>
      <w:r w:rsidR="00195573">
        <w:rPr>
          <w:rFonts w:eastAsia="Times New Roman" w:cstheme="minorHAnsi"/>
          <w:color w:val="33A3C9"/>
          <w:kern w:val="36"/>
          <w:sz w:val="28"/>
          <w:szCs w:val="28"/>
          <w:lang w:eastAsia="de-DE"/>
        </w:rPr>
        <w:t>6</w:t>
      </w:r>
    </w:p>
    <w:p w14:paraId="0AD5D53E" w14:textId="77777777" w:rsidR="005B4C43" w:rsidRDefault="005B4C43" w:rsidP="005B4C43">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Kommentare zu den verwendeten Arbeitsmaterialien</w:t>
      </w:r>
    </w:p>
    <w:p w14:paraId="486263B8" w14:textId="63EB9226" w:rsidR="005B4C43" w:rsidRDefault="005B4C43" w:rsidP="005B4C43">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des Kapitels</w:t>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t xml:space="preserve">Seite </w:t>
      </w:r>
      <w:r w:rsidR="00195573">
        <w:rPr>
          <w:rFonts w:eastAsia="Times New Roman" w:cstheme="minorHAnsi"/>
          <w:color w:val="33A3C9"/>
          <w:kern w:val="36"/>
          <w:sz w:val="28"/>
          <w:szCs w:val="28"/>
          <w:lang w:eastAsia="de-DE"/>
        </w:rPr>
        <w:t>8</w:t>
      </w:r>
    </w:p>
    <w:p w14:paraId="5F52957E" w14:textId="4A2F9847" w:rsidR="00195573" w:rsidRPr="00B9365D" w:rsidRDefault="00195573" w:rsidP="005B4C43">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Erwartungshorizont</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 xml:space="preserve">Seite </w:t>
      </w:r>
      <w:r>
        <w:rPr>
          <w:rFonts w:eastAsia="Times New Roman" w:cstheme="minorHAnsi"/>
          <w:color w:val="33A3C9"/>
          <w:kern w:val="36"/>
          <w:sz w:val="28"/>
          <w:szCs w:val="28"/>
          <w:lang w:eastAsia="de-DE"/>
        </w:rPr>
        <w:t>1</w:t>
      </w:r>
      <w:r w:rsidR="001B72FD">
        <w:rPr>
          <w:rFonts w:eastAsia="Times New Roman" w:cstheme="minorHAnsi"/>
          <w:color w:val="33A3C9"/>
          <w:kern w:val="36"/>
          <w:sz w:val="28"/>
          <w:szCs w:val="28"/>
          <w:lang w:eastAsia="de-DE"/>
        </w:rPr>
        <w:t>2</w:t>
      </w:r>
    </w:p>
    <w:p w14:paraId="01986C87" w14:textId="2144B521" w:rsidR="005B4C43" w:rsidRPr="00B9365D" w:rsidRDefault="005B4C43" w:rsidP="005B4C43">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Anhang: Arbeits</w:t>
      </w:r>
      <w:r w:rsidR="00575D12">
        <w:rPr>
          <w:rFonts w:eastAsia="Times New Roman" w:cstheme="minorHAnsi"/>
          <w:color w:val="33A3C9"/>
          <w:kern w:val="36"/>
          <w:sz w:val="28"/>
          <w:szCs w:val="28"/>
          <w:lang w:eastAsia="de-DE"/>
        </w:rPr>
        <w:t xml:space="preserve">pläne </w:t>
      </w:r>
      <w:r w:rsidR="001B72FD">
        <w:rPr>
          <w:rFonts w:eastAsia="Times New Roman" w:cstheme="minorHAnsi"/>
          <w:color w:val="33A3C9"/>
          <w:kern w:val="36"/>
          <w:sz w:val="28"/>
          <w:szCs w:val="28"/>
          <w:lang w:eastAsia="de-DE"/>
        </w:rPr>
        <w:t xml:space="preserve">für den Unterricht </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00575D12">
        <w:rPr>
          <w:rFonts w:eastAsia="Times New Roman" w:cstheme="minorHAnsi"/>
          <w:color w:val="33A3C9"/>
          <w:kern w:val="36"/>
          <w:sz w:val="28"/>
          <w:szCs w:val="28"/>
          <w:lang w:eastAsia="de-DE"/>
        </w:rPr>
        <w:tab/>
      </w:r>
      <w:r w:rsidR="00575D12">
        <w:rPr>
          <w:rFonts w:eastAsia="Times New Roman" w:cstheme="minorHAnsi"/>
          <w:color w:val="33A3C9"/>
          <w:kern w:val="36"/>
          <w:sz w:val="28"/>
          <w:szCs w:val="28"/>
          <w:lang w:eastAsia="de-DE"/>
        </w:rPr>
        <w:tab/>
      </w:r>
      <w:r w:rsidR="00575D12">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 xml:space="preserve">Seite </w:t>
      </w:r>
      <w:r w:rsidR="00195573">
        <w:rPr>
          <w:rFonts w:eastAsia="Times New Roman" w:cstheme="minorHAnsi"/>
          <w:color w:val="33A3C9"/>
          <w:kern w:val="36"/>
          <w:sz w:val="28"/>
          <w:szCs w:val="28"/>
          <w:lang w:eastAsia="de-DE"/>
        </w:rPr>
        <w:t>1</w:t>
      </w:r>
      <w:r w:rsidR="00FE5EDB">
        <w:rPr>
          <w:rFonts w:eastAsia="Times New Roman" w:cstheme="minorHAnsi"/>
          <w:color w:val="33A3C9"/>
          <w:kern w:val="36"/>
          <w:sz w:val="28"/>
          <w:szCs w:val="28"/>
          <w:lang w:eastAsia="de-DE"/>
        </w:rPr>
        <w:t>5</w:t>
      </w:r>
    </w:p>
    <w:p w14:paraId="4F8832FC" w14:textId="63E5851C" w:rsidR="005B4C43" w:rsidRPr="00B9365D" w:rsidRDefault="005B4C43" w:rsidP="005B4C43">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Impressum</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 xml:space="preserve">Seite </w:t>
      </w:r>
      <w:r>
        <w:rPr>
          <w:rFonts w:eastAsia="Times New Roman" w:cstheme="minorHAnsi"/>
          <w:color w:val="33A3C9"/>
          <w:kern w:val="36"/>
          <w:sz w:val="28"/>
          <w:szCs w:val="28"/>
          <w:lang w:eastAsia="de-DE"/>
        </w:rPr>
        <w:t>2</w:t>
      </w:r>
      <w:r w:rsidR="00BD4A67">
        <w:rPr>
          <w:rFonts w:eastAsia="Times New Roman" w:cstheme="minorHAnsi"/>
          <w:color w:val="33A3C9"/>
          <w:kern w:val="36"/>
          <w:sz w:val="28"/>
          <w:szCs w:val="28"/>
          <w:lang w:eastAsia="de-DE"/>
        </w:rPr>
        <w:t>6</w:t>
      </w:r>
    </w:p>
    <w:p w14:paraId="3718D360" w14:textId="77777777" w:rsidR="005B4C43" w:rsidRDefault="005B4C43" w:rsidP="005B4C43">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3D277BD3" w14:textId="77777777" w:rsidR="005B4C43" w:rsidRDefault="005B4C43">
      <w:pPr>
        <w:rPr>
          <w:rFonts w:eastAsia="Times New Roman" w:cs="Arial"/>
          <w:b/>
          <w:color w:val="33A3C9"/>
          <w:kern w:val="36"/>
          <w:sz w:val="28"/>
          <w:szCs w:val="28"/>
          <w:lang w:eastAsia="de-DE"/>
        </w:rPr>
      </w:pPr>
    </w:p>
    <w:p w14:paraId="315581E7" w14:textId="4A0BAE38" w:rsidR="005B4C43" w:rsidRDefault="005B4C43">
      <w:pPr>
        <w:rPr>
          <w:rFonts w:eastAsia="Times New Roman" w:cs="Arial"/>
          <w:b/>
          <w:color w:val="33A3C9"/>
          <w:kern w:val="36"/>
          <w:sz w:val="28"/>
          <w:szCs w:val="28"/>
          <w:lang w:eastAsia="de-DE"/>
        </w:rPr>
      </w:pPr>
      <w:r>
        <w:rPr>
          <w:rFonts w:eastAsia="Times New Roman" w:cs="Arial"/>
          <w:b/>
          <w:color w:val="33A3C9"/>
          <w:kern w:val="36"/>
          <w:sz w:val="28"/>
          <w:szCs w:val="28"/>
          <w:lang w:eastAsia="de-DE"/>
        </w:rPr>
        <w:br w:type="page"/>
      </w:r>
    </w:p>
    <w:p w14:paraId="5A11B3B8" w14:textId="77777777" w:rsidR="00D724EC" w:rsidRPr="00F97435" w:rsidRDefault="00D724EC" w:rsidP="00F9743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44E74EBA" w14:textId="0B0D5973" w:rsidR="00F97435" w:rsidRPr="00F97435" w:rsidRDefault="00F97435" w:rsidP="00F9743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F97435">
        <w:rPr>
          <w:rFonts w:eastAsia="Times New Roman" w:cs="Arial"/>
          <w:b/>
          <w:color w:val="33A3C9"/>
          <w:kern w:val="36"/>
          <w:sz w:val="28"/>
          <w:szCs w:val="28"/>
          <w:lang w:eastAsia="de-DE"/>
        </w:rPr>
        <w:t>Kurzinformation</w:t>
      </w:r>
      <w:r w:rsidR="00842AFC">
        <w:rPr>
          <w:rFonts w:eastAsia="Times New Roman" w:cs="Arial"/>
          <w:b/>
          <w:color w:val="33A3C9"/>
          <w:kern w:val="36"/>
          <w:sz w:val="28"/>
          <w:szCs w:val="28"/>
          <w:lang w:eastAsia="de-DE"/>
        </w:rPr>
        <w:t>en</w:t>
      </w:r>
      <w:r w:rsidRPr="00F97435">
        <w:rPr>
          <w:rFonts w:eastAsia="Times New Roman" w:cs="Arial"/>
          <w:b/>
          <w:color w:val="33A3C9"/>
          <w:kern w:val="36"/>
          <w:sz w:val="28"/>
          <w:szCs w:val="28"/>
          <w:lang w:eastAsia="de-DE"/>
        </w:rPr>
        <w:t xml:space="preserve"> </w:t>
      </w:r>
      <w:r w:rsidR="00842AFC" w:rsidRPr="00F97435">
        <w:rPr>
          <w:rFonts w:eastAsia="Times New Roman" w:cs="Arial"/>
          <w:b/>
          <w:color w:val="33A3C9"/>
          <w:kern w:val="36"/>
          <w:sz w:val="28"/>
          <w:szCs w:val="28"/>
          <w:lang w:eastAsia="de-DE"/>
        </w:rPr>
        <w:t>zu</w:t>
      </w:r>
      <w:r w:rsidR="00842AFC">
        <w:rPr>
          <w:rFonts w:eastAsia="Times New Roman" w:cs="Arial"/>
          <w:b/>
          <w:color w:val="33A3C9"/>
          <w:kern w:val="36"/>
          <w:sz w:val="28"/>
          <w:szCs w:val="28"/>
          <w:lang w:eastAsia="de-DE"/>
        </w:rPr>
        <w:t>r</w:t>
      </w:r>
      <w:r w:rsidR="00842AFC" w:rsidRPr="00F97435">
        <w:rPr>
          <w:rFonts w:eastAsia="Times New Roman" w:cs="Arial"/>
          <w:b/>
          <w:color w:val="33A3C9"/>
          <w:kern w:val="36"/>
          <w:sz w:val="28"/>
          <w:szCs w:val="28"/>
          <w:lang w:eastAsia="de-DE"/>
        </w:rPr>
        <w:t xml:space="preserve"> Unterrichts</w:t>
      </w:r>
      <w:r w:rsidR="00842AFC">
        <w:rPr>
          <w:rFonts w:eastAsia="Times New Roman" w:cs="Arial"/>
          <w:b/>
          <w:color w:val="33A3C9"/>
          <w:kern w:val="36"/>
          <w:sz w:val="28"/>
          <w:szCs w:val="28"/>
          <w:lang w:eastAsia="de-DE"/>
        </w:rPr>
        <w:t>einheit</w:t>
      </w:r>
    </w:p>
    <w:tbl>
      <w:tblPr>
        <w:tblW w:w="4960" w:type="pct"/>
        <w:tblCellSpacing w:w="0" w:type="dxa"/>
        <w:tblInd w:w="75" w:type="dxa"/>
        <w:tblCellMar>
          <w:left w:w="0" w:type="dxa"/>
          <w:right w:w="0" w:type="dxa"/>
        </w:tblCellMar>
        <w:tblLook w:val="04A0" w:firstRow="1" w:lastRow="0" w:firstColumn="1" w:lastColumn="0" w:noHBand="0" w:noVBand="1"/>
      </w:tblPr>
      <w:tblGrid>
        <w:gridCol w:w="2052"/>
        <w:gridCol w:w="6947"/>
      </w:tblGrid>
      <w:tr w:rsidR="00F97435" w:rsidRPr="00F97435" w14:paraId="73BA6587" w14:textId="77777777" w:rsidTr="00CE1EB9">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78C405AA" w14:textId="77777777" w:rsidR="00F97435" w:rsidRPr="00F97435" w:rsidRDefault="00F97435" w:rsidP="00F97435">
            <w:r w:rsidRPr="00F97435">
              <w:t>Fach/Fächer</w:t>
            </w:r>
          </w:p>
        </w:tc>
        <w:tc>
          <w:tcPr>
            <w:tcW w:w="3860" w:type="pct"/>
            <w:tcBorders>
              <w:bottom w:val="single" w:sz="6" w:space="0" w:color="A6B6C3"/>
            </w:tcBorders>
            <w:tcMar>
              <w:top w:w="75" w:type="dxa"/>
              <w:left w:w="255" w:type="dxa"/>
              <w:bottom w:w="75" w:type="dxa"/>
              <w:right w:w="255" w:type="dxa"/>
            </w:tcMar>
            <w:hideMark/>
          </w:tcPr>
          <w:p w14:paraId="131A51A2" w14:textId="77777777" w:rsidR="00F97435" w:rsidRPr="003A16CA" w:rsidRDefault="00F97435" w:rsidP="00F97435">
            <w:pPr>
              <w:rPr>
                <w:color w:val="808080" w:themeColor="background1" w:themeShade="80"/>
              </w:rPr>
            </w:pPr>
            <w:r w:rsidRPr="003A16CA">
              <w:t>Geschichte</w:t>
            </w:r>
          </w:p>
        </w:tc>
      </w:tr>
      <w:tr w:rsidR="00F97435" w:rsidRPr="00F97435" w14:paraId="04A51B1F" w14:textId="77777777" w:rsidTr="00CE1EB9">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50D5D64A" w14:textId="77777777" w:rsidR="00F97435" w:rsidRPr="00F97435" w:rsidRDefault="00F97435" w:rsidP="00F97435">
            <w:r w:rsidRPr="00F97435">
              <w:t>Schulform</w:t>
            </w:r>
          </w:p>
        </w:tc>
        <w:tc>
          <w:tcPr>
            <w:tcW w:w="3860" w:type="pct"/>
            <w:tcBorders>
              <w:bottom w:val="single" w:sz="6" w:space="0" w:color="A6B6C3"/>
            </w:tcBorders>
            <w:tcMar>
              <w:top w:w="75" w:type="dxa"/>
              <w:left w:w="255" w:type="dxa"/>
              <w:bottom w:w="75" w:type="dxa"/>
              <w:right w:w="255" w:type="dxa"/>
            </w:tcMar>
            <w:hideMark/>
          </w:tcPr>
          <w:p w14:paraId="368AC49A" w14:textId="77777777" w:rsidR="00F97435" w:rsidRPr="003A16CA" w:rsidRDefault="003A16CA" w:rsidP="00F97435">
            <w:pPr>
              <w:rPr>
                <w:color w:val="FF0000"/>
              </w:rPr>
            </w:pPr>
            <w:r>
              <w:t>Gymnasium, Gesamtschule</w:t>
            </w:r>
          </w:p>
        </w:tc>
      </w:tr>
      <w:tr w:rsidR="00F97435" w:rsidRPr="00F97435" w14:paraId="0EEF0A7C" w14:textId="77777777" w:rsidTr="00CE1EB9">
        <w:trPr>
          <w:tblCellSpacing w:w="0" w:type="dxa"/>
        </w:trPr>
        <w:tc>
          <w:tcPr>
            <w:tcW w:w="1140" w:type="pct"/>
            <w:tcBorders>
              <w:bottom w:val="single" w:sz="6" w:space="0" w:color="FFFFFF"/>
            </w:tcBorders>
            <w:shd w:val="clear" w:color="auto" w:fill="D2E1E4"/>
            <w:tcMar>
              <w:top w:w="75" w:type="dxa"/>
              <w:left w:w="75" w:type="dxa"/>
              <w:bottom w:w="75" w:type="dxa"/>
              <w:right w:w="75" w:type="dxa"/>
            </w:tcMar>
          </w:tcPr>
          <w:p w14:paraId="4D0E1933" w14:textId="77777777" w:rsidR="00F97435" w:rsidRPr="00F97435" w:rsidRDefault="00F97435" w:rsidP="00F97435">
            <w:r w:rsidRPr="00F97435">
              <w:t>Jahrgangsstufe(n)</w:t>
            </w:r>
          </w:p>
        </w:tc>
        <w:tc>
          <w:tcPr>
            <w:tcW w:w="3860" w:type="pct"/>
            <w:tcBorders>
              <w:bottom w:val="single" w:sz="6" w:space="0" w:color="A6B6C3"/>
            </w:tcBorders>
            <w:tcMar>
              <w:top w:w="75" w:type="dxa"/>
              <w:left w:w="255" w:type="dxa"/>
              <w:bottom w:w="75" w:type="dxa"/>
              <w:right w:w="255" w:type="dxa"/>
            </w:tcMar>
          </w:tcPr>
          <w:p w14:paraId="30E9A86C" w14:textId="34CDD401" w:rsidR="00F97435" w:rsidRPr="00F97435" w:rsidRDefault="00842AFC" w:rsidP="003A16CA">
            <w:pPr>
              <w:rPr>
                <w:i/>
                <w:color w:val="FF0000"/>
              </w:rPr>
            </w:pPr>
            <w:r>
              <w:t>Sekundarstufe I. (6.</w:t>
            </w:r>
            <w:r w:rsidRPr="005A29A7">
              <w:t>–</w:t>
            </w:r>
            <w:r w:rsidR="003A16CA" w:rsidRPr="005A29A7">
              <w:t>8</w:t>
            </w:r>
            <w:r>
              <w:t>.</w:t>
            </w:r>
            <w:r w:rsidR="00F97435" w:rsidRPr="005A29A7">
              <w:t xml:space="preserve"> </w:t>
            </w:r>
            <w:r>
              <w:t>Klasse)</w:t>
            </w:r>
          </w:p>
        </w:tc>
      </w:tr>
      <w:tr w:rsidR="00F97435" w:rsidRPr="00F97435" w14:paraId="3A9CD721" w14:textId="77777777" w:rsidTr="00CE1EB9">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0371E2F5" w14:textId="77777777" w:rsidR="00F97435" w:rsidRPr="00F97435" w:rsidRDefault="00F97435" w:rsidP="00F97435">
            <w:r w:rsidRPr="00F97435">
              <w:t>Zeitraum</w:t>
            </w:r>
          </w:p>
        </w:tc>
        <w:tc>
          <w:tcPr>
            <w:tcW w:w="3860" w:type="pct"/>
            <w:tcBorders>
              <w:bottom w:val="single" w:sz="6" w:space="0" w:color="A6B6C3"/>
            </w:tcBorders>
            <w:tcMar>
              <w:top w:w="75" w:type="dxa"/>
              <w:left w:w="255" w:type="dxa"/>
              <w:bottom w:w="75" w:type="dxa"/>
              <w:right w:w="255" w:type="dxa"/>
            </w:tcMar>
            <w:hideMark/>
          </w:tcPr>
          <w:p w14:paraId="431C956A" w14:textId="574AFDE8" w:rsidR="00F97435" w:rsidRPr="003A16CA" w:rsidRDefault="003A16CA" w:rsidP="00F97435">
            <w:r>
              <w:t xml:space="preserve">4 </w:t>
            </w:r>
            <w:r w:rsidR="00842AFC">
              <w:t>Unterrichtsstunden</w:t>
            </w:r>
          </w:p>
        </w:tc>
      </w:tr>
    </w:tbl>
    <w:p w14:paraId="0822A9A6" w14:textId="77777777" w:rsidR="007C57F8" w:rsidRPr="00F97435" w:rsidRDefault="007C57F8" w:rsidP="00F97435">
      <w:pPr>
        <w:pBdr>
          <w:bottom w:val="single" w:sz="6" w:space="4" w:color="A6B6C3"/>
        </w:pBdr>
        <w:spacing w:before="60" w:afterLines="60" w:after="144" w:line="240" w:lineRule="auto"/>
        <w:outlineLvl w:val="0"/>
        <w:rPr>
          <w:rFonts w:eastAsia="Times New Roman" w:cs="Times New Roman"/>
          <w:b/>
          <w:bCs/>
          <w:color w:val="931136"/>
          <w:kern w:val="36"/>
          <w:sz w:val="24"/>
          <w:szCs w:val="24"/>
          <w:lang w:eastAsia="de-DE"/>
        </w:rPr>
      </w:pPr>
    </w:p>
    <w:p w14:paraId="65788B2A" w14:textId="7A27B692" w:rsidR="00F97435" w:rsidRPr="00F97435" w:rsidRDefault="00842AFC" w:rsidP="00F9743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t>Überblick</w:t>
      </w:r>
    </w:p>
    <w:p w14:paraId="5C7FA91E" w14:textId="7CF8E703" w:rsidR="003A16CA" w:rsidRPr="003A16CA" w:rsidRDefault="006E7FC0" w:rsidP="00C169F7">
      <w:pPr>
        <w:spacing w:before="60" w:afterLines="60" w:after="144" w:line="240" w:lineRule="auto"/>
        <w:jc w:val="both"/>
        <w:rPr>
          <w:rFonts w:eastAsia="Times New Roman" w:cs="Times New Roman"/>
          <w:bCs/>
          <w:color w:val="000000" w:themeColor="text1"/>
          <w:lang w:eastAsia="de-DE"/>
        </w:rPr>
      </w:pPr>
      <w:r>
        <w:rPr>
          <w:rFonts w:eastAsia="Times New Roman" w:cs="Times New Roman"/>
          <w:bCs/>
          <w:color w:val="000000" w:themeColor="text1"/>
          <w:lang w:eastAsia="de-DE"/>
        </w:rPr>
        <w:t xml:space="preserve">Diese </w:t>
      </w:r>
      <w:r w:rsidR="003A16CA">
        <w:rPr>
          <w:rFonts w:eastAsia="Times New Roman" w:cs="Times New Roman"/>
          <w:bCs/>
          <w:color w:val="000000" w:themeColor="text1"/>
          <w:lang w:eastAsia="de-DE"/>
        </w:rPr>
        <w:t xml:space="preserve">Unterrichtseinheit </w:t>
      </w:r>
      <w:r w:rsidR="00842AFC">
        <w:rPr>
          <w:rFonts w:eastAsia="Times New Roman" w:cs="Times New Roman"/>
          <w:bCs/>
          <w:color w:val="000000" w:themeColor="text1"/>
          <w:lang w:eastAsia="de-DE"/>
        </w:rPr>
        <w:t>zum</w:t>
      </w:r>
      <w:r w:rsidR="0042556A">
        <w:rPr>
          <w:rFonts w:eastAsia="Times New Roman" w:cs="Times New Roman"/>
          <w:bCs/>
          <w:color w:val="000000" w:themeColor="text1"/>
          <w:lang w:eastAsia="de-DE"/>
        </w:rPr>
        <w:t xml:space="preserve"> Lehrwerk </w:t>
      </w:r>
      <w:r w:rsidR="0042556A" w:rsidRPr="0042556A">
        <w:rPr>
          <w:rFonts w:eastAsia="Times New Roman" w:cs="Times New Roman"/>
          <w:bCs/>
          <w:i/>
          <w:kern w:val="36"/>
          <w:lang w:eastAsia="de-DE"/>
        </w:rPr>
        <w:t xml:space="preserve">Europa – </w:t>
      </w:r>
      <w:r w:rsidR="005B4C43">
        <w:rPr>
          <w:rFonts w:eastAsia="Times New Roman" w:cs="Times New Roman"/>
          <w:bCs/>
          <w:i/>
          <w:kern w:val="36"/>
          <w:lang w:eastAsia="de-DE"/>
        </w:rPr>
        <w:t>U</w:t>
      </w:r>
      <w:r w:rsidR="0042556A" w:rsidRPr="0042556A">
        <w:rPr>
          <w:rFonts w:eastAsia="Times New Roman" w:cs="Times New Roman"/>
          <w:bCs/>
          <w:i/>
          <w:kern w:val="36"/>
          <w:lang w:eastAsia="de-DE"/>
        </w:rPr>
        <w:t xml:space="preserve">nsere Geschichte, </w:t>
      </w:r>
      <w:bookmarkStart w:id="0" w:name="_Hlk531002818"/>
      <w:r w:rsidR="0042556A" w:rsidRPr="0042556A">
        <w:rPr>
          <w:rFonts w:eastAsia="Times New Roman" w:cs="Times New Roman"/>
          <w:bCs/>
          <w:i/>
          <w:kern w:val="36"/>
          <w:lang w:eastAsia="de-DE"/>
        </w:rPr>
        <w:t>Band 2</w:t>
      </w:r>
      <w:r w:rsidR="00842AFC">
        <w:rPr>
          <w:rFonts w:eastAsia="Times New Roman" w:cs="Times New Roman"/>
          <w:bCs/>
          <w:i/>
          <w:kern w:val="36"/>
          <w:lang w:eastAsia="de-DE"/>
        </w:rPr>
        <w:t>,</w:t>
      </w:r>
      <w:r w:rsidR="00842AFC" w:rsidRPr="0042556A">
        <w:rPr>
          <w:rFonts w:eastAsia="Times New Roman" w:cs="Times New Roman"/>
          <w:bCs/>
          <w:i/>
          <w:kern w:val="36"/>
          <w:lang w:eastAsia="de-DE"/>
        </w:rPr>
        <w:t xml:space="preserve"> </w:t>
      </w:r>
      <w:r w:rsidR="0042556A" w:rsidRPr="0042556A">
        <w:rPr>
          <w:rFonts w:eastAsia="Times New Roman" w:cs="Times New Roman"/>
          <w:bCs/>
          <w:i/>
          <w:kern w:val="36"/>
          <w:lang w:eastAsia="de-DE"/>
        </w:rPr>
        <w:t>Neuzeit bis 1815, Kapitel 2.2, S. 88–</w:t>
      </w:r>
      <w:r w:rsidR="0042556A">
        <w:rPr>
          <w:rFonts w:eastAsia="Times New Roman" w:cs="Times New Roman"/>
          <w:bCs/>
          <w:i/>
          <w:kern w:val="36"/>
          <w:lang w:eastAsia="de-DE"/>
        </w:rPr>
        <w:t>97</w:t>
      </w:r>
      <w:bookmarkEnd w:id="0"/>
      <w:r w:rsidR="0042556A">
        <w:rPr>
          <w:rFonts w:eastAsia="Times New Roman" w:cs="Times New Roman"/>
          <w:bCs/>
          <w:i/>
          <w:kern w:val="36"/>
          <w:lang w:eastAsia="de-DE"/>
        </w:rPr>
        <w:t xml:space="preserve"> </w:t>
      </w:r>
      <w:r w:rsidR="008567D5">
        <w:rPr>
          <w:rFonts w:eastAsia="Times New Roman" w:cs="Times New Roman"/>
          <w:bCs/>
          <w:color w:val="000000" w:themeColor="text1"/>
          <w:lang w:eastAsia="de-DE"/>
        </w:rPr>
        <w:t>behandelt die</w:t>
      </w:r>
      <w:r w:rsidR="003A16CA">
        <w:rPr>
          <w:rFonts w:eastAsia="Times New Roman" w:cs="Times New Roman"/>
          <w:bCs/>
          <w:color w:val="000000" w:themeColor="text1"/>
          <w:lang w:eastAsia="de-DE"/>
        </w:rPr>
        <w:t xml:space="preserve"> Kriege in Europa im 17. Jahrhundert</w:t>
      </w:r>
      <w:r w:rsidR="00842AFC">
        <w:rPr>
          <w:rFonts w:eastAsia="Times New Roman" w:cs="Times New Roman"/>
          <w:bCs/>
          <w:color w:val="000000" w:themeColor="text1"/>
          <w:lang w:eastAsia="de-DE"/>
        </w:rPr>
        <w:t xml:space="preserve">. Sie </w:t>
      </w:r>
      <w:r>
        <w:rPr>
          <w:rFonts w:eastAsia="Times New Roman" w:cs="Times New Roman"/>
          <w:bCs/>
          <w:color w:val="000000" w:themeColor="text1"/>
          <w:lang w:eastAsia="de-DE"/>
        </w:rPr>
        <w:t xml:space="preserve">richtet den Fokus auf die oft diskutierte Frage, ob bei Auseinandersetzungen </w:t>
      </w:r>
      <w:r w:rsidR="00C169F7">
        <w:rPr>
          <w:rFonts w:eastAsia="Times New Roman" w:cs="Times New Roman"/>
          <w:bCs/>
          <w:color w:val="000000" w:themeColor="text1"/>
          <w:lang w:eastAsia="de-DE"/>
        </w:rPr>
        <w:t>religiöse</w:t>
      </w:r>
      <w:r>
        <w:rPr>
          <w:rFonts w:eastAsia="Times New Roman" w:cs="Times New Roman"/>
          <w:bCs/>
          <w:color w:val="000000" w:themeColor="text1"/>
          <w:lang w:eastAsia="de-DE"/>
        </w:rPr>
        <w:t xml:space="preserve"> oder machtpolitisch</w:t>
      </w:r>
      <w:r w:rsidR="00C169F7">
        <w:rPr>
          <w:rFonts w:eastAsia="Times New Roman" w:cs="Times New Roman"/>
          <w:bCs/>
          <w:color w:val="000000" w:themeColor="text1"/>
          <w:lang w:eastAsia="de-DE"/>
        </w:rPr>
        <w:t xml:space="preserve">e Interessen im Vordergrund </w:t>
      </w:r>
      <w:r w:rsidR="00842AFC">
        <w:rPr>
          <w:rFonts w:eastAsia="Times New Roman" w:cs="Times New Roman"/>
          <w:bCs/>
          <w:color w:val="000000" w:themeColor="text1"/>
          <w:lang w:eastAsia="de-DE"/>
        </w:rPr>
        <w:t>stehen</w:t>
      </w:r>
      <w:r w:rsidR="006D4F7E">
        <w:rPr>
          <w:rFonts w:eastAsia="Times New Roman" w:cs="Times New Roman"/>
          <w:bCs/>
          <w:color w:val="000000" w:themeColor="text1"/>
          <w:lang w:eastAsia="de-DE"/>
        </w:rPr>
        <w:t>.</w:t>
      </w:r>
      <w:r w:rsidR="00C169F7">
        <w:rPr>
          <w:rFonts w:eastAsia="Times New Roman" w:cs="Times New Roman"/>
          <w:bCs/>
          <w:color w:val="000000" w:themeColor="text1"/>
          <w:lang w:eastAsia="de-DE"/>
        </w:rPr>
        <w:t xml:space="preserve"> </w:t>
      </w:r>
      <w:r w:rsidR="006D4F7E">
        <w:rPr>
          <w:rFonts w:eastAsia="Times New Roman" w:cs="Times New Roman"/>
          <w:bCs/>
          <w:color w:val="000000" w:themeColor="text1"/>
          <w:lang w:eastAsia="de-DE"/>
        </w:rPr>
        <w:t>I</w:t>
      </w:r>
      <w:r w:rsidR="00C169F7">
        <w:rPr>
          <w:rFonts w:eastAsia="Times New Roman" w:cs="Times New Roman"/>
          <w:bCs/>
          <w:color w:val="000000" w:themeColor="text1"/>
          <w:lang w:eastAsia="de-DE"/>
        </w:rPr>
        <w:t xml:space="preserve">nsbesondere </w:t>
      </w:r>
      <w:r w:rsidR="006D4F7E">
        <w:rPr>
          <w:rFonts w:eastAsia="Times New Roman" w:cs="Times New Roman"/>
          <w:bCs/>
          <w:color w:val="000000" w:themeColor="text1"/>
          <w:lang w:eastAsia="de-DE"/>
        </w:rPr>
        <w:t xml:space="preserve">für </w:t>
      </w:r>
      <w:r w:rsidR="00C169F7">
        <w:rPr>
          <w:rFonts w:eastAsia="Times New Roman" w:cs="Times New Roman"/>
          <w:bCs/>
          <w:color w:val="000000" w:themeColor="text1"/>
          <w:lang w:eastAsia="de-DE"/>
        </w:rPr>
        <w:t>de</w:t>
      </w:r>
      <w:r w:rsidR="006D4F7E">
        <w:rPr>
          <w:rFonts w:eastAsia="Times New Roman" w:cs="Times New Roman"/>
          <w:bCs/>
          <w:color w:val="000000" w:themeColor="text1"/>
          <w:lang w:eastAsia="de-DE"/>
        </w:rPr>
        <w:t>n</w:t>
      </w:r>
      <w:r w:rsidR="00C169F7">
        <w:rPr>
          <w:rFonts w:eastAsia="Times New Roman" w:cs="Times New Roman"/>
          <w:bCs/>
          <w:color w:val="000000" w:themeColor="text1"/>
          <w:lang w:eastAsia="de-DE"/>
        </w:rPr>
        <w:t xml:space="preserve"> Dreißigjährige</w:t>
      </w:r>
      <w:r w:rsidR="006D4F7E">
        <w:rPr>
          <w:rFonts w:eastAsia="Times New Roman" w:cs="Times New Roman"/>
          <w:bCs/>
          <w:color w:val="000000" w:themeColor="text1"/>
          <w:lang w:eastAsia="de-DE"/>
        </w:rPr>
        <w:t>n</w:t>
      </w:r>
      <w:r w:rsidR="00C169F7">
        <w:rPr>
          <w:rFonts w:eastAsia="Times New Roman" w:cs="Times New Roman"/>
          <w:bCs/>
          <w:color w:val="000000" w:themeColor="text1"/>
          <w:lang w:eastAsia="de-DE"/>
        </w:rPr>
        <w:t xml:space="preserve"> Krieg </w:t>
      </w:r>
      <w:r w:rsidR="006D4F7E">
        <w:rPr>
          <w:rFonts w:eastAsia="Times New Roman" w:cs="Times New Roman"/>
          <w:bCs/>
          <w:color w:val="000000" w:themeColor="text1"/>
          <w:lang w:eastAsia="de-DE"/>
        </w:rPr>
        <w:t xml:space="preserve">ist abzuwägen, ob er </w:t>
      </w:r>
      <w:r w:rsidR="00C169F7">
        <w:rPr>
          <w:rFonts w:eastAsia="Times New Roman" w:cs="Times New Roman"/>
          <w:bCs/>
          <w:color w:val="000000" w:themeColor="text1"/>
          <w:lang w:eastAsia="de-DE"/>
        </w:rPr>
        <w:t>als Religionskrieg zu bezeichnen ist</w:t>
      </w:r>
      <w:r>
        <w:rPr>
          <w:rFonts w:eastAsia="Times New Roman" w:cs="Times New Roman"/>
          <w:bCs/>
          <w:color w:val="000000" w:themeColor="text1"/>
          <w:lang w:eastAsia="de-DE"/>
        </w:rPr>
        <w:t xml:space="preserve">. </w:t>
      </w:r>
      <w:r w:rsidR="00C169F7">
        <w:rPr>
          <w:rFonts w:eastAsia="Times New Roman" w:cs="Times New Roman"/>
          <w:bCs/>
          <w:color w:val="000000" w:themeColor="text1"/>
          <w:lang w:eastAsia="de-DE"/>
        </w:rPr>
        <w:t>Die Untersuchung erfolgt im ersten Teil der Einheit anhand ausgewählter Konflikte</w:t>
      </w:r>
      <w:r w:rsidR="008567D5">
        <w:rPr>
          <w:rFonts w:eastAsia="Times New Roman" w:cs="Times New Roman"/>
          <w:bCs/>
          <w:color w:val="000000" w:themeColor="text1"/>
          <w:lang w:eastAsia="de-DE"/>
        </w:rPr>
        <w:t>.</w:t>
      </w:r>
      <w:r w:rsidR="00C169F7">
        <w:rPr>
          <w:rFonts w:eastAsia="Times New Roman" w:cs="Times New Roman"/>
          <w:bCs/>
          <w:color w:val="000000" w:themeColor="text1"/>
          <w:lang w:eastAsia="de-DE"/>
        </w:rPr>
        <w:t xml:space="preserve"> </w:t>
      </w:r>
      <w:r w:rsidR="008567D5">
        <w:rPr>
          <w:rFonts w:eastAsia="Times New Roman" w:cs="Times New Roman"/>
          <w:bCs/>
          <w:color w:val="000000" w:themeColor="text1"/>
          <w:lang w:eastAsia="de-DE"/>
        </w:rPr>
        <w:t xml:space="preserve">In </w:t>
      </w:r>
      <w:r>
        <w:rPr>
          <w:rFonts w:eastAsia="Times New Roman" w:cs="Times New Roman"/>
          <w:bCs/>
          <w:color w:val="000000" w:themeColor="text1"/>
          <w:lang w:eastAsia="de-DE"/>
        </w:rPr>
        <w:t>einem zweiten Teil setz</w:t>
      </w:r>
      <w:r w:rsidR="00C169F7">
        <w:rPr>
          <w:rFonts w:eastAsia="Times New Roman" w:cs="Times New Roman"/>
          <w:bCs/>
          <w:color w:val="000000" w:themeColor="text1"/>
          <w:lang w:eastAsia="de-DE"/>
        </w:rPr>
        <w:t>en</w:t>
      </w:r>
      <w:r>
        <w:rPr>
          <w:rFonts w:eastAsia="Times New Roman" w:cs="Times New Roman"/>
          <w:bCs/>
          <w:color w:val="000000" w:themeColor="text1"/>
          <w:lang w:eastAsia="de-DE"/>
        </w:rPr>
        <w:t xml:space="preserve"> sich die </w:t>
      </w:r>
      <w:r w:rsidR="00C169F7">
        <w:rPr>
          <w:rFonts w:eastAsia="Times New Roman" w:cs="Times New Roman"/>
          <w:bCs/>
          <w:color w:val="000000" w:themeColor="text1"/>
          <w:lang w:eastAsia="de-DE"/>
        </w:rPr>
        <w:t>Schüler</w:t>
      </w:r>
      <w:r w:rsidR="00842AFC">
        <w:rPr>
          <w:rFonts w:eastAsia="Times New Roman" w:cs="Times New Roman"/>
          <w:bCs/>
          <w:color w:val="000000" w:themeColor="text1"/>
          <w:lang w:eastAsia="de-DE"/>
        </w:rPr>
        <w:t>/-</w:t>
      </w:r>
      <w:r w:rsidR="00C169F7">
        <w:rPr>
          <w:rFonts w:eastAsia="Times New Roman" w:cs="Times New Roman"/>
          <w:bCs/>
          <w:color w:val="000000" w:themeColor="text1"/>
          <w:lang w:eastAsia="de-DE"/>
        </w:rPr>
        <w:t xml:space="preserve">innen </w:t>
      </w:r>
      <w:r>
        <w:rPr>
          <w:rFonts w:eastAsia="Times New Roman" w:cs="Times New Roman"/>
          <w:bCs/>
          <w:color w:val="000000" w:themeColor="text1"/>
          <w:lang w:eastAsia="de-DE"/>
        </w:rPr>
        <w:t xml:space="preserve">mit den verheerenden Folgen der </w:t>
      </w:r>
      <w:r w:rsidR="00D3187D">
        <w:rPr>
          <w:rFonts w:eastAsia="Times New Roman" w:cs="Times New Roman"/>
          <w:bCs/>
          <w:color w:val="000000" w:themeColor="text1"/>
          <w:lang w:eastAsia="de-DE"/>
        </w:rPr>
        <w:t xml:space="preserve">neuen Art der </w:t>
      </w:r>
      <w:r>
        <w:rPr>
          <w:rFonts w:eastAsia="Times New Roman" w:cs="Times New Roman"/>
          <w:bCs/>
          <w:color w:val="000000" w:themeColor="text1"/>
          <w:lang w:eastAsia="de-DE"/>
        </w:rPr>
        <w:t xml:space="preserve">Kriegsführung für die </w:t>
      </w:r>
      <w:r w:rsidR="00DD2877">
        <w:rPr>
          <w:rFonts w:eastAsia="Times New Roman" w:cs="Times New Roman"/>
          <w:bCs/>
          <w:color w:val="000000" w:themeColor="text1"/>
          <w:lang w:eastAsia="de-DE"/>
        </w:rPr>
        <w:t>Zivilb</w:t>
      </w:r>
      <w:r>
        <w:rPr>
          <w:rFonts w:eastAsia="Times New Roman" w:cs="Times New Roman"/>
          <w:bCs/>
          <w:color w:val="000000" w:themeColor="text1"/>
          <w:lang w:eastAsia="de-DE"/>
        </w:rPr>
        <w:t>evölkerung auseinander.</w:t>
      </w:r>
      <w:r w:rsidR="00C169F7">
        <w:rPr>
          <w:rFonts w:eastAsia="Times New Roman" w:cs="Times New Roman"/>
          <w:bCs/>
          <w:color w:val="000000" w:themeColor="text1"/>
          <w:lang w:eastAsia="de-DE"/>
        </w:rPr>
        <w:t xml:space="preserve"> </w:t>
      </w:r>
    </w:p>
    <w:p w14:paraId="2887BC17" w14:textId="77777777" w:rsidR="00F97435" w:rsidRPr="00F97435" w:rsidRDefault="00F97435" w:rsidP="00F9743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F97435">
        <w:rPr>
          <w:rFonts w:eastAsia="Times New Roman" w:cs="Arial"/>
          <w:b/>
          <w:color w:val="33A3C9"/>
          <w:kern w:val="36"/>
          <w:sz w:val="28"/>
          <w:szCs w:val="28"/>
          <w:lang w:eastAsia="de-DE"/>
        </w:rPr>
        <w:t>Einleitung</w:t>
      </w:r>
    </w:p>
    <w:p w14:paraId="7A47902D" w14:textId="5F3D5FDC" w:rsidR="00F97435" w:rsidRDefault="00C169F7" w:rsidP="00BB1607">
      <w:pPr>
        <w:spacing w:before="60" w:afterLines="60" w:after="144" w:line="240" w:lineRule="auto"/>
        <w:jc w:val="both"/>
        <w:outlineLvl w:val="0"/>
        <w:rPr>
          <w:rFonts w:eastAsia="Times New Roman" w:cs="Times New Roman"/>
          <w:bCs/>
          <w:color w:val="000000" w:themeColor="text1"/>
          <w:lang w:eastAsia="de-DE"/>
        </w:rPr>
      </w:pPr>
      <w:r>
        <w:rPr>
          <w:rFonts w:eastAsia="Times New Roman" w:cs="Times New Roman"/>
          <w:bCs/>
          <w:color w:val="000000" w:themeColor="text1"/>
          <w:lang w:eastAsia="de-DE"/>
        </w:rPr>
        <w:t xml:space="preserve">Die zweiteilige </w:t>
      </w:r>
      <w:r w:rsidR="00842AFC">
        <w:rPr>
          <w:rFonts w:eastAsia="Times New Roman" w:cs="Times New Roman"/>
          <w:bCs/>
          <w:color w:val="000000" w:themeColor="text1"/>
          <w:lang w:eastAsia="de-DE"/>
        </w:rPr>
        <w:t xml:space="preserve">Unterrichtseinheit </w:t>
      </w:r>
      <w:r>
        <w:rPr>
          <w:rFonts w:eastAsia="Times New Roman" w:cs="Times New Roman"/>
          <w:bCs/>
          <w:color w:val="000000" w:themeColor="text1"/>
          <w:lang w:eastAsia="de-DE"/>
        </w:rPr>
        <w:t>beginnt mit der Erarbeitung des Proble</w:t>
      </w:r>
      <w:r w:rsidRPr="00BB1607">
        <w:rPr>
          <w:rFonts w:eastAsia="Times New Roman" w:cs="Times New Roman"/>
          <w:bCs/>
          <w:color w:val="000000" w:themeColor="text1"/>
          <w:lang w:eastAsia="de-DE"/>
        </w:rPr>
        <w:t>mziels „</w:t>
      </w:r>
      <w:r w:rsidR="00BB1607" w:rsidRPr="00BB1607">
        <w:rPr>
          <w:rFonts w:eastAsia="Times New Roman" w:cs="Times New Roman"/>
          <w:bCs/>
          <w:color w:val="000000" w:themeColor="text1"/>
          <w:kern w:val="36"/>
          <w:lang w:eastAsia="de-DE"/>
        </w:rPr>
        <w:t xml:space="preserve">Kriege im Europa des 17. Jahrhunderts – Kampf um den rechten Glauben oder um </w:t>
      </w:r>
      <w:r w:rsidR="007C57F8">
        <w:rPr>
          <w:rFonts w:eastAsia="Times New Roman" w:cs="Times New Roman"/>
          <w:bCs/>
          <w:color w:val="000000" w:themeColor="text1"/>
          <w:kern w:val="36"/>
          <w:lang w:eastAsia="de-DE"/>
        </w:rPr>
        <w:t xml:space="preserve">die </w:t>
      </w:r>
      <w:r w:rsidR="00BB1607" w:rsidRPr="00BB1607">
        <w:rPr>
          <w:rFonts w:eastAsia="Times New Roman" w:cs="Times New Roman"/>
          <w:bCs/>
          <w:color w:val="000000" w:themeColor="text1"/>
          <w:kern w:val="36"/>
          <w:lang w:eastAsia="de-DE"/>
        </w:rPr>
        <w:t>Macht?</w:t>
      </w:r>
      <w:r w:rsidR="00BB1607">
        <w:rPr>
          <w:rFonts w:eastAsia="Times New Roman" w:cs="Times New Roman"/>
          <w:bCs/>
          <w:color w:val="000000" w:themeColor="text1"/>
          <w:kern w:val="36"/>
          <w:lang w:eastAsia="de-DE"/>
        </w:rPr>
        <w:t>“. Die</w:t>
      </w:r>
      <w:r>
        <w:rPr>
          <w:rFonts w:eastAsia="Times New Roman" w:cs="Times New Roman"/>
          <w:bCs/>
          <w:color w:val="000000" w:themeColor="text1"/>
          <w:lang w:eastAsia="de-DE"/>
        </w:rPr>
        <w:t xml:space="preserve"> Schüler</w:t>
      </w:r>
      <w:r w:rsidR="00842AFC">
        <w:rPr>
          <w:rFonts w:eastAsia="Times New Roman" w:cs="Times New Roman"/>
          <w:bCs/>
          <w:color w:val="000000" w:themeColor="text1"/>
          <w:lang w:eastAsia="de-DE"/>
        </w:rPr>
        <w:t>/-</w:t>
      </w:r>
      <w:r>
        <w:rPr>
          <w:rFonts w:eastAsia="Times New Roman" w:cs="Times New Roman"/>
          <w:bCs/>
          <w:color w:val="000000" w:themeColor="text1"/>
          <w:lang w:eastAsia="de-DE"/>
        </w:rPr>
        <w:t xml:space="preserve">innen bereiten unter dieser Fragestellung zu </w:t>
      </w:r>
      <w:r w:rsidR="007C57F8">
        <w:rPr>
          <w:rFonts w:eastAsia="Times New Roman" w:cs="Times New Roman"/>
          <w:bCs/>
          <w:color w:val="000000" w:themeColor="text1"/>
          <w:lang w:eastAsia="de-DE"/>
        </w:rPr>
        <w:t>bestimmten</w:t>
      </w:r>
      <w:r w:rsidR="008567D5">
        <w:rPr>
          <w:rFonts w:eastAsia="Times New Roman" w:cs="Times New Roman"/>
          <w:bCs/>
          <w:color w:val="000000" w:themeColor="text1"/>
          <w:lang w:eastAsia="de-DE"/>
        </w:rPr>
        <w:t xml:space="preserve"> </w:t>
      </w:r>
      <w:r>
        <w:rPr>
          <w:rFonts w:eastAsia="Times New Roman" w:cs="Times New Roman"/>
          <w:bCs/>
          <w:color w:val="000000" w:themeColor="text1"/>
          <w:lang w:eastAsia="de-DE"/>
        </w:rPr>
        <w:t xml:space="preserve">Konflikten </w:t>
      </w:r>
      <w:r w:rsidR="00BB1607">
        <w:rPr>
          <w:rFonts w:eastAsia="Times New Roman" w:cs="Times New Roman"/>
          <w:bCs/>
          <w:color w:val="000000" w:themeColor="text1"/>
          <w:lang w:eastAsia="de-DE"/>
        </w:rPr>
        <w:t xml:space="preserve">in Kleingruppen </w:t>
      </w:r>
      <w:r>
        <w:rPr>
          <w:rFonts w:eastAsia="Times New Roman" w:cs="Times New Roman"/>
          <w:bCs/>
          <w:color w:val="000000" w:themeColor="text1"/>
          <w:lang w:eastAsia="de-DE"/>
        </w:rPr>
        <w:t xml:space="preserve">Kurzpräsentationen </w:t>
      </w:r>
      <w:r w:rsidR="00EA4C2E">
        <w:rPr>
          <w:rFonts w:eastAsia="Times New Roman" w:cs="Times New Roman"/>
          <w:bCs/>
          <w:color w:val="000000" w:themeColor="text1"/>
          <w:lang w:eastAsia="de-DE"/>
        </w:rPr>
        <w:t xml:space="preserve">in Form von </w:t>
      </w:r>
      <w:r>
        <w:rPr>
          <w:rFonts w:eastAsia="Times New Roman" w:cs="Times New Roman"/>
          <w:bCs/>
          <w:color w:val="000000" w:themeColor="text1"/>
          <w:lang w:eastAsia="de-DE"/>
        </w:rPr>
        <w:t>Plakate</w:t>
      </w:r>
      <w:r w:rsidR="00EA4C2E">
        <w:rPr>
          <w:rFonts w:eastAsia="Times New Roman" w:cs="Times New Roman"/>
          <w:bCs/>
          <w:color w:val="000000" w:themeColor="text1"/>
          <w:lang w:eastAsia="de-DE"/>
        </w:rPr>
        <w:t xml:space="preserve">n </w:t>
      </w:r>
      <w:r>
        <w:rPr>
          <w:rFonts w:eastAsia="Times New Roman" w:cs="Times New Roman"/>
          <w:bCs/>
          <w:color w:val="000000" w:themeColor="text1"/>
          <w:lang w:eastAsia="de-DE"/>
        </w:rPr>
        <w:t xml:space="preserve">vor, welche als Grundlage für die </w:t>
      </w:r>
      <w:r w:rsidR="00BB1607">
        <w:rPr>
          <w:rFonts w:eastAsia="Times New Roman" w:cs="Times New Roman"/>
          <w:bCs/>
          <w:color w:val="000000" w:themeColor="text1"/>
          <w:lang w:eastAsia="de-DE"/>
        </w:rPr>
        <w:t xml:space="preserve">anschließende </w:t>
      </w:r>
      <w:r>
        <w:rPr>
          <w:rFonts w:eastAsia="Times New Roman" w:cs="Times New Roman"/>
          <w:bCs/>
          <w:color w:val="000000" w:themeColor="text1"/>
          <w:lang w:eastAsia="de-DE"/>
        </w:rPr>
        <w:t>Urteilsfindung dienen.</w:t>
      </w:r>
      <w:r w:rsidR="00BB1607">
        <w:rPr>
          <w:rFonts w:eastAsia="Times New Roman" w:cs="Times New Roman"/>
          <w:bCs/>
          <w:color w:val="000000" w:themeColor="text1"/>
          <w:lang w:eastAsia="de-DE"/>
        </w:rPr>
        <w:t xml:space="preserve"> Zur Unterstützung erhalten die Gruppen Arbeitspläne, die den Arbeitsprozess inhaltlich und zeitlich strukturieren.</w:t>
      </w:r>
      <w:r w:rsidR="0058250E">
        <w:rPr>
          <w:rFonts w:eastAsia="Times New Roman" w:cs="Times New Roman"/>
          <w:bCs/>
          <w:color w:val="000000" w:themeColor="text1"/>
          <w:lang w:eastAsia="de-DE"/>
        </w:rPr>
        <w:t xml:space="preserve"> </w:t>
      </w:r>
      <w:r w:rsidR="00BB1607">
        <w:rPr>
          <w:rFonts w:eastAsia="Times New Roman" w:cs="Times New Roman"/>
          <w:bCs/>
          <w:color w:val="000000" w:themeColor="text1"/>
          <w:lang w:eastAsia="de-DE"/>
        </w:rPr>
        <w:t xml:space="preserve">Im zweiten Teil der Einheit </w:t>
      </w:r>
      <w:r w:rsidR="008567D5">
        <w:rPr>
          <w:rFonts w:eastAsia="Times New Roman" w:cs="Times New Roman"/>
          <w:bCs/>
          <w:color w:val="000000" w:themeColor="text1"/>
          <w:lang w:eastAsia="de-DE"/>
        </w:rPr>
        <w:t>lenkt die</w:t>
      </w:r>
      <w:r w:rsidR="0058250E">
        <w:rPr>
          <w:rFonts w:eastAsia="Times New Roman" w:cs="Times New Roman"/>
          <w:bCs/>
          <w:color w:val="000000" w:themeColor="text1"/>
          <w:lang w:eastAsia="de-DE"/>
        </w:rPr>
        <w:t xml:space="preserve"> Problemstellung </w:t>
      </w:r>
      <w:r w:rsidR="00EA4C2E">
        <w:rPr>
          <w:rFonts w:eastAsia="Times New Roman" w:cs="Times New Roman"/>
          <w:bCs/>
          <w:color w:val="000000" w:themeColor="text1"/>
          <w:lang w:eastAsia="de-DE"/>
        </w:rPr>
        <w:t>(</w:t>
      </w:r>
      <w:r w:rsidR="0058250E">
        <w:rPr>
          <w:rFonts w:eastAsia="Times New Roman" w:cs="Times New Roman"/>
          <w:lang w:eastAsia="de-DE"/>
        </w:rPr>
        <w:t xml:space="preserve">„Die Situation der Bevölkerung im </w:t>
      </w:r>
      <w:r w:rsidR="007C57F8">
        <w:rPr>
          <w:rFonts w:eastAsia="Times New Roman" w:cs="Times New Roman"/>
          <w:lang w:eastAsia="de-DE"/>
        </w:rPr>
        <w:t>Dreißig</w:t>
      </w:r>
      <w:r w:rsidR="0058250E">
        <w:rPr>
          <w:rFonts w:eastAsia="Times New Roman" w:cs="Times New Roman"/>
          <w:lang w:eastAsia="de-DE"/>
        </w:rPr>
        <w:t xml:space="preserve">jährigen Krieg – ‚leben wie </w:t>
      </w:r>
      <w:r w:rsidR="00DE502D">
        <w:rPr>
          <w:rFonts w:eastAsia="Times New Roman" w:cs="Times New Roman"/>
          <w:lang w:eastAsia="de-DE"/>
        </w:rPr>
        <w:t>die</w:t>
      </w:r>
      <w:r w:rsidR="00127D97">
        <w:rPr>
          <w:rFonts w:eastAsia="Times New Roman" w:cs="Times New Roman"/>
          <w:lang w:eastAsia="de-DE"/>
        </w:rPr>
        <w:t xml:space="preserve"> </w:t>
      </w:r>
      <w:r w:rsidR="0058250E">
        <w:rPr>
          <w:rFonts w:eastAsia="Times New Roman" w:cs="Times New Roman"/>
          <w:lang w:eastAsia="de-DE"/>
        </w:rPr>
        <w:t>Tier?‘“</w:t>
      </w:r>
      <w:r w:rsidR="00EA4C2E">
        <w:rPr>
          <w:rFonts w:eastAsia="Times New Roman" w:cs="Times New Roman"/>
          <w:lang w:eastAsia="de-DE"/>
        </w:rPr>
        <w:t>)</w:t>
      </w:r>
      <w:r w:rsidR="0058250E">
        <w:rPr>
          <w:rFonts w:eastAsia="Times New Roman" w:cs="Times New Roman"/>
          <w:lang w:eastAsia="de-DE"/>
        </w:rPr>
        <w:t xml:space="preserve"> </w:t>
      </w:r>
      <w:r w:rsidR="008567D5">
        <w:rPr>
          <w:rFonts w:eastAsia="Times New Roman" w:cs="Times New Roman"/>
          <w:lang w:eastAsia="de-DE"/>
        </w:rPr>
        <w:t xml:space="preserve">den Blick </w:t>
      </w:r>
      <w:r w:rsidR="00BB1607">
        <w:rPr>
          <w:rFonts w:eastAsia="Times New Roman" w:cs="Times New Roman"/>
          <w:bCs/>
          <w:color w:val="000000" w:themeColor="text1"/>
          <w:lang w:eastAsia="de-DE"/>
        </w:rPr>
        <w:t>auf die neue Art der Kriegsführung (neue Technik</w:t>
      </w:r>
      <w:r w:rsidR="008567D5">
        <w:rPr>
          <w:rFonts w:eastAsia="Times New Roman" w:cs="Times New Roman"/>
          <w:bCs/>
          <w:color w:val="000000" w:themeColor="text1"/>
          <w:lang w:eastAsia="de-DE"/>
        </w:rPr>
        <w:t>,</w:t>
      </w:r>
      <w:r w:rsidR="00BB1607">
        <w:rPr>
          <w:rFonts w:eastAsia="Times New Roman" w:cs="Times New Roman"/>
          <w:bCs/>
          <w:color w:val="000000" w:themeColor="text1"/>
          <w:lang w:eastAsia="de-DE"/>
        </w:rPr>
        <w:t xml:space="preserve"> „der Krieg ernährt den Krieg“) und die damit verbundenen Folgen</w:t>
      </w:r>
      <w:r w:rsidR="008567D5">
        <w:rPr>
          <w:rFonts w:eastAsia="Times New Roman" w:cs="Times New Roman"/>
          <w:bCs/>
          <w:color w:val="000000" w:themeColor="text1"/>
          <w:lang w:eastAsia="de-DE"/>
        </w:rPr>
        <w:t>,</w:t>
      </w:r>
      <w:r w:rsidR="00BB1607">
        <w:rPr>
          <w:rFonts w:eastAsia="Times New Roman" w:cs="Times New Roman"/>
          <w:bCs/>
          <w:color w:val="000000" w:themeColor="text1"/>
          <w:lang w:eastAsia="de-DE"/>
        </w:rPr>
        <w:t xml:space="preserve"> </w:t>
      </w:r>
      <w:r w:rsidR="0058250E">
        <w:rPr>
          <w:rFonts w:eastAsia="Times New Roman" w:cs="Times New Roman"/>
          <w:bCs/>
          <w:color w:val="000000" w:themeColor="text1"/>
          <w:lang w:eastAsia="de-DE"/>
        </w:rPr>
        <w:t xml:space="preserve">vor allem </w:t>
      </w:r>
      <w:r w:rsidR="00127D97">
        <w:rPr>
          <w:rFonts w:eastAsia="Times New Roman" w:cs="Times New Roman"/>
          <w:bCs/>
          <w:color w:val="000000" w:themeColor="text1"/>
          <w:lang w:eastAsia="de-DE"/>
        </w:rPr>
        <w:t>für die</w:t>
      </w:r>
      <w:r w:rsidR="0058250E">
        <w:rPr>
          <w:rFonts w:eastAsia="Times New Roman" w:cs="Times New Roman"/>
          <w:bCs/>
          <w:color w:val="000000" w:themeColor="text1"/>
          <w:lang w:eastAsia="de-DE"/>
        </w:rPr>
        <w:t xml:space="preserve"> </w:t>
      </w:r>
      <w:r w:rsidR="00127D97">
        <w:rPr>
          <w:rFonts w:eastAsia="Times New Roman" w:cs="Times New Roman"/>
          <w:bCs/>
          <w:color w:val="000000" w:themeColor="text1"/>
          <w:lang w:eastAsia="de-DE"/>
        </w:rPr>
        <w:t>Zivilbevölkerung.</w:t>
      </w:r>
      <w:r w:rsidR="0058250E">
        <w:rPr>
          <w:rFonts w:eastAsia="Times New Roman" w:cs="Times New Roman"/>
          <w:bCs/>
          <w:color w:val="000000" w:themeColor="text1"/>
          <w:lang w:eastAsia="de-DE"/>
        </w:rPr>
        <w:t xml:space="preserve"> Nach der Gruppenarbeit in der ersten Phase der </w:t>
      </w:r>
      <w:r w:rsidR="00EA4C2E">
        <w:rPr>
          <w:rFonts w:eastAsia="Times New Roman" w:cs="Times New Roman"/>
          <w:bCs/>
          <w:color w:val="000000" w:themeColor="text1"/>
          <w:lang w:eastAsia="de-DE"/>
        </w:rPr>
        <w:t>Unterrich</w:t>
      </w:r>
      <w:r w:rsidR="00A70EFE">
        <w:rPr>
          <w:rFonts w:eastAsia="Times New Roman" w:cs="Times New Roman"/>
          <w:bCs/>
          <w:color w:val="000000" w:themeColor="text1"/>
          <w:lang w:eastAsia="de-DE"/>
        </w:rPr>
        <w:t>t</w:t>
      </w:r>
      <w:r w:rsidR="00EA4C2E">
        <w:rPr>
          <w:rFonts w:eastAsia="Times New Roman" w:cs="Times New Roman"/>
          <w:bCs/>
          <w:color w:val="000000" w:themeColor="text1"/>
          <w:lang w:eastAsia="de-DE"/>
        </w:rPr>
        <w:t>seinh</w:t>
      </w:r>
      <w:r w:rsidR="00A70EFE">
        <w:rPr>
          <w:rFonts w:eastAsia="Times New Roman" w:cs="Times New Roman"/>
          <w:bCs/>
          <w:color w:val="000000" w:themeColor="text1"/>
          <w:lang w:eastAsia="de-DE"/>
        </w:rPr>
        <w:t>e</w:t>
      </w:r>
      <w:r w:rsidR="00EA4C2E">
        <w:rPr>
          <w:rFonts w:eastAsia="Times New Roman" w:cs="Times New Roman"/>
          <w:bCs/>
          <w:color w:val="000000" w:themeColor="text1"/>
          <w:lang w:eastAsia="de-DE"/>
        </w:rPr>
        <w:t xml:space="preserve">it </w:t>
      </w:r>
      <w:r w:rsidR="0058250E">
        <w:rPr>
          <w:rFonts w:eastAsia="Times New Roman" w:cs="Times New Roman"/>
          <w:bCs/>
          <w:color w:val="000000" w:themeColor="text1"/>
          <w:lang w:eastAsia="de-DE"/>
        </w:rPr>
        <w:t>arbeiten die Schüler</w:t>
      </w:r>
      <w:r w:rsidR="00EA4C2E">
        <w:rPr>
          <w:rFonts w:eastAsia="Times New Roman" w:cs="Times New Roman"/>
          <w:bCs/>
          <w:color w:val="000000" w:themeColor="text1"/>
          <w:lang w:eastAsia="de-DE"/>
        </w:rPr>
        <w:t>/-</w:t>
      </w:r>
      <w:r w:rsidR="0058250E">
        <w:rPr>
          <w:rFonts w:eastAsia="Times New Roman" w:cs="Times New Roman"/>
          <w:bCs/>
          <w:color w:val="000000" w:themeColor="text1"/>
          <w:lang w:eastAsia="de-DE"/>
        </w:rPr>
        <w:t xml:space="preserve">innen im zweiten Teil </w:t>
      </w:r>
      <w:r w:rsidR="00A70EFE">
        <w:rPr>
          <w:rFonts w:eastAsia="Times New Roman" w:cs="Times New Roman"/>
          <w:bCs/>
          <w:color w:val="000000" w:themeColor="text1"/>
          <w:lang w:eastAsia="de-DE"/>
        </w:rPr>
        <w:t xml:space="preserve">überwiegend </w:t>
      </w:r>
      <w:r w:rsidR="0058250E">
        <w:rPr>
          <w:rFonts w:eastAsia="Times New Roman" w:cs="Times New Roman"/>
          <w:bCs/>
          <w:color w:val="000000" w:themeColor="text1"/>
          <w:lang w:eastAsia="de-DE"/>
        </w:rPr>
        <w:t xml:space="preserve">in Partnerarbeit und im Plenum. </w:t>
      </w:r>
      <w:r w:rsidR="008567D5">
        <w:rPr>
          <w:rFonts w:eastAsia="Times New Roman" w:cs="Times New Roman"/>
          <w:bCs/>
          <w:color w:val="000000" w:themeColor="text1"/>
          <w:lang w:eastAsia="de-DE"/>
        </w:rPr>
        <w:t xml:space="preserve">Zu einem Perspektivwechsel regt </w:t>
      </w:r>
      <w:r w:rsidR="00095723">
        <w:rPr>
          <w:rFonts w:eastAsia="Times New Roman" w:cs="Times New Roman"/>
          <w:bCs/>
          <w:color w:val="000000" w:themeColor="text1"/>
          <w:lang w:eastAsia="de-DE"/>
        </w:rPr>
        <w:t xml:space="preserve">abschließend </w:t>
      </w:r>
      <w:r w:rsidR="008567D5">
        <w:rPr>
          <w:rFonts w:eastAsia="Times New Roman" w:cs="Times New Roman"/>
          <w:bCs/>
          <w:color w:val="000000" w:themeColor="text1"/>
          <w:lang w:eastAsia="de-DE"/>
        </w:rPr>
        <w:t xml:space="preserve">ein </w:t>
      </w:r>
      <w:r w:rsidR="0058250E">
        <w:rPr>
          <w:rFonts w:eastAsia="Times New Roman" w:cs="Times New Roman"/>
          <w:bCs/>
          <w:color w:val="000000" w:themeColor="text1"/>
          <w:lang w:eastAsia="de-DE"/>
        </w:rPr>
        <w:t xml:space="preserve">Blick in die zeitgenössische Dichtung </w:t>
      </w:r>
      <w:r w:rsidR="008567D5">
        <w:rPr>
          <w:rFonts w:eastAsia="Times New Roman" w:cs="Times New Roman"/>
          <w:bCs/>
          <w:color w:val="000000" w:themeColor="text1"/>
          <w:lang w:eastAsia="de-DE"/>
        </w:rPr>
        <w:t xml:space="preserve">an, </w:t>
      </w:r>
      <w:r w:rsidR="00A70EFE">
        <w:rPr>
          <w:rFonts w:eastAsia="Times New Roman" w:cs="Times New Roman"/>
          <w:bCs/>
          <w:color w:val="000000" w:themeColor="text1"/>
          <w:lang w:eastAsia="de-DE"/>
        </w:rPr>
        <w:t>der</w:t>
      </w:r>
      <w:r w:rsidR="008567D5">
        <w:rPr>
          <w:rFonts w:eastAsia="Times New Roman" w:cs="Times New Roman"/>
          <w:bCs/>
          <w:color w:val="000000" w:themeColor="text1"/>
          <w:lang w:eastAsia="de-DE"/>
        </w:rPr>
        <w:t xml:space="preserve"> </w:t>
      </w:r>
      <w:r w:rsidR="0058250E">
        <w:rPr>
          <w:rFonts w:eastAsia="Times New Roman" w:cs="Times New Roman"/>
          <w:bCs/>
          <w:color w:val="000000" w:themeColor="text1"/>
          <w:lang w:eastAsia="de-DE"/>
        </w:rPr>
        <w:t>den Schüler</w:t>
      </w:r>
      <w:r w:rsidR="00EA4C2E">
        <w:rPr>
          <w:rFonts w:eastAsia="Times New Roman" w:cs="Times New Roman"/>
          <w:bCs/>
          <w:color w:val="000000" w:themeColor="text1"/>
          <w:lang w:eastAsia="de-DE"/>
        </w:rPr>
        <w:t>/-</w:t>
      </w:r>
      <w:r w:rsidR="0058250E">
        <w:rPr>
          <w:rFonts w:eastAsia="Times New Roman" w:cs="Times New Roman"/>
          <w:bCs/>
          <w:color w:val="000000" w:themeColor="text1"/>
          <w:lang w:eastAsia="de-DE"/>
        </w:rPr>
        <w:t xml:space="preserve">innen </w:t>
      </w:r>
      <w:bookmarkStart w:id="1" w:name="a1019798"/>
      <w:bookmarkEnd w:id="1"/>
      <w:r w:rsidR="004C2659">
        <w:rPr>
          <w:rFonts w:eastAsia="Times New Roman" w:cs="Times New Roman"/>
          <w:bCs/>
          <w:color w:val="000000" w:themeColor="text1"/>
          <w:lang w:eastAsia="de-DE"/>
        </w:rPr>
        <w:t xml:space="preserve">zwei unterschiedliche </w:t>
      </w:r>
      <w:r w:rsidR="008567D5">
        <w:rPr>
          <w:rFonts w:eastAsia="Times New Roman" w:cs="Times New Roman"/>
          <w:bCs/>
          <w:color w:val="000000" w:themeColor="text1"/>
          <w:lang w:eastAsia="de-DE"/>
        </w:rPr>
        <w:t>Auffassungen</w:t>
      </w:r>
      <w:r w:rsidR="00095723">
        <w:rPr>
          <w:rFonts w:eastAsia="Times New Roman" w:cs="Times New Roman"/>
          <w:bCs/>
          <w:color w:val="000000" w:themeColor="text1"/>
          <w:lang w:eastAsia="de-DE"/>
        </w:rPr>
        <w:t xml:space="preserve"> zur Natur</w:t>
      </w:r>
      <w:r w:rsidR="00EA4C2E">
        <w:rPr>
          <w:rFonts w:eastAsia="Times New Roman" w:cs="Times New Roman"/>
          <w:bCs/>
          <w:color w:val="000000" w:themeColor="text1"/>
          <w:lang w:eastAsia="de-DE"/>
        </w:rPr>
        <w:t xml:space="preserve"> </w:t>
      </w:r>
      <w:r w:rsidR="008567D5">
        <w:rPr>
          <w:rFonts w:eastAsia="Times New Roman" w:cs="Times New Roman"/>
          <w:bCs/>
          <w:color w:val="000000" w:themeColor="text1"/>
          <w:lang w:eastAsia="de-DE"/>
        </w:rPr>
        <w:t xml:space="preserve">menschlicher </w:t>
      </w:r>
      <w:r w:rsidR="004C2659">
        <w:rPr>
          <w:rFonts w:eastAsia="Times New Roman" w:cs="Times New Roman"/>
          <w:bCs/>
          <w:color w:val="000000" w:themeColor="text1"/>
          <w:lang w:eastAsia="de-DE"/>
        </w:rPr>
        <w:t xml:space="preserve">Existenz und deren </w:t>
      </w:r>
      <w:r w:rsidR="00095723">
        <w:rPr>
          <w:rFonts w:eastAsia="Times New Roman" w:cs="Times New Roman"/>
          <w:bCs/>
          <w:color w:val="000000" w:themeColor="text1"/>
          <w:lang w:eastAsia="de-DE"/>
        </w:rPr>
        <w:t xml:space="preserve">Zukunftsvisionen unter Einfluss </w:t>
      </w:r>
      <w:r w:rsidR="004C2659">
        <w:rPr>
          <w:rFonts w:eastAsia="Times New Roman" w:cs="Times New Roman"/>
          <w:bCs/>
          <w:color w:val="000000" w:themeColor="text1"/>
          <w:lang w:eastAsia="de-DE"/>
        </w:rPr>
        <w:t>des Krieges</w:t>
      </w:r>
      <w:r w:rsidR="00095723">
        <w:rPr>
          <w:rFonts w:eastAsia="Times New Roman" w:cs="Times New Roman"/>
          <w:bCs/>
          <w:color w:val="000000" w:themeColor="text1"/>
          <w:lang w:eastAsia="de-DE"/>
        </w:rPr>
        <w:t xml:space="preserve"> aufzeigt.</w:t>
      </w:r>
      <w:r w:rsidR="004C2659">
        <w:rPr>
          <w:rFonts w:eastAsia="Times New Roman" w:cs="Times New Roman"/>
          <w:bCs/>
          <w:color w:val="000000" w:themeColor="text1"/>
          <w:lang w:eastAsia="de-DE"/>
        </w:rPr>
        <w:t xml:space="preserve"> </w:t>
      </w:r>
      <w:r w:rsidR="00095723">
        <w:rPr>
          <w:rFonts w:eastAsia="Times New Roman" w:cs="Times New Roman"/>
          <w:bCs/>
          <w:color w:val="000000" w:themeColor="text1"/>
          <w:lang w:eastAsia="de-DE"/>
        </w:rPr>
        <w:t xml:space="preserve">Besonders in dieser </w:t>
      </w:r>
      <w:r w:rsidR="00FB786C">
        <w:rPr>
          <w:rFonts w:eastAsia="Times New Roman" w:cs="Times New Roman"/>
          <w:bCs/>
          <w:color w:val="000000" w:themeColor="text1"/>
          <w:lang w:eastAsia="de-DE"/>
        </w:rPr>
        <w:t>Phase des Unterrichts</w:t>
      </w:r>
      <w:r w:rsidR="00095723">
        <w:rPr>
          <w:rFonts w:eastAsia="Times New Roman" w:cs="Times New Roman"/>
          <w:bCs/>
          <w:color w:val="000000" w:themeColor="text1"/>
          <w:lang w:eastAsia="de-DE"/>
        </w:rPr>
        <w:t xml:space="preserve"> bietet sich auch eine Einbindung </w:t>
      </w:r>
      <w:r w:rsidR="00601073">
        <w:rPr>
          <w:rFonts w:eastAsia="Times New Roman" w:cs="Times New Roman"/>
          <w:bCs/>
          <w:color w:val="000000" w:themeColor="text1"/>
          <w:lang w:eastAsia="de-DE"/>
        </w:rPr>
        <w:t>zeitgenössischer</w:t>
      </w:r>
      <w:r w:rsidR="00095723">
        <w:rPr>
          <w:rFonts w:eastAsia="Times New Roman" w:cs="Times New Roman"/>
          <w:bCs/>
          <w:color w:val="000000" w:themeColor="text1"/>
          <w:lang w:eastAsia="de-DE"/>
        </w:rPr>
        <w:t xml:space="preserve"> (literarischer) Perspektiven für einen multiperspektivischen Zugang an.</w:t>
      </w:r>
    </w:p>
    <w:p w14:paraId="12CF47DA" w14:textId="1DF91A2A" w:rsidR="007C57F8" w:rsidRDefault="007C57F8">
      <w:pPr>
        <w:rPr>
          <w:rFonts w:eastAsia="Times New Roman" w:cs="Times New Roman"/>
          <w:bCs/>
          <w:color w:val="000000" w:themeColor="text1"/>
          <w:lang w:eastAsia="de-DE"/>
        </w:rPr>
      </w:pPr>
      <w:r>
        <w:rPr>
          <w:rFonts w:eastAsia="Times New Roman" w:cs="Times New Roman"/>
          <w:bCs/>
          <w:color w:val="000000" w:themeColor="text1"/>
          <w:lang w:eastAsia="de-DE"/>
        </w:rPr>
        <w:br w:type="page"/>
      </w:r>
    </w:p>
    <w:p w14:paraId="2672F5AD" w14:textId="77777777" w:rsidR="00F97435" w:rsidRPr="00F97435" w:rsidRDefault="00F97435" w:rsidP="00F97435">
      <w:pPr>
        <w:pBdr>
          <w:bottom w:val="single" w:sz="6" w:space="4" w:color="A6B6C3"/>
        </w:pBdr>
        <w:shd w:val="clear" w:color="auto" w:fill="FFFFFF"/>
        <w:spacing w:after="144" w:line="240" w:lineRule="auto"/>
        <w:textAlignment w:val="baseline"/>
        <w:outlineLvl w:val="0"/>
        <w:rPr>
          <w:rFonts w:eastAsia="Times New Roman" w:cs="Arial"/>
          <w:b/>
          <w:color w:val="FF0000"/>
          <w:kern w:val="36"/>
          <w:sz w:val="28"/>
          <w:szCs w:val="28"/>
          <w:lang w:eastAsia="de-DE"/>
        </w:rPr>
      </w:pPr>
      <w:r w:rsidRPr="00F97435">
        <w:rPr>
          <w:rFonts w:eastAsia="Times New Roman" w:cs="Arial"/>
          <w:b/>
          <w:color w:val="33A3C9"/>
          <w:kern w:val="36"/>
          <w:sz w:val="28"/>
          <w:szCs w:val="28"/>
          <w:lang w:eastAsia="de-DE"/>
        </w:rPr>
        <w:lastRenderedPageBreak/>
        <w:t xml:space="preserve">Ablauf der Unterrichtseinheit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37"/>
        <w:gridCol w:w="3554"/>
        <w:gridCol w:w="3065"/>
      </w:tblGrid>
      <w:tr w:rsidR="00F97435" w:rsidRPr="00F97435" w14:paraId="47680BF8" w14:textId="77777777" w:rsidTr="005A29A7">
        <w:trPr>
          <w:tblCellSpacing w:w="15" w:type="dxa"/>
        </w:trPr>
        <w:tc>
          <w:tcPr>
            <w:tcW w:w="1329"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2347B3E8" w14:textId="77777777" w:rsidR="00F97435" w:rsidRPr="00DA30A6" w:rsidRDefault="00DA30A6" w:rsidP="00B513B4">
            <w:pPr>
              <w:spacing w:after="0" w:line="240" w:lineRule="auto"/>
              <w:jc w:val="center"/>
              <w:rPr>
                <w:rFonts w:eastAsia="Times New Roman" w:cs="Times New Roman"/>
                <w:b/>
                <w:bCs/>
                <w:lang w:eastAsia="de-DE"/>
              </w:rPr>
            </w:pPr>
            <w:r w:rsidRPr="00DA30A6">
              <w:rPr>
                <w:rFonts w:eastAsia="Times New Roman" w:cs="Times New Roman"/>
                <w:b/>
                <w:bCs/>
                <w:lang w:eastAsia="de-DE"/>
              </w:rPr>
              <w:t>Phase</w:t>
            </w:r>
          </w:p>
        </w:tc>
        <w:tc>
          <w:tcPr>
            <w:tcW w:w="1959"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10CD9EC1" w14:textId="77777777" w:rsidR="00F97435" w:rsidRPr="00DA30A6" w:rsidRDefault="00F97435" w:rsidP="00B513B4">
            <w:pPr>
              <w:spacing w:after="0" w:line="240" w:lineRule="auto"/>
              <w:jc w:val="center"/>
              <w:rPr>
                <w:rFonts w:eastAsia="Times New Roman" w:cs="Times New Roman"/>
                <w:b/>
                <w:bCs/>
                <w:lang w:eastAsia="de-DE"/>
              </w:rPr>
            </w:pPr>
            <w:r w:rsidRPr="00DA30A6">
              <w:rPr>
                <w:rFonts w:eastAsia="Times New Roman" w:cs="Times New Roman"/>
                <w:b/>
                <w:bCs/>
                <w:lang w:eastAsia="de-DE"/>
              </w:rPr>
              <w:t>Inhalt</w:t>
            </w:r>
          </w:p>
        </w:tc>
        <w:tc>
          <w:tcPr>
            <w:tcW w:w="1646"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3B5012ED" w14:textId="77777777" w:rsidR="00F97435" w:rsidRPr="00DA30A6" w:rsidRDefault="00F97435" w:rsidP="00B513B4">
            <w:pPr>
              <w:spacing w:after="0" w:line="240" w:lineRule="auto"/>
              <w:jc w:val="center"/>
              <w:rPr>
                <w:rFonts w:eastAsia="Times New Roman" w:cs="Times New Roman"/>
                <w:b/>
                <w:bCs/>
                <w:lang w:eastAsia="de-DE"/>
              </w:rPr>
            </w:pPr>
            <w:r w:rsidRPr="00DA30A6">
              <w:rPr>
                <w:rFonts w:eastAsia="Times New Roman" w:cs="Times New Roman"/>
                <w:b/>
                <w:bCs/>
                <w:lang w:eastAsia="de-DE"/>
              </w:rPr>
              <w:t>Sozial- / Aktionsform</w:t>
            </w:r>
          </w:p>
          <w:p w14:paraId="09F2EC83" w14:textId="77777777" w:rsidR="00F97435" w:rsidRPr="00DA30A6" w:rsidRDefault="00F97435" w:rsidP="00B513B4">
            <w:pPr>
              <w:spacing w:after="0" w:line="240" w:lineRule="auto"/>
              <w:jc w:val="center"/>
              <w:rPr>
                <w:rFonts w:eastAsia="Times New Roman" w:cs="Times New Roman"/>
                <w:b/>
                <w:bCs/>
                <w:color w:val="FF0000"/>
                <w:lang w:eastAsia="de-DE"/>
              </w:rPr>
            </w:pPr>
          </w:p>
        </w:tc>
      </w:tr>
      <w:tr w:rsidR="004B78B6" w:rsidRPr="00F97435" w14:paraId="011E5FA9" w14:textId="77777777" w:rsidTr="00DA30A6">
        <w:trPr>
          <w:tblCellSpacing w:w="15" w:type="dxa"/>
        </w:trPr>
        <w:tc>
          <w:tcPr>
            <w:tcW w:w="4967" w:type="pct"/>
            <w:gridSpan w:val="3"/>
            <w:tcBorders>
              <w:top w:val="single" w:sz="6" w:space="0" w:color="E5EFF1"/>
              <w:bottom w:val="single" w:sz="6" w:space="0" w:color="E5EFF1"/>
              <w:right w:val="single" w:sz="6" w:space="0" w:color="A6B6C3"/>
            </w:tcBorders>
            <w:shd w:val="clear" w:color="auto" w:fill="DBE5F1" w:themeFill="accent1" w:themeFillTint="33"/>
            <w:tcMar>
              <w:top w:w="45" w:type="dxa"/>
              <w:left w:w="30" w:type="dxa"/>
              <w:bottom w:w="45" w:type="dxa"/>
              <w:right w:w="30" w:type="dxa"/>
            </w:tcMar>
            <w:vAlign w:val="center"/>
          </w:tcPr>
          <w:p w14:paraId="7DA013A3" w14:textId="618F7BCE" w:rsidR="004B78B6" w:rsidRPr="005A29A7" w:rsidRDefault="00FC7189" w:rsidP="00FC7189">
            <w:pPr>
              <w:spacing w:after="0" w:line="240" w:lineRule="auto"/>
              <w:rPr>
                <w:rFonts w:eastAsia="Times New Roman" w:cs="Times New Roman"/>
                <w:lang w:eastAsia="de-DE"/>
              </w:rPr>
            </w:pPr>
            <w:r w:rsidRPr="005A29A7">
              <w:rPr>
                <w:rFonts w:eastAsia="Times New Roman" w:cs="Times New Roman"/>
                <w:b/>
                <w:color w:val="4F81BD" w:themeColor="accent1"/>
                <w:lang w:eastAsia="de-DE"/>
              </w:rPr>
              <w:t>1. Stunde</w:t>
            </w:r>
            <w:r w:rsidR="004B78B6" w:rsidRPr="005A29A7">
              <w:rPr>
                <w:rFonts w:eastAsia="Times New Roman" w:cs="Times New Roman"/>
                <w:color w:val="4F81BD" w:themeColor="accent1"/>
                <w:lang w:eastAsia="de-DE"/>
              </w:rPr>
              <w:t xml:space="preserve"> </w:t>
            </w:r>
            <w:r w:rsidR="004B78B6" w:rsidRPr="005A29A7">
              <w:rPr>
                <w:rFonts w:eastAsia="Times New Roman" w:cs="Times New Roman"/>
                <w:color w:val="0070C0"/>
                <w:lang w:eastAsia="de-DE"/>
              </w:rPr>
              <w:t>(vgl.</w:t>
            </w:r>
            <w:r w:rsidRPr="005A29A7">
              <w:rPr>
                <w:rFonts w:eastAsia="Times New Roman" w:cs="Times New Roman"/>
                <w:color w:val="0070C0"/>
                <w:lang w:eastAsia="de-DE"/>
              </w:rPr>
              <w:t xml:space="preserve"> für die Stunden 1</w:t>
            </w:r>
            <w:r w:rsidR="007C57F8">
              <w:rPr>
                <w:rFonts w:eastAsia="Times New Roman" w:cs="Times New Roman"/>
                <w:color w:val="000000"/>
                <w:lang w:eastAsia="de-DE"/>
              </w:rPr>
              <w:t>–</w:t>
            </w:r>
            <w:r w:rsidRPr="005A29A7">
              <w:rPr>
                <w:rFonts w:eastAsia="Times New Roman" w:cs="Times New Roman"/>
                <w:color w:val="0070C0"/>
                <w:lang w:eastAsia="de-DE"/>
              </w:rPr>
              <w:t>3</w:t>
            </w:r>
            <w:r w:rsidR="003D0BEC" w:rsidRPr="005A29A7">
              <w:rPr>
                <w:rFonts w:eastAsia="Times New Roman" w:cs="Times New Roman"/>
                <w:color w:val="0070C0"/>
                <w:lang w:eastAsia="de-DE"/>
              </w:rPr>
              <w:t xml:space="preserve"> die Arbeitspläne der </w:t>
            </w:r>
            <w:r w:rsidR="00095723" w:rsidRPr="007C57F8">
              <w:rPr>
                <w:rFonts w:eastAsia="Times New Roman" w:cs="Times New Roman"/>
                <w:color w:val="000000"/>
                <w:lang w:eastAsia="de-DE"/>
              </w:rPr>
              <w:t>Schüler</w:t>
            </w:r>
            <w:r w:rsidR="007C57F8">
              <w:rPr>
                <w:rFonts w:eastAsia="Times New Roman" w:cs="Times New Roman"/>
                <w:color w:val="000000"/>
                <w:lang w:eastAsia="de-DE"/>
              </w:rPr>
              <w:t>/-</w:t>
            </w:r>
            <w:r w:rsidR="00095723" w:rsidRPr="007C57F8">
              <w:rPr>
                <w:rFonts w:eastAsia="Times New Roman" w:cs="Times New Roman"/>
                <w:color w:val="000000"/>
                <w:lang w:eastAsia="de-DE"/>
              </w:rPr>
              <w:t xml:space="preserve">innen </w:t>
            </w:r>
            <w:r w:rsidR="003D0BEC" w:rsidRPr="005A29A7">
              <w:rPr>
                <w:rFonts w:eastAsia="Times New Roman" w:cs="Times New Roman"/>
                <w:color w:val="0070C0"/>
                <w:lang w:eastAsia="de-DE"/>
              </w:rPr>
              <w:t>im</w:t>
            </w:r>
            <w:r w:rsidR="004B78B6" w:rsidRPr="005A29A7">
              <w:rPr>
                <w:rFonts w:eastAsia="Times New Roman" w:cs="Times New Roman"/>
                <w:color w:val="0070C0"/>
                <w:lang w:eastAsia="de-DE"/>
              </w:rPr>
              <w:t xml:space="preserve"> Anhang</w:t>
            </w:r>
            <w:r w:rsidR="003D0BEC" w:rsidRPr="005A29A7">
              <w:rPr>
                <w:rFonts w:eastAsia="Times New Roman" w:cs="Times New Roman"/>
                <w:color w:val="0070C0"/>
                <w:lang w:eastAsia="de-DE"/>
              </w:rPr>
              <w:t>)</w:t>
            </w:r>
          </w:p>
        </w:tc>
      </w:tr>
      <w:tr w:rsidR="00F97435" w:rsidRPr="00F97435" w14:paraId="5E577002"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05488B39" w14:textId="588D79E2" w:rsidR="004B78B6" w:rsidRPr="004B78B6" w:rsidRDefault="004B78B6" w:rsidP="004B78B6">
            <w:pPr>
              <w:spacing w:after="0" w:line="240" w:lineRule="auto"/>
              <w:rPr>
                <w:rFonts w:eastAsia="Times New Roman" w:cs="Times New Roman"/>
                <w:color w:val="000000"/>
                <w:lang w:eastAsia="de-DE"/>
              </w:rPr>
            </w:pPr>
            <w:r w:rsidRPr="004B78B6">
              <w:rPr>
                <w:rFonts w:eastAsia="Times New Roman" w:cs="Times New Roman"/>
                <w:b/>
                <w:color w:val="000000"/>
                <w:lang w:eastAsia="de-DE"/>
              </w:rPr>
              <w:t>Einstieg</w:t>
            </w:r>
            <w:r w:rsidRPr="004B78B6">
              <w:rPr>
                <w:rFonts w:eastAsia="Times New Roman" w:cs="Times New Roman"/>
                <w:color w:val="000000"/>
                <w:lang w:eastAsia="de-DE"/>
              </w:rPr>
              <w:t xml:space="preserve"> </w:t>
            </w:r>
            <w:r w:rsidRPr="004B78B6">
              <w:rPr>
                <w:rFonts w:eastAsia="Times New Roman" w:cs="Times New Roman"/>
                <w:b/>
                <w:color w:val="000000"/>
                <w:lang w:eastAsia="de-DE"/>
              </w:rPr>
              <w:t>mit Hinführung zum Problemziel:</w:t>
            </w:r>
            <w:r w:rsidRPr="004B78B6">
              <w:rPr>
                <w:rFonts w:eastAsia="Times New Roman" w:cs="Times New Roman"/>
                <w:color w:val="000000"/>
                <w:lang w:eastAsia="de-DE"/>
              </w:rPr>
              <w:br/>
            </w:r>
          </w:p>
          <w:p w14:paraId="3ECC9456" w14:textId="77777777" w:rsidR="00FB786C" w:rsidRDefault="004B78B6" w:rsidP="004B78B6">
            <w:pPr>
              <w:spacing w:after="0" w:line="240" w:lineRule="auto"/>
              <w:rPr>
                <w:rFonts w:eastAsia="Times New Roman" w:cs="Times New Roman"/>
                <w:color w:val="000000"/>
                <w:lang w:eastAsia="de-DE"/>
              </w:rPr>
            </w:pPr>
            <w:r w:rsidRPr="004B78B6">
              <w:rPr>
                <w:rFonts w:eastAsia="Times New Roman" w:cs="Times New Roman"/>
                <w:color w:val="000000"/>
                <w:lang w:eastAsia="de-DE"/>
              </w:rPr>
              <w:t>„</w:t>
            </w:r>
            <w:r>
              <w:rPr>
                <w:rFonts w:eastAsia="Times New Roman" w:cs="Times New Roman"/>
                <w:color w:val="000000"/>
                <w:lang w:eastAsia="de-DE"/>
              </w:rPr>
              <w:t xml:space="preserve">Kriege in Europa im 17. Jahrhundert – Kampf um den rechten Glauben </w:t>
            </w:r>
          </w:p>
          <w:p w14:paraId="4B11BF5B" w14:textId="5EE0912E" w:rsidR="004B78B6" w:rsidRPr="004B78B6" w:rsidRDefault="004B78B6" w:rsidP="004B78B6">
            <w:pPr>
              <w:spacing w:after="0" w:line="240" w:lineRule="auto"/>
              <w:rPr>
                <w:rFonts w:eastAsia="Times New Roman" w:cs="Times New Roman"/>
                <w:color w:val="000000"/>
                <w:lang w:eastAsia="de-DE"/>
              </w:rPr>
            </w:pPr>
            <w:r>
              <w:rPr>
                <w:rFonts w:eastAsia="Times New Roman" w:cs="Times New Roman"/>
                <w:color w:val="000000"/>
                <w:lang w:eastAsia="de-DE"/>
              </w:rPr>
              <w:t xml:space="preserve">oder um </w:t>
            </w:r>
            <w:r w:rsidR="00DE502D">
              <w:rPr>
                <w:rFonts w:eastAsia="Times New Roman" w:cs="Times New Roman"/>
                <w:color w:val="000000"/>
                <w:lang w:eastAsia="de-DE"/>
              </w:rPr>
              <w:t xml:space="preserve">die </w:t>
            </w:r>
            <w:r w:rsidR="004D4584">
              <w:rPr>
                <w:rFonts w:eastAsia="Times New Roman" w:cs="Times New Roman"/>
                <w:color w:val="000000"/>
                <w:lang w:eastAsia="de-DE"/>
              </w:rPr>
              <w:t>M</w:t>
            </w:r>
            <w:r w:rsidR="00DD4FFE">
              <w:rPr>
                <w:rFonts w:eastAsia="Times New Roman" w:cs="Times New Roman"/>
                <w:color w:val="000000"/>
                <w:lang w:eastAsia="de-DE"/>
              </w:rPr>
              <w:t>acht</w:t>
            </w:r>
            <w:r>
              <w:rPr>
                <w:rFonts w:eastAsia="Times New Roman" w:cs="Times New Roman"/>
                <w:color w:val="000000"/>
                <w:lang w:eastAsia="de-DE"/>
              </w:rPr>
              <w:t>?“</w:t>
            </w:r>
            <w:r w:rsidRPr="004B78B6">
              <w:rPr>
                <w:rFonts w:eastAsia="Times New Roman" w:cs="Times New Roman"/>
                <w:color w:val="000000"/>
                <w:lang w:eastAsia="de-DE"/>
              </w:rPr>
              <w:br/>
            </w:r>
          </w:p>
          <w:p w14:paraId="02E6ED7F" w14:textId="4689AA18" w:rsidR="004B78B6" w:rsidRPr="004B78B6" w:rsidRDefault="004B78B6" w:rsidP="004B78B6">
            <w:pPr>
              <w:spacing w:after="0" w:line="240" w:lineRule="auto"/>
              <w:rPr>
                <w:rFonts w:eastAsia="Times New Roman" w:cs="Times New Roman"/>
                <w:color w:val="000000"/>
                <w:lang w:eastAsia="de-DE"/>
              </w:rPr>
            </w:pPr>
            <w:r w:rsidRPr="004B78B6">
              <w:rPr>
                <w:rFonts w:eastAsia="Times New Roman" w:cs="Times New Roman"/>
                <w:color w:val="000000"/>
                <w:lang w:eastAsia="de-DE"/>
              </w:rPr>
              <w:t>(</w:t>
            </w:r>
            <w:r w:rsidR="00DD4FFE">
              <w:rPr>
                <w:rFonts w:eastAsia="Times New Roman" w:cs="Times New Roman"/>
                <w:color w:val="000000"/>
                <w:lang w:eastAsia="de-DE"/>
              </w:rPr>
              <w:t xml:space="preserve">ca. </w:t>
            </w:r>
            <w:r w:rsidR="004D4584">
              <w:rPr>
                <w:rFonts w:eastAsia="Times New Roman" w:cs="Times New Roman"/>
                <w:lang w:eastAsia="de-DE"/>
              </w:rPr>
              <w:t>3</w:t>
            </w:r>
            <w:r w:rsidRPr="004B78B6">
              <w:rPr>
                <w:rFonts w:eastAsia="Times New Roman" w:cs="Times New Roman"/>
                <w:color w:val="000000"/>
                <w:lang w:eastAsia="de-DE"/>
              </w:rPr>
              <w:t xml:space="preserve"> Min</w:t>
            </w:r>
            <w:r w:rsidR="006B02AD">
              <w:rPr>
                <w:rFonts w:eastAsia="Times New Roman" w:cs="Times New Roman"/>
                <w:color w:val="000000"/>
                <w:lang w:eastAsia="de-DE"/>
              </w:rPr>
              <w:t>.</w:t>
            </w:r>
            <w:r w:rsidRPr="004B78B6">
              <w:rPr>
                <w:rFonts w:eastAsia="Times New Roman" w:cs="Times New Roman"/>
                <w:color w:val="000000"/>
                <w:lang w:eastAsia="de-DE"/>
              </w:rPr>
              <w:t>)</w:t>
            </w:r>
          </w:p>
          <w:p w14:paraId="7031D6C8" w14:textId="77777777" w:rsidR="00F97435" w:rsidRPr="00F97435" w:rsidRDefault="00F97435" w:rsidP="00F97435">
            <w:pPr>
              <w:spacing w:after="0" w:line="240" w:lineRule="auto"/>
              <w:rPr>
                <w:rFonts w:eastAsia="Times New Roman" w:cs="Times New Roman"/>
                <w:color w:val="000000"/>
                <w:lang w:eastAsia="de-DE"/>
              </w:rPr>
            </w:pPr>
          </w:p>
          <w:p w14:paraId="4309B8F6" w14:textId="77777777" w:rsidR="00F97435" w:rsidRPr="00F97435" w:rsidRDefault="00F97435" w:rsidP="00F97435">
            <w:pPr>
              <w:spacing w:after="0" w:line="240" w:lineRule="auto"/>
              <w:rPr>
                <w:rFonts w:eastAsia="Times New Roman" w:cs="Times New Roman"/>
                <w:color w:val="000000"/>
                <w:lang w:eastAsia="de-DE"/>
              </w:rPr>
            </w:pPr>
          </w:p>
        </w:tc>
        <w:tc>
          <w:tcPr>
            <w:tcW w:w="1959" w:type="pct"/>
            <w:tcBorders>
              <w:bottom w:val="single" w:sz="6" w:space="0" w:color="A6B6C3"/>
              <w:right w:val="single" w:sz="6" w:space="0" w:color="A6B6C3"/>
            </w:tcBorders>
            <w:tcMar>
              <w:top w:w="45" w:type="dxa"/>
              <w:left w:w="30" w:type="dxa"/>
              <w:bottom w:w="45" w:type="dxa"/>
              <w:right w:w="30" w:type="dxa"/>
            </w:tcMar>
          </w:tcPr>
          <w:p w14:paraId="67097AF9" w14:textId="1EBCC674" w:rsidR="00F97435" w:rsidRPr="00F97435" w:rsidRDefault="004D4584" w:rsidP="00F7389F">
            <w:pPr>
              <w:spacing w:after="0" w:line="240" w:lineRule="auto"/>
              <w:rPr>
                <w:rFonts w:eastAsia="Times New Roman" w:cs="Times New Roman"/>
                <w:color w:val="000000"/>
                <w:lang w:eastAsia="de-DE"/>
              </w:rPr>
            </w:pPr>
            <w:r>
              <w:rPr>
                <w:rFonts w:eastAsia="Times New Roman" w:cs="Times New Roman"/>
                <w:color w:val="000000"/>
                <w:lang w:eastAsia="de-DE"/>
              </w:rPr>
              <w:t xml:space="preserve">Die </w:t>
            </w:r>
            <w:r w:rsidR="00095723">
              <w:rPr>
                <w:rFonts w:eastAsia="Times New Roman" w:cs="Times New Roman"/>
                <w:color w:val="000000"/>
                <w:lang w:eastAsia="de-DE"/>
              </w:rPr>
              <w:t>Schüler</w:t>
            </w:r>
            <w:r w:rsidR="007C57F8">
              <w:rPr>
                <w:rFonts w:eastAsia="Times New Roman" w:cs="Times New Roman"/>
                <w:color w:val="000000"/>
                <w:lang w:eastAsia="de-DE"/>
              </w:rPr>
              <w:t>/-</w:t>
            </w:r>
            <w:r w:rsidR="00095723">
              <w:rPr>
                <w:rFonts w:eastAsia="Times New Roman" w:cs="Times New Roman"/>
                <w:color w:val="000000"/>
                <w:lang w:eastAsia="de-DE"/>
              </w:rPr>
              <w:t xml:space="preserve">innen </w:t>
            </w:r>
            <w:r>
              <w:rPr>
                <w:rFonts w:eastAsia="Times New Roman" w:cs="Times New Roman"/>
                <w:color w:val="000000"/>
                <w:lang w:eastAsia="de-DE"/>
              </w:rPr>
              <w:t xml:space="preserve">werden aufgefordert, anhand ihres Vorwissens zu aktuellen kriegerischen Konflikten </w:t>
            </w:r>
            <w:r w:rsidR="00095723">
              <w:rPr>
                <w:rFonts w:eastAsia="Times New Roman" w:cs="Times New Roman"/>
                <w:color w:val="000000"/>
                <w:lang w:eastAsia="de-DE"/>
              </w:rPr>
              <w:t xml:space="preserve">allgemeine </w:t>
            </w:r>
            <w:r w:rsidR="00FB786C">
              <w:rPr>
                <w:rFonts w:eastAsia="Times New Roman" w:cs="Times New Roman"/>
                <w:color w:val="000000"/>
                <w:lang w:eastAsia="de-DE"/>
              </w:rPr>
              <w:t xml:space="preserve">Ursachen </w:t>
            </w:r>
            <w:r>
              <w:rPr>
                <w:rFonts w:eastAsia="Times New Roman" w:cs="Times New Roman"/>
                <w:color w:val="000000"/>
                <w:lang w:eastAsia="de-DE"/>
              </w:rPr>
              <w:t xml:space="preserve">von Kriegen zu </w:t>
            </w:r>
            <w:r w:rsidR="00F7389F">
              <w:rPr>
                <w:rFonts w:eastAsia="Times New Roman" w:cs="Times New Roman"/>
                <w:color w:val="000000"/>
                <w:lang w:eastAsia="de-DE"/>
              </w:rPr>
              <w:t>nennen</w:t>
            </w:r>
            <w:r>
              <w:rPr>
                <w:rFonts w:eastAsia="Times New Roman" w:cs="Times New Roman"/>
                <w:color w:val="000000"/>
                <w:lang w:eastAsia="de-DE"/>
              </w:rPr>
              <w:t>. Ein gemeinsamer</w:t>
            </w:r>
            <w:r w:rsidR="00095723">
              <w:rPr>
                <w:rFonts w:eastAsia="Times New Roman" w:cs="Times New Roman"/>
                <w:color w:val="000000"/>
                <w:lang w:eastAsia="de-DE"/>
              </w:rPr>
              <w:t>,</w:t>
            </w:r>
            <w:r>
              <w:rPr>
                <w:rFonts w:eastAsia="Times New Roman" w:cs="Times New Roman"/>
                <w:color w:val="000000"/>
                <w:lang w:eastAsia="de-DE"/>
              </w:rPr>
              <w:t xml:space="preserve"> exemplarischer Blick auf die Abbildung </w:t>
            </w:r>
            <w:r w:rsidR="00F7389F">
              <w:rPr>
                <w:rFonts w:eastAsia="Times New Roman" w:cs="Times New Roman"/>
                <w:color w:val="000000"/>
                <w:lang w:eastAsia="de-DE"/>
              </w:rPr>
              <w:t xml:space="preserve">der Landung König Gustavs II. Adolfs </w:t>
            </w:r>
            <w:r w:rsidR="00FB786C">
              <w:rPr>
                <w:rFonts w:eastAsia="Times New Roman" w:cs="Times New Roman"/>
                <w:color w:val="000000"/>
                <w:lang w:eastAsia="de-DE"/>
              </w:rPr>
              <w:t xml:space="preserve">von Schweden </w:t>
            </w:r>
            <w:r w:rsidR="00F7389F">
              <w:rPr>
                <w:rFonts w:eastAsia="Times New Roman" w:cs="Times New Roman"/>
                <w:color w:val="000000"/>
                <w:lang w:eastAsia="de-DE"/>
              </w:rPr>
              <w:t xml:space="preserve">auf Usedom </w:t>
            </w:r>
            <w:r>
              <w:rPr>
                <w:rFonts w:eastAsia="Times New Roman" w:cs="Times New Roman"/>
                <w:color w:val="000000"/>
                <w:lang w:eastAsia="de-DE"/>
              </w:rPr>
              <w:t>(Q9, S</w:t>
            </w:r>
            <w:r w:rsidR="00FB786C">
              <w:rPr>
                <w:rFonts w:eastAsia="Times New Roman" w:cs="Times New Roman"/>
                <w:color w:val="000000"/>
                <w:lang w:eastAsia="de-DE"/>
              </w:rPr>
              <w:t xml:space="preserve">eite </w:t>
            </w:r>
            <w:r>
              <w:rPr>
                <w:rFonts w:eastAsia="Times New Roman" w:cs="Times New Roman"/>
                <w:color w:val="000000"/>
                <w:lang w:eastAsia="de-DE"/>
              </w:rPr>
              <w:t xml:space="preserve">92) </w:t>
            </w:r>
            <w:r w:rsidR="00F7389F">
              <w:rPr>
                <w:rFonts w:eastAsia="Times New Roman" w:cs="Times New Roman"/>
                <w:color w:val="000000"/>
                <w:lang w:eastAsia="de-DE"/>
              </w:rPr>
              <w:t xml:space="preserve">und </w:t>
            </w:r>
            <w:r w:rsidR="00DE502D">
              <w:rPr>
                <w:rFonts w:eastAsia="Times New Roman" w:cs="Times New Roman"/>
                <w:color w:val="000000"/>
                <w:lang w:eastAsia="de-DE"/>
              </w:rPr>
              <w:t xml:space="preserve">auf die </w:t>
            </w:r>
            <w:r w:rsidR="00F7389F">
              <w:rPr>
                <w:rFonts w:eastAsia="Times New Roman" w:cs="Times New Roman"/>
                <w:color w:val="000000"/>
                <w:lang w:eastAsia="de-DE"/>
              </w:rPr>
              <w:t xml:space="preserve">Bildunterschrift </w:t>
            </w:r>
            <w:r>
              <w:rPr>
                <w:rFonts w:eastAsia="Times New Roman" w:cs="Times New Roman"/>
                <w:color w:val="000000"/>
                <w:lang w:eastAsia="de-DE"/>
              </w:rPr>
              <w:t xml:space="preserve">führt </w:t>
            </w:r>
            <w:r w:rsidR="00FB786C">
              <w:rPr>
                <w:rFonts w:eastAsia="Times New Roman" w:cs="Times New Roman"/>
                <w:color w:val="000000"/>
                <w:lang w:eastAsia="de-DE"/>
              </w:rPr>
              <w:t>zum</w:t>
            </w:r>
            <w:r w:rsidR="00095723">
              <w:rPr>
                <w:rFonts w:eastAsia="Times New Roman" w:cs="Times New Roman"/>
                <w:color w:val="000000"/>
                <w:lang w:eastAsia="de-DE"/>
              </w:rPr>
              <w:t xml:space="preserve"> Problemziel</w:t>
            </w:r>
            <w:r>
              <w:rPr>
                <w:rFonts w:eastAsia="Times New Roman" w:cs="Times New Roman"/>
                <w:color w:val="000000"/>
                <w:lang w:eastAsia="de-DE"/>
              </w:rPr>
              <w:t xml:space="preserve">, ob bei den Kriegen des 17. </w:t>
            </w:r>
            <w:proofErr w:type="spellStart"/>
            <w:r>
              <w:rPr>
                <w:rFonts w:eastAsia="Times New Roman" w:cs="Times New Roman"/>
                <w:color w:val="000000"/>
                <w:lang w:eastAsia="de-DE"/>
              </w:rPr>
              <w:t>Jh</w:t>
            </w:r>
            <w:r w:rsidR="00FB786C">
              <w:rPr>
                <w:rFonts w:eastAsia="Times New Roman" w:cs="Times New Roman"/>
                <w:color w:val="000000"/>
                <w:lang w:eastAsia="de-DE"/>
              </w:rPr>
              <w:t>dts</w:t>
            </w:r>
            <w:proofErr w:type="spellEnd"/>
            <w:r>
              <w:rPr>
                <w:rFonts w:eastAsia="Times New Roman" w:cs="Times New Roman"/>
                <w:color w:val="000000"/>
                <w:lang w:eastAsia="de-DE"/>
              </w:rPr>
              <w:t>. religiöse oder machtpolitische Ziele im Vordergrund standen.</w:t>
            </w:r>
          </w:p>
        </w:tc>
        <w:tc>
          <w:tcPr>
            <w:tcW w:w="1646" w:type="pct"/>
            <w:tcBorders>
              <w:bottom w:val="single" w:sz="6" w:space="0" w:color="A6B6C3"/>
              <w:right w:val="single" w:sz="6" w:space="0" w:color="A6B6C3"/>
            </w:tcBorders>
            <w:tcMar>
              <w:top w:w="45" w:type="dxa"/>
              <w:left w:w="30" w:type="dxa"/>
              <w:bottom w:w="45" w:type="dxa"/>
              <w:right w:w="30" w:type="dxa"/>
            </w:tcMar>
          </w:tcPr>
          <w:p w14:paraId="71BF98D7" w14:textId="77777777" w:rsidR="00F97435" w:rsidRPr="00F97435" w:rsidRDefault="00B513B4" w:rsidP="00F97435">
            <w:pPr>
              <w:spacing w:after="0" w:line="240" w:lineRule="auto"/>
              <w:rPr>
                <w:rFonts w:eastAsia="Times New Roman" w:cs="Times New Roman"/>
                <w:color w:val="000000"/>
                <w:lang w:eastAsia="de-DE"/>
              </w:rPr>
            </w:pPr>
            <w:r>
              <w:rPr>
                <w:rFonts w:eastAsia="Times New Roman" w:cs="Times New Roman"/>
                <w:color w:val="000000"/>
                <w:lang w:eastAsia="de-DE"/>
              </w:rPr>
              <w:t>Plenumsgespräch</w:t>
            </w:r>
          </w:p>
        </w:tc>
      </w:tr>
      <w:tr w:rsidR="00F97435" w:rsidRPr="00F97435" w14:paraId="5811C725"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5B70D8F6" w14:textId="77777777" w:rsidR="00F97435" w:rsidRPr="00DD4FFE" w:rsidRDefault="00DD4FFE" w:rsidP="00F97435">
            <w:pPr>
              <w:spacing w:after="0" w:line="240" w:lineRule="auto"/>
              <w:rPr>
                <w:rFonts w:eastAsia="Times New Roman" w:cs="Times New Roman"/>
                <w:b/>
                <w:color w:val="000000"/>
                <w:lang w:eastAsia="de-DE"/>
              </w:rPr>
            </w:pPr>
            <w:r w:rsidRPr="00DD4FFE">
              <w:rPr>
                <w:rFonts w:eastAsia="Times New Roman" w:cs="Times New Roman"/>
                <w:b/>
                <w:color w:val="000000"/>
                <w:lang w:eastAsia="de-DE"/>
              </w:rPr>
              <w:t>Erarbeitung I</w:t>
            </w:r>
            <w:r w:rsidRPr="00DD4FFE">
              <w:rPr>
                <w:rFonts w:eastAsia="Times New Roman" w:cs="Times New Roman"/>
                <w:b/>
                <w:color w:val="000000"/>
                <w:lang w:eastAsia="de-DE"/>
              </w:rPr>
              <w:br/>
            </w:r>
          </w:p>
          <w:p w14:paraId="13404636" w14:textId="28E89B4D" w:rsidR="00DD4FFE" w:rsidRDefault="00DD4FFE" w:rsidP="00F97435">
            <w:pPr>
              <w:spacing w:after="0" w:line="240" w:lineRule="auto"/>
              <w:rPr>
                <w:rFonts w:eastAsia="Times New Roman" w:cs="Times New Roman"/>
                <w:color w:val="000000"/>
                <w:lang w:eastAsia="de-DE"/>
              </w:rPr>
            </w:pPr>
            <w:r>
              <w:rPr>
                <w:rFonts w:eastAsia="Times New Roman" w:cs="Times New Roman"/>
                <w:color w:val="000000"/>
                <w:lang w:eastAsia="de-DE"/>
              </w:rPr>
              <w:t>Inhaltliche Erarbeitung der Kriege in Gruppen (siehe Arbeitspläne)</w:t>
            </w:r>
          </w:p>
          <w:p w14:paraId="23D24E3A" w14:textId="77777777" w:rsidR="00DD4FFE" w:rsidRDefault="00DD4FFE" w:rsidP="00F97435">
            <w:pPr>
              <w:spacing w:after="0" w:line="240" w:lineRule="auto"/>
              <w:rPr>
                <w:rFonts w:eastAsia="Times New Roman" w:cs="Times New Roman"/>
                <w:color w:val="000000"/>
                <w:lang w:eastAsia="de-DE"/>
              </w:rPr>
            </w:pPr>
          </w:p>
          <w:p w14:paraId="16BB7240" w14:textId="378FFA26" w:rsidR="00F97435" w:rsidRPr="00F97435" w:rsidRDefault="00DD4FFE" w:rsidP="00F97435">
            <w:pPr>
              <w:spacing w:after="0" w:line="240" w:lineRule="auto"/>
              <w:rPr>
                <w:rFonts w:eastAsia="Times New Roman" w:cs="Times New Roman"/>
                <w:color w:val="000000"/>
                <w:lang w:eastAsia="de-DE"/>
              </w:rPr>
            </w:pPr>
            <w:r>
              <w:rPr>
                <w:rFonts w:eastAsia="Times New Roman" w:cs="Times New Roman"/>
                <w:color w:val="000000"/>
                <w:lang w:eastAsia="de-DE"/>
              </w:rPr>
              <w:t xml:space="preserve">(ca. 25 </w:t>
            </w:r>
            <w:r w:rsidR="006B02AD">
              <w:rPr>
                <w:rFonts w:eastAsia="Times New Roman" w:cs="Times New Roman"/>
                <w:color w:val="000000"/>
                <w:lang w:eastAsia="de-DE"/>
              </w:rPr>
              <w:t>Min.</w:t>
            </w:r>
            <w:r>
              <w:rPr>
                <w:rFonts w:eastAsia="Times New Roman" w:cs="Times New Roman"/>
                <w:color w:val="000000"/>
                <w:lang w:eastAsia="de-DE"/>
              </w:rPr>
              <w:t>)</w:t>
            </w:r>
          </w:p>
        </w:tc>
        <w:tc>
          <w:tcPr>
            <w:tcW w:w="1959" w:type="pct"/>
            <w:tcBorders>
              <w:bottom w:val="single" w:sz="6" w:space="0" w:color="A6B6C3"/>
              <w:right w:val="single" w:sz="6" w:space="0" w:color="A6B6C3"/>
            </w:tcBorders>
            <w:tcMar>
              <w:top w:w="45" w:type="dxa"/>
              <w:left w:w="30" w:type="dxa"/>
              <w:bottom w:w="45" w:type="dxa"/>
              <w:right w:w="30" w:type="dxa"/>
            </w:tcMar>
          </w:tcPr>
          <w:p w14:paraId="301AD15A" w14:textId="627FD0AB" w:rsidR="00F97435" w:rsidRPr="00F97435" w:rsidRDefault="00DD4FFE" w:rsidP="00F97435">
            <w:pPr>
              <w:spacing w:after="0" w:line="240" w:lineRule="auto"/>
              <w:rPr>
                <w:rFonts w:eastAsia="Times New Roman" w:cs="Times New Roman"/>
                <w:color w:val="000000"/>
                <w:lang w:eastAsia="de-DE"/>
              </w:rPr>
            </w:pPr>
            <w:r>
              <w:rPr>
                <w:rFonts w:eastAsia="Times New Roman" w:cs="Times New Roman"/>
                <w:color w:val="000000"/>
                <w:lang w:eastAsia="de-DE"/>
              </w:rPr>
              <w:t xml:space="preserve">Die </w:t>
            </w:r>
            <w:r w:rsidR="00095723">
              <w:rPr>
                <w:rFonts w:eastAsia="Times New Roman" w:cs="Times New Roman"/>
                <w:color w:val="000000"/>
                <w:lang w:eastAsia="de-DE"/>
              </w:rPr>
              <w:t>Schüler</w:t>
            </w:r>
            <w:r w:rsidR="00FB786C">
              <w:rPr>
                <w:rFonts w:eastAsia="Times New Roman" w:cs="Times New Roman"/>
                <w:color w:val="000000"/>
                <w:lang w:eastAsia="de-DE"/>
              </w:rPr>
              <w:t>/-</w:t>
            </w:r>
            <w:r w:rsidR="00095723">
              <w:rPr>
                <w:rFonts w:eastAsia="Times New Roman" w:cs="Times New Roman"/>
                <w:color w:val="000000"/>
                <w:lang w:eastAsia="de-DE"/>
              </w:rPr>
              <w:t xml:space="preserve">innen </w:t>
            </w:r>
            <w:r>
              <w:rPr>
                <w:rFonts w:eastAsia="Times New Roman" w:cs="Times New Roman"/>
                <w:color w:val="000000"/>
                <w:lang w:eastAsia="de-DE"/>
              </w:rPr>
              <w:t xml:space="preserve">erarbeiten </w:t>
            </w:r>
            <w:r w:rsidR="004D507F">
              <w:rPr>
                <w:rFonts w:eastAsia="Times New Roman" w:cs="Times New Roman"/>
                <w:color w:val="000000"/>
                <w:lang w:eastAsia="de-DE"/>
              </w:rPr>
              <w:t xml:space="preserve">das </w:t>
            </w:r>
            <w:r>
              <w:rPr>
                <w:rFonts w:eastAsia="Times New Roman" w:cs="Times New Roman"/>
                <w:color w:val="000000"/>
                <w:lang w:eastAsia="de-DE"/>
              </w:rPr>
              <w:t xml:space="preserve">ihrer </w:t>
            </w:r>
            <w:r w:rsidR="004D507F">
              <w:rPr>
                <w:rFonts w:eastAsia="Times New Roman" w:cs="Times New Roman"/>
                <w:color w:val="000000"/>
                <w:lang w:eastAsia="de-DE"/>
              </w:rPr>
              <w:t>Experteng</w:t>
            </w:r>
            <w:r>
              <w:rPr>
                <w:rFonts w:eastAsia="Times New Roman" w:cs="Times New Roman"/>
                <w:color w:val="000000"/>
                <w:lang w:eastAsia="de-DE"/>
              </w:rPr>
              <w:t xml:space="preserve">ruppe zugeteilte </w:t>
            </w:r>
            <w:r w:rsidR="004D507F">
              <w:rPr>
                <w:rFonts w:eastAsia="Times New Roman" w:cs="Times New Roman"/>
                <w:color w:val="000000"/>
                <w:lang w:eastAsia="de-DE"/>
              </w:rPr>
              <w:t>Thema</w:t>
            </w:r>
            <w:r w:rsidR="00FB786C">
              <w:rPr>
                <w:rFonts w:eastAsia="Times New Roman" w:cs="Times New Roman"/>
                <w:color w:val="000000"/>
                <w:lang w:eastAsia="de-DE"/>
              </w:rPr>
              <w:t xml:space="preserve">; </w:t>
            </w:r>
            <w:r>
              <w:rPr>
                <w:rFonts w:eastAsia="Times New Roman" w:cs="Times New Roman"/>
                <w:color w:val="000000"/>
                <w:lang w:eastAsia="de-DE"/>
              </w:rPr>
              <w:t>die einzelnen Aufgaben werden je nach Gruppengröße in Einzel- oder Partnerarbeit bearbeitet.</w:t>
            </w:r>
          </w:p>
        </w:tc>
        <w:tc>
          <w:tcPr>
            <w:tcW w:w="1646" w:type="pct"/>
            <w:tcBorders>
              <w:bottom w:val="single" w:sz="6" w:space="0" w:color="A6B6C3"/>
              <w:right w:val="single" w:sz="6" w:space="0" w:color="A6B6C3"/>
            </w:tcBorders>
            <w:tcMar>
              <w:top w:w="45" w:type="dxa"/>
              <w:left w:w="30" w:type="dxa"/>
              <w:bottom w:w="45" w:type="dxa"/>
              <w:right w:w="30" w:type="dxa"/>
            </w:tcMar>
          </w:tcPr>
          <w:p w14:paraId="0FDE23D8" w14:textId="77777777" w:rsidR="00F97435" w:rsidRPr="00F97435" w:rsidRDefault="00DD4FFE" w:rsidP="00DD4FFE">
            <w:pPr>
              <w:spacing w:after="0" w:line="240" w:lineRule="auto"/>
              <w:rPr>
                <w:rFonts w:eastAsia="Times New Roman" w:cs="Times New Roman"/>
                <w:color w:val="000000"/>
                <w:lang w:eastAsia="de-DE"/>
              </w:rPr>
            </w:pPr>
            <w:r>
              <w:rPr>
                <w:rFonts w:eastAsia="Times New Roman" w:cs="Times New Roman"/>
                <w:color w:val="000000"/>
                <w:lang w:eastAsia="de-DE"/>
              </w:rPr>
              <w:t xml:space="preserve">Arbeitsteilige Einzel- oder Partnerarbeit </w:t>
            </w:r>
          </w:p>
        </w:tc>
      </w:tr>
      <w:tr w:rsidR="00F97435" w:rsidRPr="00F97435" w14:paraId="41F0211A"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3D11C0B1" w14:textId="77777777" w:rsidR="00F97435" w:rsidRPr="00DD4FFE" w:rsidRDefault="00DD4FFE" w:rsidP="00F97435">
            <w:pPr>
              <w:spacing w:after="0" w:line="240" w:lineRule="auto"/>
              <w:rPr>
                <w:rFonts w:eastAsia="Times New Roman" w:cs="Times New Roman"/>
                <w:b/>
                <w:color w:val="000000"/>
                <w:lang w:eastAsia="de-DE"/>
              </w:rPr>
            </w:pPr>
            <w:r w:rsidRPr="00DD4FFE">
              <w:rPr>
                <w:rFonts w:eastAsia="Times New Roman" w:cs="Times New Roman"/>
                <w:b/>
                <w:color w:val="000000"/>
                <w:lang w:eastAsia="de-DE"/>
              </w:rPr>
              <w:t>Präsentation</w:t>
            </w:r>
          </w:p>
          <w:p w14:paraId="6D1A0F81" w14:textId="77777777" w:rsidR="00F97435" w:rsidRPr="00F97435" w:rsidRDefault="00DD4FFE" w:rsidP="00F97435">
            <w:pPr>
              <w:spacing w:after="0" w:line="240" w:lineRule="auto"/>
              <w:rPr>
                <w:rFonts w:eastAsia="Times New Roman" w:cs="Times New Roman"/>
                <w:color w:val="000000"/>
                <w:lang w:eastAsia="de-DE"/>
              </w:rPr>
            </w:pPr>
            <w:r>
              <w:rPr>
                <w:rFonts w:eastAsia="Times New Roman" w:cs="Times New Roman"/>
                <w:color w:val="000000"/>
                <w:lang w:eastAsia="de-DE"/>
              </w:rPr>
              <w:t>der Einzelergebnisse</w:t>
            </w:r>
          </w:p>
          <w:p w14:paraId="1BD1B376" w14:textId="77777777" w:rsidR="00F97435" w:rsidRPr="00F97435" w:rsidRDefault="00F97435" w:rsidP="00F97435">
            <w:pPr>
              <w:spacing w:after="0" w:line="240" w:lineRule="auto"/>
              <w:rPr>
                <w:rFonts w:eastAsia="Times New Roman" w:cs="Times New Roman"/>
                <w:color w:val="000000"/>
                <w:lang w:eastAsia="de-DE"/>
              </w:rPr>
            </w:pPr>
          </w:p>
          <w:p w14:paraId="56DE8969" w14:textId="5C752229" w:rsidR="00F97435" w:rsidRPr="00F97435" w:rsidRDefault="004D4584" w:rsidP="00F97435">
            <w:pPr>
              <w:spacing w:after="0" w:line="240" w:lineRule="auto"/>
              <w:rPr>
                <w:rFonts w:eastAsia="Times New Roman" w:cs="Times New Roman"/>
                <w:color w:val="000000"/>
                <w:lang w:eastAsia="de-DE"/>
              </w:rPr>
            </w:pPr>
            <w:r>
              <w:rPr>
                <w:rFonts w:eastAsia="Times New Roman" w:cs="Times New Roman"/>
                <w:color w:val="000000"/>
                <w:lang w:eastAsia="de-DE"/>
              </w:rPr>
              <w:t>(ca. 12</w:t>
            </w:r>
            <w:r w:rsidR="00DD4FFE">
              <w:rPr>
                <w:rFonts w:eastAsia="Times New Roman" w:cs="Times New Roman"/>
                <w:color w:val="000000"/>
                <w:lang w:eastAsia="de-DE"/>
              </w:rPr>
              <w:t xml:space="preserve"> </w:t>
            </w:r>
            <w:r w:rsidR="006B02AD">
              <w:rPr>
                <w:rFonts w:eastAsia="Times New Roman" w:cs="Times New Roman"/>
                <w:color w:val="000000"/>
                <w:lang w:eastAsia="de-DE"/>
              </w:rPr>
              <w:t>Min.</w:t>
            </w:r>
            <w:r w:rsidR="00DD4FFE">
              <w:rPr>
                <w:rFonts w:eastAsia="Times New Roman" w:cs="Times New Roman"/>
                <w:color w:val="000000"/>
                <w:lang w:eastAsia="de-DE"/>
              </w:rPr>
              <w:t>)</w:t>
            </w:r>
          </w:p>
        </w:tc>
        <w:tc>
          <w:tcPr>
            <w:tcW w:w="1959" w:type="pct"/>
            <w:tcBorders>
              <w:bottom w:val="single" w:sz="6" w:space="0" w:color="A6B6C3"/>
              <w:right w:val="single" w:sz="6" w:space="0" w:color="A6B6C3"/>
            </w:tcBorders>
            <w:tcMar>
              <w:top w:w="45" w:type="dxa"/>
              <w:left w:w="30" w:type="dxa"/>
              <w:bottom w:w="45" w:type="dxa"/>
              <w:right w:w="30" w:type="dxa"/>
            </w:tcMar>
          </w:tcPr>
          <w:p w14:paraId="324A6F4A" w14:textId="7B49CEE5" w:rsidR="00F97435" w:rsidRPr="00F97435" w:rsidRDefault="00DD4FFE" w:rsidP="00F97435">
            <w:pPr>
              <w:spacing w:after="0" w:line="240" w:lineRule="auto"/>
              <w:rPr>
                <w:rFonts w:eastAsia="Times New Roman" w:cs="Times New Roman"/>
                <w:color w:val="000000"/>
                <w:lang w:eastAsia="de-DE"/>
              </w:rPr>
            </w:pPr>
            <w:r>
              <w:rPr>
                <w:rFonts w:eastAsia="Times New Roman" w:cs="Times New Roman"/>
                <w:color w:val="000000"/>
                <w:lang w:eastAsia="de-DE"/>
              </w:rPr>
              <w:t xml:space="preserve">Die </w:t>
            </w:r>
            <w:r w:rsidR="00095723">
              <w:rPr>
                <w:rFonts w:eastAsia="Times New Roman" w:cs="Times New Roman"/>
                <w:color w:val="000000"/>
                <w:lang w:eastAsia="de-DE"/>
              </w:rPr>
              <w:t>Schüler</w:t>
            </w:r>
            <w:r w:rsidR="00FB786C">
              <w:rPr>
                <w:rFonts w:eastAsia="Times New Roman" w:cs="Times New Roman"/>
                <w:color w:val="000000"/>
                <w:lang w:eastAsia="de-DE"/>
              </w:rPr>
              <w:t>/-</w:t>
            </w:r>
            <w:r w:rsidR="00095723">
              <w:rPr>
                <w:rFonts w:eastAsia="Times New Roman" w:cs="Times New Roman"/>
                <w:color w:val="000000"/>
                <w:lang w:eastAsia="de-DE"/>
              </w:rPr>
              <w:t xml:space="preserve">innen </w:t>
            </w:r>
            <w:r>
              <w:rPr>
                <w:rFonts w:eastAsia="Times New Roman" w:cs="Times New Roman"/>
                <w:color w:val="000000"/>
                <w:lang w:eastAsia="de-DE"/>
              </w:rPr>
              <w:t>stellen reihum ihre Ergebnisse vor.</w:t>
            </w:r>
          </w:p>
        </w:tc>
        <w:tc>
          <w:tcPr>
            <w:tcW w:w="1646" w:type="pct"/>
            <w:tcBorders>
              <w:bottom w:val="single" w:sz="6" w:space="0" w:color="A6B6C3"/>
              <w:right w:val="single" w:sz="6" w:space="0" w:color="A6B6C3"/>
            </w:tcBorders>
            <w:tcMar>
              <w:top w:w="45" w:type="dxa"/>
              <w:left w:w="30" w:type="dxa"/>
              <w:bottom w:w="45" w:type="dxa"/>
              <w:right w:w="30" w:type="dxa"/>
            </w:tcMar>
          </w:tcPr>
          <w:p w14:paraId="6C9C442B" w14:textId="77777777" w:rsidR="00F97435" w:rsidRPr="00F97435" w:rsidRDefault="00DD4FFE" w:rsidP="00F97435">
            <w:pPr>
              <w:spacing w:after="0" w:line="240" w:lineRule="auto"/>
              <w:rPr>
                <w:rFonts w:eastAsia="Times New Roman" w:cs="Times New Roman"/>
                <w:color w:val="000000"/>
                <w:lang w:eastAsia="de-DE"/>
              </w:rPr>
            </w:pPr>
            <w:r>
              <w:rPr>
                <w:rFonts w:eastAsia="Times New Roman" w:cs="Times New Roman"/>
                <w:color w:val="000000"/>
                <w:lang w:eastAsia="de-DE"/>
              </w:rPr>
              <w:t>Schülerpräsentationen</w:t>
            </w:r>
          </w:p>
        </w:tc>
      </w:tr>
      <w:tr w:rsidR="00F97435" w:rsidRPr="00F97435" w14:paraId="3A7B08DC"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3432C979" w14:textId="77777777" w:rsidR="00F97435" w:rsidRPr="00DD4FFE" w:rsidRDefault="00DD4FFE" w:rsidP="00095723">
            <w:pPr>
              <w:spacing w:after="0" w:line="240" w:lineRule="auto"/>
              <w:rPr>
                <w:rFonts w:eastAsia="Times New Roman" w:cs="Times New Roman"/>
                <w:b/>
                <w:color w:val="000000"/>
                <w:lang w:eastAsia="de-DE"/>
              </w:rPr>
            </w:pPr>
            <w:r>
              <w:rPr>
                <w:rFonts w:eastAsia="Times New Roman" w:cs="Times New Roman"/>
                <w:b/>
                <w:color w:val="000000"/>
                <w:lang w:eastAsia="de-DE"/>
              </w:rPr>
              <w:t>Erarbeitung II</w:t>
            </w:r>
          </w:p>
          <w:p w14:paraId="1B67F76F" w14:textId="77777777" w:rsidR="00F97435" w:rsidRPr="00F97435" w:rsidRDefault="00F97435" w:rsidP="00095723">
            <w:pPr>
              <w:spacing w:after="0" w:line="240" w:lineRule="auto"/>
              <w:rPr>
                <w:rFonts w:eastAsia="Times New Roman" w:cs="Times New Roman"/>
                <w:color w:val="000000"/>
                <w:lang w:eastAsia="de-DE"/>
              </w:rPr>
            </w:pPr>
          </w:p>
          <w:p w14:paraId="7E8C13F2" w14:textId="77777777" w:rsidR="00F97435" w:rsidRPr="00F97435" w:rsidRDefault="00DD4FFE" w:rsidP="004D507F">
            <w:pPr>
              <w:spacing w:after="0" w:line="240" w:lineRule="auto"/>
              <w:rPr>
                <w:rFonts w:eastAsia="Times New Roman" w:cs="Times New Roman"/>
                <w:color w:val="000000"/>
                <w:lang w:eastAsia="de-DE"/>
              </w:rPr>
            </w:pPr>
            <w:r>
              <w:rPr>
                <w:rFonts w:eastAsia="Times New Roman" w:cs="Times New Roman"/>
                <w:color w:val="000000"/>
                <w:lang w:eastAsia="de-DE"/>
              </w:rPr>
              <w:t>Urteilsfindung zum Problemziel</w:t>
            </w:r>
          </w:p>
          <w:p w14:paraId="5EE614B6" w14:textId="77777777" w:rsidR="00F97435" w:rsidRDefault="00F97435" w:rsidP="004D507F">
            <w:pPr>
              <w:spacing w:after="0" w:line="240" w:lineRule="auto"/>
              <w:rPr>
                <w:rFonts w:eastAsia="Times New Roman" w:cs="Times New Roman"/>
                <w:color w:val="000000"/>
                <w:lang w:eastAsia="de-DE"/>
              </w:rPr>
            </w:pPr>
          </w:p>
          <w:p w14:paraId="3BB5763D" w14:textId="599326B8" w:rsidR="00FC7189" w:rsidRPr="00F97435" w:rsidRDefault="00FC7189" w:rsidP="004D507F">
            <w:pPr>
              <w:spacing w:after="0" w:line="240" w:lineRule="auto"/>
              <w:rPr>
                <w:rFonts w:eastAsia="Times New Roman" w:cs="Times New Roman"/>
                <w:color w:val="000000"/>
                <w:lang w:eastAsia="de-DE"/>
              </w:rPr>
            </w:pPr>
            <w:r>
              <w:rPr>
                <w:rFonts w:eastAsia="Times New Roman" w:cs="Times New Roman"/>
                <w:color w:val="000000"/>
                <w:lang w:eastAsia="de-DE"/>
              </w:rPr>
              <w:t xml:space="preserve">(ca. 5 </w:t>
            </w:r>
            <w:r w:rsidR="006B02AD">
              <w:rPr>
                <w:rFonts w:eastAsia="Times New Roman" w:cs="Times New Roman"/>
                <w:color w:val="000000"/>
                <w:lang w:eastAsia="de-DE"/>
              </w:rPr>
              <w:t>Min.</w:t>
            </w:r>
            <w:r>
              <w:rPr>
                <w:rFonts w:eastAsia="Times New Roman" w:cs="Times New Roman"/>
                <w:color w:val="000000"/>
                <w:lang w:eastAsia="de-DE"/>
              </w:rPr>
              <w:t>)</w:t>
            </w:r>
          </w:p>
        </w:tc>
        <w:tc>
          <w:tcPr>
            <w:tcW w:w="1959" w:type="pct"/>
            <w:tcBorders>
              <w:bottom w:val="single" w:sz="6" w:space="0" w:color="A6B6C3"/>
              <w:right w:val="single" w:sz="6" w:space="0" w:color="A6B6C3"/>
            </w:tcBorders>
            <w:tcMar>
              <w:top w:w="45" w:type="dxa"/>
              <w:left w:w="30" w:type="dxa"/>
              <w:bottom w:w="45" w:type="dxa"/>
              <w:right w:w="30" w:type="dxa"/>
            </w:tcMar>
          </w:tcPr>
          <w:p w14:paraId="3B85E01F" w14:textId="5867E8FB" w:rsidR="00F97435" w:rsidRPr="00F97435" w:rsidRDefault="00DD4FFE" w:rsidP="00F97435">
            <w:pPr>
              <w:spacing w:after="0" w:line="240" w:lineRule="auto"/>
              <w:rPr>
                <w:rFonts w:eastAsia="Times New Roman" w:cs="Times New Roman"/>
                <w:color w:val="000000"/>
                <w:lang w:eastAsia="de-DE"/>
              </w:rPr>
            </w:pPr>
            <w:r>
              <w:rPr>
                <w:rFonts w:eastAsia="Times New Roman" w:cs="Times New Roman"/>
                <w:color w:val="000000"/>
                <w:lang w:eastAsia="de-DE"/>
              </w:rPr>
              <w:t xml:space="preserve">Die </w:t>
            </w:r>
            <w:r w:rsidR="00095723">
              <w:rPr>
                <w:rFonts w:eastAsia="Times New Roman" w:cs="Times New Roman"/>
                <w:color w:val="000000"/>
                <w:lang w:eastAsia="de-DE"/>
              </w:rPr>
              <w:t>Schüler</w:t>
            </w:r>
            <w:r w:rsidR="00FB786C">
              <w:rPr>
                <w:rFonts w:eastAsia="Times New Roman" w:cs="Times New Roman"/>
                <w:color w:val="000000"/>
                <w:lang w:eastAsia="de-DE"/>
              </w:rPr>
              <w:t>/-</w:t>
            </w:r>
            <w:r w:rsidR="00095723">
              <w:rPr>
                <w:rFonts w:eastAsia="Times New Roman" w:cs="Times New Roman"/>
                <w:color w:val="000000"/>
                <w:lang w:eastAsia="de-DE"/>
              </w:rPr>
              <w:t xml:space="preserve">innen </w:t>
            </w:r>
            <w:r>
              <w:rPr>
                <w:rFonts w:eastAsia="Times New Roman" w:cs="Times New Roman"/>
                <w:color w:val="000000"/>
                <w:lang w:eastAsia="de-DE"/>
              </w:rPr>
              <w:t>diskutieren auf der Grundlage ihrer Einzelergebnisse, ob der jeweilige Konflikt eher von religiösen oder machtpolitischen Interessen geleitet war</w:t>
            </w:r>
            <w:r w:rsidR="00FB786C">
              <w:rPr>
                <w:rFonts w:eastAsia="Times New Roman" w:cs="Times New Roman"/>
                <w:color w:val="000000"/>
                <w:lang w:eastAsia="de-DE"/>
              </w:rPr>
              <w:t xml:space="preserve">. Sie </w:t>
            </w:r>
            <w:r>
              <w:rPr>
                <w:rFonts w:eastAsia="Times New Roman" w:cs="Times New Roman"/>
                <w:color w:val="000000"/>
                <w:lang w:eastAsia="de-DE"/>
              </w:rPr>
              <w:t>formulieren hierzu eine kurze Stellungnahme.</w:t>
            </w:r>
          </w:p>
        </w:tc>
        <w:tc>
          <w:tcPr>
            <w:tcW w:w="1646" w:type="pct"/>
            <w:tcBorders>
              <w:bottom w:val="single" w:sz="6" w:space="0" w:color="A6B6C3"/>
              <w:right w:val="single" w:sz="6" w:space="0" w:color="A6B6C3"/>
            </w:tcBorders>
            <w:tcMar>
              <w:top w:w="45" w:type="dxa"/>
              <w:left w:w="30" w:type="dxa"/>
              <w:bottom w:w="45" w:type="dxa"/>
              <w:right w:w="30" w:type="dxa"/>
            </w:tcMar>
          </w:tcPr>
          <w:p w14:paraId="19F3D690" w14:textId="77777777" w:rsidR="00F97435" w:rsidRPr="00F97435" w:rsidRDefault="00FC7189" w:rsidP="00F97435">
            <w:pPr>
              <w:spacing w:after="0" w:line="240" w:lineRule="auto"/>
              <w:rPr>
                <w:rFonts w:eastAsia="Times New Roman" w:cs="Times New Roman"/>
                <w:color w:val="000000"/>
                <w:lang w:eastAsia="de-DE"/>
              </w:rPr>
            </w:pPr>
            <w:r>
              <w:rPr>
                <w:rFonts w:eastAsia="Times New Roman" w:cs="Times New Roman"/>
                <w:color w:val="000000"/>
                <w:lang w:eastAsia="de-DE"/>
              </w:rPr>
              <w:t>Gruppendiskussion</w:t>
            </w:r>
          </w:p>
        </w:tc>
      </w:tr>
      <w:tr w:rsidR="004B78B6" w:rsidRPr="00F97435" w14:paraId="00AF2FFF" w14:textId="77777777" w:rsidTr="00DA30A6">
        <w:trPr>
          <w:tblCellSpacing w:w="15" w:type="dxa"/>
        </w:trPr>
        <w:tc>
          <w:tcPr>
            <w:tcW w:w="4967" w:type="pct"/>
            <w:gridSpan w:val="3"/>
            <w:tcBorders>
              <w:top w:val="single" w:sz="6" w:space="0" w:color="E5EFF1"/>
              <w:bottom w:val="single" w:sz="6" w:space="0" w:color="E5EFF1"/>
              <w:right w:val="single" w:sz="6" w:space="0" w:color="A6B6C3"/>
            </w:tcBorders>
            <w:shd w:val="clear" w:color="auto" w:fill="DBE5F1" w:themeFill="accent1" w:themeFillTint="33"/>
            <w:tcMar>
              <w:top w:w="45" w:type="dxa"/>
              <w:left w:w="30" w:type="dxa"/>
              <w:bottom w:w="45" w:type="dxa"/>
              <w:right w:w="30" w:type="dxa"/>
            </w:tcMar>
            <w:vAlign w:val="center"/>
          </w:tcPr>
          <w:p w14:paraId="1D0FC2C1" w14:textId="77777777" w:rsidR="004B78B6" w:rsidRPr="005A29A7" w:rsidRDefault="00F7389F" w:rsidP="00F97435">
            <w:pPr>
              <w:spacing w:after="0" w:line="240" w:lineRule="auto"/>
              <w:rPr>
                <w:rFonts w:eastAsia="Times New Roman" w:cs="Times New Roman"/>
                <w:b/>
                <w:color w:val="000000"/>
                <w:lang w:eastAsia="de-DE"/>
              </w:rPr>
            </w:pPr>
            <w:r w:rsidRPr="005A29A7">
              <w:rPr>
                <w:rFonts w:eastAsia="Times New Roman" w:cs="Times New Roman"/>
                <w:b/>
                <w:color w:val="4F81BD" w:themeColor="accent1"/>
                <w:lang w:eastAsia="de-DE"/>
              </w:rPr>
              <w:t>2</w:t>
            </w:r>
            <w:r w:rsidR="004B78B6" w:rsidRPr="005A29A7">
              <w:rPr>
                <w:rFonts w:eastAsia="Times New Roman" w:cs="Times New Roman"/>
                <w:b/>
                <w:color w:val="4F81BD" w:themeColor="accent1"/>
                <w:lang w:eastAsia="de-DE"/>
              </w:rPr>
              <w:t>. Stunde</w:t>
            </w:r>
          </w:p>
        </w:tc>
      </w:tr>
      <w:tr w:rsidR="00F7389F" w:rsidRPr="00F97435" w14:paraId="0D228F43"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5BD100DC" w14:textId="77777777" w:rsidR="00F7389F" w:rsidRDefault="00F7389F" w:rsidP="00CE1EB9">
            <w:pPr>
              <w:tabs>
                <w:tab w:val="left" w:pos="795"/>
              </w:tabs>
              <w:spacing w:after="0" w:line="240" w:lineRule="auto"/>
              <w:rPr>
                <w:rFonts w:eastAsia="Times New Roman" w:cs="Times New Roman"/>
                <w:lang w:eastAsia="de-DE"/>
              </w:rPr>
            </w:pPr>
            <w:r>
              <w:rPr>
                <w:rFonts w:eastAsia="Times New Roman" w:cs="Times New Roman"/>
                <w:b/>
                <w:lang w:eastAsia="de-DE"/>
              </w:rPr>
              <w:t>Erarbeitung</w:t>
            </w:r>
          </w:p>
          <w:p w14:paraId="7C1ACCBD" w14:textId="77777777" w:rsidR="00F7389F" w:rsidRDefault="00F7389F" w:rsidP="00CE1EB9">
            <w:pPr>
              <w:tabs>
                <w:tab w:val="left" w:pos="795"/>
              </w:tabs>
              <w:spacing w:after="0" w:line="240" w:lineRule="auto"/>
              <w:rPr>
                <w:rFonts w:eastAsia="Times New Roman" w:cs="Times New Roman"/>
                <w:lang w:eastAsia="de-DE"/>
              </w:rPr>
            </w:pPr>
          </w:p>
          <w:p w14:paraId="2B2D6BA4" w14:textId="77777777" w:rsidR="00F7389F" w:rsidRDefault="00F7389F" w:rsidP="00F7389F">
            <w:pPr>
              <w:tabs>
                <w:tab w:val="left" w:pos="795"/>
              </w:tabs>
              <w:spacing w:after="0" w:line="240" w:lineRule="auto"/>
              <w:rPr>
                <w:rFonts w:eastAsia="Times New Roman" w:cs="Times New Roman"/>
                <w:lang w:eastAsia="de-DE"/>
              </w:rPr>
            </w:pPr>
            <w:r>
              <w:rPr>
                <w:rFonts w:eastAsia="Times New Roman" w:cs="Times New Roman"/>
                <w:lang w:eastAsia="de-DE"/>
              </w:rPr>
              <w:t xml:space="preserve">Herstellung von Übersichtsplakaten </w:t>
            </w:r>
            <w:r>
              <w:rPr>
                <w:rFonts w:eastAsia="Times New Roman" w:cs="Times New Roman"/>
                <w:lang w:eastAsia="de-DE"/>
              </w:rPr>
              <w:br/>
            </w:r>
          </w:p>
          <w:p w14:paraId="08874B86" w14:textId="2561C206" w:rsidR="00F7389F" w:rsidRPr="00F7389F" w:rsidRDefault="00F7389F" w:rsidP="00F7389F">
            <w:pPr>
              <w:tabs>
                <w:tab w:val="left" w:pos="795"/>
              </w:tabs>
              <w:spacing w:after="0" w:line="240" w:lineRule="auto"/>
              <w:rPr>
                <w:rFonts w:eastAsia="Times New Roman" w:cs="Times New Roman"/>
                <w:lang w:eastAsia="de-DE"/>
              </w:rPr>
            </w:pPr>
            <w:r>
              <w:rPr>
                <w:rFonts w:eastAsia="Times New Roman" w:cs="Times New Roman"/>
                <w:lang w:eastAsia="de-DE"/>
              </w:rPr>
              <w:t xml:space="preserve">(45 </w:t>
            </w:r>
            <w:r w:rsidR="006B02AD">
              <w:rPr>
                <w:rFonts w:eastAsia="Times New Roman" w:cs="Times New Roman"/>
                <w:lang w:eastAsia="de-DE"/>
              </w:rPr>
              <w:t>Min.</w:t>
            </w:r>
            <w:r>
              <w:rPr>
                <w:rFonts w:eastAsia="Times New Roman" w:cs="Times New Roman"/>
                <w:lang w:eastAsia="de-DE"/>
              </w:rPr>
              <w:t>)</w:t>
            </w:r>
          </w:p>
        </w:tc>
        <w:tc>
          <w:tcPr>
            <w:tcW w:w="1959" w:type="pct"/>
            <w:tcBorders>
              <w:bottom w:val="single" w:sz="6" w:space="0" w:color="A6B6C3"/>
              <w:right w:val="single" w:sz="6" w:space="0" w:color="A6B6C3"/>
            </w:tcBorders>
            <w:tcMar>
              <w:top w:w="45" w:type="dxa"/>
              <w:left w:w="30" w:type="dxa"/>
              <w:bottom w:w="45" w:type="dxa"/>
              <w:right w:w="30" w:type="dxa"/>
            </w:tcMar>
          </w:tcPr>
          <w:p w14:paraId="4968F818" w14:textId="38158236" w:rsidR="00F7389F" w:rsidRDefault="00F7389F" w:rsidP="00F7389F">
            <w:pPr>
              <w:spacing w:after="0" w:line="240" w:lineRule="auto"/>
              <w:rPr>
                <w:rFonts w:eastAsia="Times New Roman" w:cs="Times New Roman"/>
                <w:lang w:eastAsia="de-DE"/>
              </w:rPr>
            </w:pPr>
            <w:r>
              <w:rPr>
                <w:rFonts w:eastAsia="Times New Roman" w:cs="Times New Roman"/>
                <w:lang w:eastAsia="de-DE"/>
              </w:rPr>
              <w:t xml:space="preserve">Die </w:t>
            </w:r>
            <w:r w:rsidR="00095723">
              <w:rPr>
                <w:rFonts w:eastAsia="Times New Roman" w:cs="Times New Roman"/>
                <w:lang w:eastAsia="de-DE"/>
              </w:rPr>
              <w:t>Schüler</w:t>
            </w:r>
            <w:r w:rsidR="00925BFE">
              <w:rPr>
                <w:rFonts w:eastAsia="Times New Roman" w:cs="Times New Roman"/>
                <w:lang w:eastAsia="de-DE"/>
              </w:rPr>
              <w:t>/-</w:t>
            </w:r>
            <w:r w:rsidR="00095723">
              <w:rPr>
                <w:rFonts w:eastAsia="Times New Roman" w:cs="Times New Roman"/>
                <w:lang w:eastAsia="de-DE"/>
              </w:rPr>
              <w:t>innen</w:t>
            </w:r>
            <w:r>
              <w:rPr>
                <w:rFonts w:eastAsia="Times New Roman" w:cs="Times New Roman"/>
                <w:lang w:eastAsia="de-DE"/>
              </w:rPr>
              <w:t xml:space="preserve"> erstellen zu den einzelnen Konflikten mithilfe der jeweiligen Vorgaben auf den Arbeitsplänen Übersichtsplakate für die anschließenden Kurzvorträge. </w:t>
            </w:r>
          </w:p>
        </w:tc>
        <w:tc>
          <w:tcPr>
            <w:tcW w:w="1646" w:type="pct"/>
            <w:tcBorders>
              <w:bottom w:val="single" w:sz="6" w:space="0" w:color="A6B6C3"/>
              <w:right w:val="single" w:sz="6" w:space="0" w:color="A6B6C3"/>
            </w:tcBorders>
            <w:tcMar>
              <w:top w:w="45" w:type="dxa"/>
              <w:left w:w="30" w:type="dxa"/>
              <w:bottom w:w="45" w:type="dxa"/>
              <w:right w:w="30" w:type="dxa"/>
            </w:tcMar>
          </w:tcPr>
          <w:p w14:paraId="5B029532" w14:textId="77777777" w:rsidR="00F7389F" w:rsidRDefault="00F7389F" w:rsidP="00CE1EB9">
            <w:pPr>
              <w:spacing w:after="0" w:line="240" w:lineRule="auto"/>
              <w:rPr>
                <w:rFonts w:eastAsia="Times New Roman" w:cs="Times New Roman"/>
                <w:lang w:eastAsia="de-DE"/>
              </w:rPr>
            </w:pPr>
            <w:r>
              <w:rPr>
                <w:rFonts w:eastAsia="Times New Roman" w:cs="Times New Roman"/>
                <w:lang w:eastAsia="de-DE"/>
              </w:rPr>
              <w:t>Gruppenarbeit</w:t>
            </w:r>
          </w:p>
        </w:tc>
      </w:tr>
      <w:tr w:rsidR="00F7389F" w:rsidRPr="00F97435" w14:paraId="55AB252F" w14:textId="77777777" w:rsidTr="00DA30A6">
        <w:trPr>
          <w:tblCellSpacing w:w="15" w:type="dxa"/>
        </w:trPr>
        <w:tc>
          <w:tcPr>
            <w:tcW w:w="4967" w:type="pct"/>
            <w:gridSpan w:val="3"/>
            <w:tcBorders>
              <w:top w:val="single" w:sz="6" w:space="0" w:color="E5EFF1"/>
              <w:bottom w:val="single" w:sz="6" w:space="0" w:color="E5EFF1"/>
              <w:right w:val="single" w:sz="6" w:space="0" w:color="A6B6C3"/>
            </w:tcBorders>
            <w:shd w:val="clear" w:color="auto" w:fill="DBE5F1" w:themeFill="accent1" w:themeFillTint="33"/>
            <w:tcMar>
              <w:top w:w="45" w:type="dxa"/>
              <w:left w:w="30" w:type="dxa"/>
              <w:bottom w:w="45" w:type="dxa"/>
              <w:right w:w="30" w:type="dxa"/>
            </w:tcMar>
            <w:vAlign w:val="center"/>
          </w:tcPr>
          <w:p w14:paraId="01DEA6A1" w14:textId="77777777" w:rsidR="00F7389F" w:rsidRPr="005A29A7" w:rsidRDefault="00F7389F" w:rsidP="00CE1EB9">
            <w:pPr>
              <w:spacing w:after="0" w:line="240" w:lineRule="auto"/>
              <w:rPr>
                <w:rFonts w:eastAsia="Times New Roman" w:cs="Times New Roman"/>
                <w:b/>
                <w:lang w:eastAsia="de-DE"/>
              </w:rPr>
            </w:pPr>
            <w:r w:rsidRPr="005A29A7">
              <w:rPr>
                <w:rFonts w:eastAsia="Times New Roman" w:cs="Times New Roman"/>
                <w:b/>
                <w:color w:val="4F81BD" w:themeColor="accent1"/>
                <w:lang w:eastAsia="de-DE"/>
              </w:rPr>
              <w:t>3. Stunde</w:t>
            </w:r>
          </w:p>
        </w:tc>
      </w:tr>
      <w:tr w:rsidR="00F7389F" w:rsidRPr="00F97435" w14:paraId="1CAF917E"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4EAF1F40" w14:textId="2C312ED4" w:rsidR="00EC7BF7" w:rsidRDefault="00F7389F" w:rsidP="00CE1EB9">
            <w:pPr>
              <w:tabs>
                <w:tab w:val="left" w:pos="795"/>
              </w:tabs>
              <w:spacing w:after="0" w:line="240" w:lineRule="auto"/>
              <w:rPr>
                <w:rFonts w:eastAsia="Times New Roman" w:cs="Times New Roman"/>
                <w:lang w:eastAsia="de-DE"/>
              </w:rPr>
            </w:pPr>
            <w:r w:rsidRPr="00F7389F">
              <w:rPr>
                <w:rFonts w:eastAsia="Times New Roman" w:cs="Times New Roman"/>
                <w:b/>
                <w:lang w:eastAsia="de-DE"/>
              </w:rPr>
              <w:t>Präsentation</w:t>
            </w:r>
            <w:r>
              <w:rPr>
                <w:rFonts w:eastAsia="Times New Roman" w:cs="Times New Roman"/>
                <w:b/>
                <w:lang w:eastAsia="de-DE"/>
              </w:rPr>
              <w:t xml:space="preserve"> </w:t>
            </w:r>
          </w:p>
          <w:p w14:paraId="58E6CE70" w14:textId="77777777" w:rsidR="00F7389F" w:rsidRDefault="00F7389F" w:rsidP="00CE1EB9">
            <w:pPr>
              <w:tabs>
                <w:tab w:val="left" w:pos="795"/>
              </w:tabs>
              <w:spacing w:after="0" w:line="240" w:lineRule="auto"/>
              <w:rPr>
                <w:rFonts w:eastAsia="Times New Roman" w:cs="Times New Roman"/>
                <w:lang w:eastAsia="de-DE"/>
              </w:rPr>
            </w:pPr>
            <w:r>
              <w:rPr>
                <w:rFonts w:eastAsia="Times New Roman" w:cs="Times New Roman"/>
                <w:lang w:eastAsia="de-DE"/>
              </w:rPr>
              <w:lastRenderedPageBreak/>
              <w:t>der einzelnen Gruppenvorträge</w:t>
            </w:r>
          </w:p>
          <w:p w14:paraId="298A93A7" w14:textId="77777777" w:rsidR="00F7389F" w:rsidRDefault="00F7389F" w:rsidP="00CE1EB9">
            <w:pPr>
              <w:tabs>
                <w:tab w:val="left" w:pos="795"/>
              </w:tabs>
              <w:spacing w:after="0" w:line="240" w:lineRule="auto"/>
              <w:rPr>
                <w:rFonts w:eastAsia="Times New Roman" w:cs="Times New Roman"/>
                <w:lang w:eastAsia="de-DE"/>
              </w:rPr>
            </w:pPr>
          </w:p>
          <w:p w14:paraId="444F35E6" w14:textId="6D30A9D1" w:rsidR="00F7389F" w:rsidRPr="00F7389F" w:rsidRDefault="00F7389F" w:rsidP="00CE1EB9">
            <w:pPr>
              <w:tabs>
                <w:tab w:val="left" w:pos="795"/>
              </w:tabs>
              <w:spacing w:after="0" w:line="240" w:lineRule="auto"/>
              <w:rPr>
                <w:rFonts w:eastAsia="Times New Roman" w:cs="Times New Roman"/>
                <w:lang w:eastAsia="de-DE"/>
              </w:rPr>
            </w:pPr>
            <w:r>
              <w:rPr>
                <w:rFonts w:eastAsia="Times New Roman" w:cs="Times New Roman"/>
                <w:lang w:eastAsia="de-DE"/>
              </w:rPr>
              <w:t>(je 5</w:t>
            </w:r>
            <w:r w:rsidR="00EC7BF7">
              <w:rPr>
                <w:rFonts w:eastAsia="Times New Roman" w:cs="Times New Roman"/>
                <w:color w:val="000000"/>
                <w:lang w:eastAsia="de-DE"/>
              </w:rPr>
              <w:t>–</w:t>
            </w:r>
            <w:r>
              <w:rPr>
                <w:rFonts w:eastAsia="Times New Roman" w:cs="Times New Roman"/>
                <w:lang w:eastAsia="de-DE"/>
              </w:rPr>
              <w:t xml:space="preserve">7 </w:t>
            </w:r>
            <w:r w:rsidR="006B02AD">
              <w:rPr>
                <w:rFonts w:eastAsia="Times New Roman" w:cs="Times New Roman"/>
                <w:lang w:eastAsia="de-DE"/>
              </w:rPr>
              <w:t>Min.</w:t>
            </w:r>
            <w:r>
              <w:rPr>
                <w:rFonts w:eastAsia="Times New Roman" w:cs="Times New Roman"/>
                <w:lang w:eastAsia="de-DE"/>
              </w:rPr>
              <w:t>)</w:t>
            </w:r>
          </w:p>
        </w:tc>
        <w:tc>
          <w:tcPr>
            <w:tcW w:w="1959" w:type="pct"/>
            <w:tcBorders>
              <w:bottom w:val="single" w:sz="6" w:space="0" w:color="A6B6C3"/>
              <w:right w:val="single" w:sz="6" w:space="0" w:color="A6B6C3"/>
            </w:tcBorders>
            <w:tcMar>
              <w:top w:w="45" w:type="dxa"/>
              <w:left w:w="30" w:type="dxa"/>
              <w:bottom w:w="45" w:type="dxa"/>
              <w:right w:w="30" w:type="dxa"/>
            </w:tcMar>
          </w:tcPr>
          <w:p w14:paraId="2DD3964B" w14:textId="37DA92D7" w:rsidR="00F7389F" w:rsidRDefault="00F7389F" w:rsidP="00DA30A6">
            <w:pPr>
              <w:spacing w:after="0" w:line="240" w:lineRule="auto"/>
              <w:rPr>
                <w:rFonts w:eastAsia="Times New Roman" w:cs="Times New Roman"/>
                <w:lang w:eastAsia="de-DE"/>
              </w:rPr>
            </w:pPr>
            <w:r>
              <w:rPr>
                <w:rFonts w:eastAsia="Times New Roman" w:cs="Times New Roman"/>
                <w:lang w:eastAsia="de-DE"/>
              </w:rPr>
              <w:lastRenderedPageBreak/>
              <w:t xml:space="preserve">Die Plakate werden reihum präsentiert; der Beurteilung des jeweiligen </w:t>
            </w:r>
            <w:r>
              <w:rPr>
                <w:rFonts w:eastAsia="Times New Roman" w:cs="Times New Roman"/>
                <w:lang w:eastAsia="de-DE"/>
              </w:rPr>
              <w:lastRenderedPageBreak/>
              <w:t>Konflikts wird besondere Bedeutung beigemessen</w:t>
            </w:r>
            <w:r w:rsidR="00EC7BF7">
              <w:rPr>
                <w:rFonts w:eastAsia="Times New Roman" w:cs="Times New Roman"/>
                <w:lang w:eastAsia="de-DE"/>
              </w:rPr>
              <w:t xml:space="preserve">; </w:t>
            </w:r>
            <w:r>
              <w:rPr>
                <w:rFonts w:eastAsia="Times New Roman" w:cs="Times New Roman"/>
                <w:lang w:eastAsia="de-DE"/>
              </w:rPr>
              <w:t xml:space="preserve">gegebenenfalls </w:t>
            </w:r>
            <w:r w:rsidR="00AD1BA3">
              <w:rPr>
                <w:rFonts w:eastAsia="Times New Roman" w:cs="Times New Roman"/>
                <w:lang w:eastAsia="de-DE"/>
              </w:rPr>
              <w:t xml:space="preserve">werden </w:t>
            </w:r>
            <w:r>
              <w:rPr>
                <w:rFonts w:eastAsia="Times New Roman" w:cs="Times New Roman"/>
                <w:lang w:eastAsia="de-DE"/>
              </w:rPr>
              <w:t>die</w:t>
            </w:r>
            <w:r w:rsidR="00A768E0">
              <w:rPr>
                <w:rFonts w:eastAsia="Times New Roman" w:cs="Times New Roman"/>
                <w:lang w:eastAsia="de-DE"/>
              </w:rPr>
              <w:t xml:space="preserve"> Ergebnisse der Präsentationen</w:t>
            </w:r>
            <w:r>
              <w:rPr>
                <w:rFonts w:eastAsia="Times New Roman" w:cs="Times New Roman"/>
                <w:lang w:eastAsia="de-DE"/>
              </w:rPr>
              <w:t xml:space="preserve"> nochmals gemeinsam reflektiert.</w:t>
            </w:r>
          </w:p>
        </w:tc>
        <w:tc>
          <w:tcPr>
            <w:tcW w:w="1646" w:type="pct"/>
            <w:tcBorders>
              <w:bottom w:val="single" w:sz="6" w:space="0" w:color="A6B6C3"/>
              <w:right w:val="single" w:sz="6" w:space="0" w:color="A6B6C3"/>
            </w:tcBorders>
            <w:tcMar>
              <w:top w:w="45" w:type="dxa"/>
              <w:left w:w="30" w:type="dxa"/>
              <w:bottom w:w="45" w:type="dxa"/>
              <w:right w:w="30" w:type="dxa"/>
            </w:tcMar>
          </w:tcPr>
          <w:p w14:paraId="293977A4" w14:textId="77777777" w:rsidR="00F7389F" w:rsidRDefault="00DA30A6" w:rsidP="00CE1EB9">
            <w:pPr>
              <w:spacing w:after="0" w:line="240" w:lineRule="auto"/>
              <w:rPr>
                <w:rFonts w:eastAsia="Times New Roman" w:cs="Times New Roman"/>
                <w:lang w:eastAsia="de-DE"/>
              </w:rPr>
            </w:pPr>
            <w:r>
              <w:rPr>
                <w:rFonts w:eastAsia="Times New Roman" w:cs="Times New Roman"/>
                <w:lang w:eastAsia="de-DE"/>
              </w:rPr>
              <w:lastRenderedPageBreak/>
              <w:t>Schülerpräsentationen</w:t>
            </w:r>
          </w:p>
        </w:tc>
      </w:tr>
      <w:tr w:rsidR="00DA30A6" w:rsidRPr="00F97435" w14:paraId="33278F37"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166D4A1F" w14:textId="77777777" w:rsidR="00DA30A6" w:rsidRDefault="00DA30A6" w:rsidP="00095723">
            <w:pPr>
              <w:tabs>
                <w:tab w:val="left" w:pos="795"/>
              </w:tabs>
              <w:spacing w:after="0" w:line="240" w:lineRule="auto"/>
              <w:rPr>
                <w:rFonts w:eastAsia="Times New Roman" w:cs="Times New Roman"/>
                <w:lang w:eastAsia="de-DE"/>
              </w:rPr>
            </w:pPr>
            <w:r>
              <w:rPr>
                <w:rFonts w:eastAsia="Times New Roman" w:cs="Times New Roman"/>
                <w:b/>
                <w:lang w:eastAsia="de-DE"/>
              </w:rPr>
              <w:t>Abschluss</w:t>
            </w:r>
          </w:p>
          <w:p w14:paraId="79C13557" w14:textId="77777777" w:rsidR="00DA30A6" w:rsidRDefault="00DA30A6" w:rsidP="004D507F">
            <w:pPr>
              <w:tabs>
                <w:tab w:val="left" w:pos="795"/>
              </w:tabs>
              <w:spacing w:after="0" w:line="240" w:lineRule="auto"/>
              <w:rPr>
                <w:rFonts w:eastAsia="Times New Roman" w:cs="Times New Roman"/>
                <w:lang w:eastAsia="de-DE"/>
              </w:rPr>
            </w:pPr>
            <w:r>
              <w:rPr>
                <w:rFonts w:eastAsia="Times New Roman" w:cs="Times New Roman"/>
                <w:lang w:eastAsia="de-DE"/>
              </w:rPr>
              <w:t>Reflexion der Ergebnisse im Hinblick auf die Problemstellung</w:t>
            </w:r>
            <w:r w:rsidR="00556517">
              <w:rPr>
                <w:rFonts w:eastAsia="Times New Roman" w:cs="Times New Roman"/>
                <w:lang w:eastAsia="de-DE"/>
              </w:rPr>
              <w:br/>
            </w:r>
          </w:p>
          <w:p w14:paraId="04283FA6" w14:textId="4E77A760" w:rsidR="00556517" w:rsidRPr="00DA30A6" w:rsidRDefault="00556517" w:rsidP="004D507F">
            <w:pPr>
              <w:tabs>
                <w:tab w:val="left" w:pos="795"/>
              </w:tabs>
              <w:spacing w:after="0" w:line="240" w:lineRule="auto"/>
              <w:rPr>
                <w:rFonts w:eastAsia="Times New Roman" w:cs="Times New Roman"/>
                <w:lang w:eastAsia="de-DE"/>
              </w:rPr>
            </w:pPr>
            <w:r>
              <w:rPr>
                <w:rFonts w:eastAsia="Times New Roman" w:cs="Times New Roman"/>
                <w:lang w:eastAsia="de-DE"/>
              </w:rPr>
              <w:t xml:space="preserve">(ca. 10 </w:t>
            </w:r>
            <w:r w:rsidR="006B02AD">
              <w:rPr>
                <w:rFonts w:eastAsia="Times New Roman" w:cs="Times New Roman"/>
                <w:lang w:eastAsia="de-DE"/>
              </w:rPr>
              <w:t>Min.</w:t>
            </w:r>
            <w:r>
              <w:rPr>
                <w:rFonts w:eastAsia="Times New Roman" w:cs="Times New Roman"/>
                <w:lang w:eastAsia="de-DE"/>
              </w:rPr>
              <w:t>)</w:t>
            </w:r>
          </w:p>
        </w:tc>
        <w:tc>
          <w:tcPr>
            <w:tcW w:w="1959" w:type="pct"/>
            <w:tcBorders>
              <w:bottom w:val="single" w:sz="6" w:space="0" w:color="A6B6C3"/>
              <w:right w:val="single" w:sz="6" w:space="0" w:color="A6B6C3"/>
            </w:tcBorders>
            <w:tcMar>
              <w:top w:w="45" w:type="dxa"/>
              <w:left w:w="30" w:type="dxa"/>
              <w:bottom w:w="45" w:type="dxa"/>
              <w:right w:w="30" w:type="dxa"/>
            </w:tcMar>
          </w:tcPr>
          <w:p w14:paraId="171E6C4B" w14:textId="15433E37" w:rsidR="00DA30A6" w:rsidRDefault="00DA30A6" w:rsidP="00DA30A6">
            <w:pPr>
              <w:spacing w:after="0" w:line="240" w:lineRule="auto"/>
              <w:rPr>
                <w:rFonts w:eastAsia="Times New Roman" w:cs="Times New Roman"/>
                <w:lang w:eastAsia="de-DE"/>
              </w:rPr>
            </w:pPr>
            <w:r>
              <w:rPr>
                <w:rFonts w:eastAsia="Times New Roman" w:cs="Times New Roman"/>
                <w:lang w:eastAsia="de-DE"/>
              </w:rPr>
              <w:t xml:space="preserve">Die </w:t>
            </w:r>
            <w:r w:rsidR="00095723">
              <w:rPr>
                <w:rFonts w:eastAsia="Times New Roman" w:cs="Times New Roman"/>
                <w:lang w:eastAsia="de-DE"/>
              </w:rPr>
              <w:t>Schüler</w:t>
            </w:r>
            <w:r w:rsidR="00EC7BF7">
              <w:rPr>
                <w:rFonts w:eastAsia="Times New Roman" w:cs="Times New Roman"/>
                <w:lang w:eastAsia="de-DE"/>
              </w:rPr>
              <w:t>/-</w:t>
            </w:r>
            <w:r w:rsidR="00095723">
              <w:rPr>
                <w:rFonts w:eastAsia="Times New Roman" w:cs="Times New Roman"/>
                <w:lang w:eastAsia="de-DE"/>
              </w:rPr>
              <w:t xml:space="preserve">innen </w:t>
            </w:r>
            <w:r>
              <w:rPr>
                <w:rFonts w:eastAsia="Times New Roman" w:cs="Times New Roman"/>
                <w:lang w:eastAsia="de-DE"/>
              </w:rPr>
              <w:t>werden angehalten, ihre Erkenntnisse auf die Ausgangsfrage zu beziehen und eine mögliche Antwort zu formulieren. Unterschiedliche Positionen, die eine Diskussion anregen, sind dabei wünschenswert.</w:t>
            </w:r>
          </w:p>
        </w:tc>
        <w:tc>
          <w:tcPr>
            <w:tcW w:w="1646" w:type="pct"/>
            <w:tcBorders>
              <w:bottom w:val="single" w:sz="6" w:space="0" w:color="A6B6C3"/>
              <w:right w:val="single" w:sz="6" w:space="0" w:color="A6B6C3"/>
            </w:tcBorders>
            <w:tcMar>
              <w:top w:w="45" w:type="dxa"/>
              <w:left w:w="30" w:type="dxa"/>
              <w:bottom w:w="45" w:type="dxa"/>
              <w:right w:w="30" w:type="dxa"/>
            </w:tcMar>
          </w:tcPr>
          <w:p w14:paraId="052D3A70" w14:textId="77777777" w:rsidR="00DA30A6" w:rsidRDefault="00DA30A6" w:rsidP="00CE1EB9">
            <w:pPr>
              <w:spacing w:after="0" w:line="240" w:lineRule="auto"/>
              <w:rPr>
                <w:rFonts w:eastAsia="Times New Roman" w:cs="Times New Roman"/>
                <w:lang w:eastAsia="de-DE"/>
              </w:rPr>
            </w:pPr>
            <w:r>
              <w:rPr>
                <w:rFonts w:eastAsia="Times New Roman" w:cs="Times New Roman"/>
                <w:lang w:eastAsia="de-DE"/>
              </w:rPr>
              <w:t>Diskussion im Plenum</w:t>
            </w:r>
          </w:p>
        </w:tc>
      </w:tr>
      <w:tr w:rsidR="00DA30A6" w:rsidRPr="00F97435" w14:paraId="1F07F852" w14:textId="77777777" w:rsidTr="00DA30A6">
        <w:trPr>
          <w:tblCellSpacing w:w="15" w:type="dxa"/>
        </w:trPr>
        <w:tc>
          <w:tcPr>
            <w:tcW w:w="4967" w:type="pct"/>
            <w:gridSpan w:val="3"/>
            <w:tcBorders>
              <w:top w:val="single" w:sz="6" w:space="0" w:color="E5EFF1"/>
              <w:bottom w:val="single" w:sz="6" w:space="0" w:color="E5EFF1"/>
              <w:right w:val="single" w:sz="6" w:space="0" w:color="A6B6C3"/>
            </w:tcBorders>
            <w:shd w:val="clear" w:color="auto" w:fill="DBE5F1" w:themeFill="accent1" w:themeFillTint="33"/>
            <w:tcMar>
              <w:top w:w="45" w:type="dxa"/>
              <w:left w:w="30" w:type="dxa"/>
              <w:bottom w:w="45" w:type="dxa"/>
              <w:right w:w="30" w:type="dxa"/>
            </w:tcMar>
            <w:vAlign w:val="center"/>
          </w:tcPr>
          <w:p w14:paraId="0FADF11F" w14:textId="77777777" w:rsidR="00DA30A6" w:rsidRPr="005A29A7" w:rsidRDefault="00556517" w:rsidP="00CE1EB9">
            <w:pPr>
              <w:spacing w:after="0" w:line="240" w:lineRule="auto"/>
              <w:rPr>
                <w:rFonts w:eastAsia="Times New Roman" w:cs="Times New Roman"/>
                <w:b/>
                <w:color w:val="4F81BD" w:themeColor="accent1"/>
                <w:lang w:eastAsia="de-DE"/>
              </w:rPr>
            </w:pPr>
            <w:r w:rsidRPr="005A29A7">
              <w:rPr>
                <w:rFonts w:eastAsia="Times New Roman" w:cs="Times New Roman"/>
                <w:b/>
                <w:color w:val="4F81BD" w:themeColor="accent1"/>
                <w:lang w:eastAsia="de-DE"/>
              </w:rPr>
              <w:t>4. Stunde</w:t>
            </w:r>
          </w:p>
        </w:tc>
      </w:tr>
      <w:tr w:rsidR="00C92C23" w:rsidRPr="00F97435" w14:paraId="778D5625"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hideMark/>
          </w:tcPr>
          <w:p w14:paraId="0FCE3543" w14:textId="77777777" w:rsidR="00B64FA0" w:rsidRDefault="00C92C23" w:rsidP="00CE1EB9">
            <w:pPr>
              <w:tabs>
                <w:tab w:val="left" w:pos="795"/>
              </w:tabs>
              <w:spacing w:after="0" w:line="240" w:lineRule="auto"/>
              <w:rPr>
                <w:rFonts w:eastAsia="Times New Roman" w:cs="Times New Roman"/>
                <w:lang w:eastAsia="de-DE"/>
              </w:rPr>
            </w:pPr>
            <w:r w:rsidRPr="004B78B6">
              <w:rPr>
                <w:rFonts w:eastAsia="Times New Roman" w:cs="Times New Roman"/>
                <w:b/>
                <w:lang w:eastAsia="de-DE"/>
              </w:rPr>
              <w:t>Einstieg</w:t>
            </w:r>
            <w:r w:rsidRPr="00F97435">
              <w:rPr>
                <w:rFonts w:eastAsia="Times New Roman" w:cs="Times New Roman"/>
                <w:lang w:eastAsia="de-DE"/>
              </w:rPr>
              <w:t xml:space="preserve"> </w:t>
            </w:r>
            <w:r w:rsidR="00B64FA0" w:rsidRPr="004B78B6">
              <w:rPr>
                <w:rFonts w:eastAsia="Times New Roman" w:cs="Times New Roman"/>
                <w:b/>
                <w:lang w:eastAsia="de-DE"/>
              </w:rPr>
              <w:t xml:space="preserve">mit Hinführung zum </w:t>
            </w:r>
            <w:proofErr w:type="gramStart"/>
            <w:r w:rsidR="00B64FA0" w:rsidRPr="004B78B6">
              <w:rPr>
                <w:rFonts w:eastAsia="Times New Roman" w:cs="Times New Roman"/>
                <w:b/>
                <w:lang w:eastAsia="de-DE"/>
              </w:rPr>
              <w:t>Problemziel :</w:t>
            </w:r>
            <w:proofErr w:type="gramEnd"/>
            <w:r w:rsidR="00B64FA0">
              <w:rPr>
                <w:rFonts w:eastAsia="Times New Roman" w:cs="Times New Roman"/>
                <w:lang w:eastAsia="de-DE"/>
              </w:rPr>
              <w:br/>
            </w:r>
          </w:p>
          <w:p w14:paraId="74DE0C26" w14:textId="6A54A218" w:rsidR="00C24D01" w:rsidRDefault="00B64FA0" w:rsidP="00CE1EB9">
            <w:pPr>
              <w:tabs>
                <w:tab w:val="left" w:pos="795"/>
              </w:tabs>
              <w:spacing w:after="0" w:line="240" w:lineRule="auto"/>
              <w:rPr>
                <w:rFonts w:eastAsia="Times New Roman" w:cs="Times New Roman"/>
                <w:lang w:eastAsia="de-DE"/>
              </w:rPr>
            </w:pPr>
            <w:r>
              <w:rPr>
                <w:rFonts w:eastAsia="Times New Roman" w:cs="Times New Roman"/>
                <w:lang w:eastAsia="de-DE"/>
              </w:rPr>
              <w:t>„Die Situation</w:t>
            </w:r>
            <w:r w:rsidR="00A84AB0">
              <w:rPr>
                <w:rFonts w:eastAsia="Times New Roman" w:cs="Times New Roman"/>
                <w:lang w:eastAsia="de-DE"/>
              </w:rPr>
              <w:t xml:space="preserve"> der Bevölkerung während der Kriege des 17. </w:t>
            </w:r>
            <w:proofErr w:type="spellStart"/>
            <w:r w:rsidR="00A84AB0">
              <w:rPr>
                <w:rFonts w:eastAsia="Times New Roman" w:cs="Times New Roman"/>
                <w:lang w:eastAsia="de-DE"/>
              </w:rPr>
              <w:t>Jh</w:t>
            </w:r>
            <w:r w:rsidR="0013462A">
              <w:rPr>
                <w:rFonts w:eastAsia="Times New Roman" w:cs="Times New Roman"/>
                <w:lang w:eastAsia="de-DE"/>
              </w:rPr>
              <w:t>dts</w:t>
            </w:r>
            <w:proofErr w:type="spellEnd"/>
            <w:r w:rsidR="00A84AB0">
              <w:rPr>
                <w:rFonts w:eastAsia="Times New Roman" w:cs="Times New Roman"/>
                <w:lang w:eastAsia="de-DE"/>
              </w:rPr>
              <w:t>.</w:t>
            </w:r>
            <w:r>
              <w:rPr>
                <w:rFonts w:eastAsia="Times New Roman" w:cs="Times New Roman"/>
                <w:lang w:eastAsia="de-DE"/>
              </w:rPr>
              <w:t xml:space="preserve"> – ‚leben wie </w:t>
            </w:r>
            <w:proofErr w:type="gramStart"/>
            <w:r>
              <w:rPr>
                <w:rFonts w:eastAsia="Times New Roman" w:cs="Times New Roman"/>
                <w:lang w:eastAsia="de-DE"/>
              </w:rPr>
              <w:t>die Tier</w:t>
            </w:r>
            <w:proofErr w:type="gramEnd"/>
            <w:r>
              <w:rPr>
                <w:rFonts w:eastAsia="Times New Roman" w:cs="Times New Roman"/>
                <w:lang w:eastAsia="de-DE"/>
              </w:rPr>
              <w:t>?‘“</w:t>
            </w:r>
            <w:r>
              <w:rPr>
                <w:rFonts w:eastAsia="Times New Roman" w:cs="Times New Roman"/>
                <w:lang w:eastAsia="de-DE"/>
              </w:rPr>
              <w:br/>
            </w:r>
          </w:p>
          <w:p w14:paraId="05851295" w14:textId="265971F2" w:rsidR="00C92C23" w:rsidRPr="00B64FA0" w:rsidRDefault="00C92C23" w:rsidP="00CE1EB9">
            <w:pPr>
              <w:tabs>
                <w:tab w:val="left" w:pos="795"/>
              </w:tabs>
              <w:spacing w:after="0" w:line="240" w:lineRule="auto"/>
              <w:rPr>
                <w:rFonts w:eastAsia="Times New Roman" w:cs="Times New Roman"/>
                <w:lang w:eastAsia="de-DE"/>
              </w:rPr>
            </w:pPr>
            <w:r w:rsidRPr="00B64FA0">
              <w:rPr>
                <w:rFonts w:eastAsia="Times New Roman" w:cs="Times New Roman"/>
                <w:lang w:eastAsia="de-DE"/>
              </w:rPr>
              <w:t xml:space="preserve">(ca. 10 </w:t>
            </w:r>
            <w:r w:rsidR="006B02AD">
              <w:rPr>
                <w:rFonts w:eastAsia="Times New Roman" w:cs="Times New Roman"/>
                <w:lang w:eastAsia="de-DE"/>
              </w:rPr>
              <w:t>Min.</w:t>
            </w:r>
            <w:r w:rsidRPr="00B64FA0">
              <w:rPr>
                <w:rFonts w:eastAsia="Times New Roman" w:cs="Times New Roman"/>
                <w:lang w:eastAsia="de-DE"/>
              </w:rPr>
              <w:t>)</w:t>
            </w:r>
          </w:p>
          <w:p w14:paraId="2AE941C7" w14:textId="77777777" w:rsidR="00C92C23" w:rsidRPr="00F97435" w:rsidRDefault="00C92C23" w:rsidP="00CE1EB9">
            <w:pPr>
              <w:spacing w:after="0" w:line="240" w:lineRule="auto"/>
              <w:rPr>
                <w:rFonts w:eastAsia="Times New Roman" w:cs="Times New Roman"/>
                <w:lang w:eastAsia="de-DE"/>
              </w:rPr>
            </w:pPr>
          </w:p>
        </w:tc>
        <w:tc>
          <w:tcPr>
            <w:tcW w:w="1959" w:type="pct"/>
            <w:tcBorders>
              <w:bottom w:val="single" w:sz="6" w:space="0" w:color="A6B6C3"/>
              <w:right w:val="single" w:sz="6" w:space="0" w:color="A6B6C3"/>
            </w:tcBorders>
            <w:tcMar>
              <w:top w:w="45" w:type="dxa"/>
              <w:left w:w="30" w:type="dxa"/>
              <w:bottom w:w="45" w:type="dxa"/>
              <w:right w:w="30" w:type="dxa"/>
            </w:tcMar>
            <w:hideMark/>
          </w:tcPr>
          <w:p w14:paraId="518D2E02" w14:textId="7ECCF814" w:rsidR="00C92C23" w:rsidRPr="00F97435" w:rsidRDefault="00C92C23" w:rsidP="00A84AB0">
            <w:pPr>
              <w:spacing w:after="0" w:line="240" w:lineRule="auto"/>
              <w:rPr>
                <w:rFonts w:eastAsia="Times New Roman" w:cs="Times New Roman"/>
                <w:lang w:eastAsia="de-DE"/>
              </w:rPr>
            </w:pPr>
            <w:r>
              <w:rPr>
                <w:rFonts w:eastAsia="Times New Roman" w:cs="Times New Roman"/>
                <w:lang w:eastAsia="de-DE"/>
              </w:rPr>
              <w:t xml:space="preserve">Die </w:t>
            </w:r>
            <w:r w:rsidR="00095723">
              <w:rPr>
                <w:rFonts w:eastAsia="Times New Roman" w:cs="Times New Roman"/>
                <w:lang w:eastAsia="de-DE"/>
              </w:rPr>
              <w:t>Schüler</w:t>
            </w:r>
            <w:r w:rsidR="00AD1BA3">
              <w:rPr>
                <w:rFonts w:eastAsia="Times New Roman" w:cs="Times New Roman"/>
                <w:lang w:eastAsia="de-DE"/>
              </w:rPr>
              <w:t>/-</w:t>
            </w:r>
            <w:r w:rsidR="00095723">
              <w:rPr>
                <w:rFonts w:eastAsia="Times New Roman" w:cs="Times New Roman"/>
                <w:lang w:eastAsia="de-DE"/>
              </w:rPr>
              <w:t xml:space="preserve">innen </w:t>
            </w:r>
            <w:r>
              <w:rPr>
                <w:rFonts w:eastAsia="Times New Roman" w:cs="Times New Roman"/>
                <w:lang w:eastAsia="de-DE"/>
              </w:rPr>
              <w:t xml:space="preserve">werden aufgefordert, an die Tafel zu kommen und ihre Assoziationen zum Begriff „Krieg“ in eine Mindmap einzubringen (offene Phase, ca. 3 </w:t>
            </w:r>
            <w:r w:rsidR="006B02AD">
              <w:rPr>
                <w:rFonts w:eastAsia="Times New Roman" w:cs="Times New Roman"/>
                <w:lang w:eastAsia="de-DE"/>
              </w:rPr>
              <w:t>Min.</w:t>
            </w:r>
            <w:r>
              <w:rPr>
                <w:rFonts w:eastAsia="Times New Roman" w:cs="Times New Roman"/>
                <w:lang w:eastAsia="de-DE"/>
              </w:rPr>
              <w:t>). Anschließend erfolgt eine gemeinsame Beschreibung des Gemäldes „Plünderung eines Dorfs“ (Q19, S</w:t>
            </w:r>
            <w:r w:rsidR="00AD1BA3">
              <w:rPr>
                <w:rFonts w:eastAsia="Times New Roman" w:cs="Times New Roman"/>
                <w:lang w:eastAsia="de-DE"/>
              </w:rPr>
              <w:t xml:space="preserve">eite </w:t>
            </w:r>
            <w:r>
              <w:rPr>
                <w:rFonts w:eastAsia="Times New Roman" w:cs="Times New Roman"/>
                <w:lang w:eastAsia="de-DE"/>
              </w:rPr>
              <w:t xml:space="preserve">97); die Inhalte des Gemäldes und der Mindmap werden miteinander in Verbindung gebracht (ca. 7 </w:t>
            </w:r>
            <w:r w:rsidR="006B02AD">
              <w:rPr>
                <w:rFonts w:eastAsia="Times New Roman" w:cs="Times New Roman"/>
                <w:lang w:eastAsia="de-DE"/>
              </w:rPr>
              <w:t>Min.</w:t>
            </w:r>
            <w:r>
              <w:rPr>
                <w:rFonts w:eastAsia="Times New Roman" w:cs="Times New Roman"/>
                <w:lang w:eastAsia="de-DE"/>
              </w:rPr>
              <w:t xml:space="preserve">). Die Einbringung des Zitates eines Zeitgenossen (vgl. </w:t>
            </w:r>
            <w:r w:rsidR="003D0BEC">
              <w:rPr>
                <w:rFonts w:eastAsia="Times New Roman" w:cs="Times New Roman"/>
                <w:lang w:eastAsia="de-DE"/>
              </w:rPr>
              <w:t>Anhang</w:t>
            </w:r>
            <w:r>
              <w:rPr>
                <w:rFonts w:eastAsia="Times New Roman" w:cs="Times New Roman"/>
                <w:lang w:eastAsia="de-DE"/>
              </w:rPr>
              <w:t xml:space="preserve">) durch die Lehrperson führt zur Problemfrage: „Die Situation der Bevölkerung </w:t>
            </w:r>
            <w:r w:rsidR="00A84AB0">
              <w:rPr>
                <w:rFonts w:eastAsia="Times New Roman" w:cs="Times New Roman"/>
                <w:lang w:eastAsia="de-DE"/>
              </w:rPr>
              <w:t xml:space="preserve">während der Kriege des 17. </w:t>
            </w:r>
            <w:proofErr w:type="spellStart"/>
            <w:r w:rsidR="00A84AB0">
              <w:rPr>
                <w:rFonts w:eastAsia="Times New Roman" w:cs="Times New Roman"/>
                <w:lang w:eastAsia="de-DE"/>
              </w:rPr>
              <w:t>Jh</w:t>
            </w:r>
            <w:r w:rsidR="0013462A">
              <w:rPr>
                <w:rFonts w:eastAsia="Times New Roman" w:cs="Times New Roman"/>
                <w:lang w:eastAsia="de-DE"/>
              </w:rPr>
              <w:t>dts</w:t>
            </w:r>
            <w:proofErr w:type="spellEnd"/>
            <w:r w:rsidR="00A84AB0">
              <w:rPr>
                <w:rFonts w:eastAsia="Times New Roman" w:cs="Times New Roman"/>
                <w:lang w:eastAsia="de-DE"/>
              </w:rPr>
              <w:t>.</w:t>
            </w:r>
            <w:r>
              <w:rPr>
                <w:rFonts w:eastAsia="Times New Roman" w:cs="Times New Roman"/>
                <w:lang w:eastAsia="de-DE"/>
              </w:rPr>
              <w:t xml:space="preserve"> – ‚leben wie </w:t>
            </w:r>
            <w:proofErr w:type="gramStart"/>
            <w:r>
              <w:rPr>
                <w:rFonts w:eastAsia="Times New Roman" w:cs="Times New Roman"/>
                <w:lang w:eastAsia="de-DE"/>
              </w:rPr>
              <w:t>die Tier</w:t>
            </w:r>
            <w:proofErr w:type="gramEnd"/>
            <w:r>
              <w:rPr>
                <w:rFonts w:eastAsia="Times New Roman" w:cs="Times New Roman"/>
                <w:lang w:eastAsia="de-DE"/>
              </w:rPr>
              <w:t>?‘“</w:t>
            </w:r>
          </w:p>
        </w:tc>
        <w:tc>
          <w:tcPr>
            <w:tcW w:w="1646" w:type="pct"/>
            <w:tcBorders>
              <w:bottom w:val="single" w:sz="6" w:space="0" w:color="A6B6C3"/>
              <w:right w:val="single" w:sz="6" w:space="0" w:color="A6B6C3"/>
            </w:tcBorders>
            <w:tcMar>
              <w:top w:w="45" w:type="dxa"/>
              <w:left w:w="30" w:type="dxa"/>
              <w:bottom w:w="45" w:type="dxa"/>
              <w:right w:w="30" w:type="dxa"/>
            </w:tcMar>
            <w:hideMark/>
          </w:tcPr>
          <w:p w14:paraId="302ADDD7" w14:textId="77777777" w:rsidR="00C92C23" w:rsidRPr="00F97435" w:rsidRDefault="00C92C23" w:rsidP="00CE1EB9">
            <w:pPr>
              <w:spacing w:after="0" w:line="240" w:lineRule="auto"/>
              <w:rPr>
                <w:rFonts w:eastAsia="Times New Roman" w:cs="Times New Roman"/>
                <w:lang w:eastAsia="de-DE"/>
              </w:rPr>
            </w:pPr>
            <w:r>
              <w:rPr>
                <w:rFonts w:eastAsia="Times New Roman" w:cs="Times New Roman"/>
                <w:lang w:eastAsia="de-DE"/>
              </w:rPr>
              <w:t>Plenum</w:t>
            </w:r>
          </w:p>
        </w:tc>
      </w:tr>
      <w:tr w:rsidR="00C92C23" w:rsidRPr="00F97435" w14:paraId="12512EBC"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hideMark/>
          </w:tcPr>
          <w:p w14:paraId="319CDD34" w14:textId="77777777" w:rsidR="00AD1BA3" w:rsidRDefault="00C24D01" w:rsidP="00F97435">
            <w:pPr>
              <w:spacing w:after="0" w:line="240" w:lineRule="auto"/>
              <w:rPr>
                <w:rFonts w:eastAsia="Times New Roman" w:cs="Times New Roman"/>
                <w:color w:val="000000"/>
                <w:lang w:eastAsia="de-DE"/>
              </w:rPr>
            </w:pPr>
            <w:r w:rsidRPr="004B78B6">
              <w:rPr>
                <w:rFonts w:eastAsia="Times New Roman" w:cs="Times New Roman"/>
                <w:b/>
                <w:color w:val="000000"/>
                <w:lang w:eastAsia="de-DE"/>
              </w:rPr>
              <w:t>Erarbeitung I</w:t>
            </w:r>
            <w:r>
              <w:rPr>
                <w:rFonts w:eastAsia="Times New Roman" w:cs="Times New Roman"/>
                <w:color w:val="000000"/>
                <w:lang w:eastAsia="de-DE"/>
              </w:rPr>
              <w:t xml:space="preserve"> </w:t>
            </w:r>
          </w:p>
          <w:p w14:paraId="042ECFDE" w14:textId="18560DF4" w:rsidR="00C24D01" w:rsidRDefault="00B64FA0" w:rsidP="00F97435">
            <w:pPr>
              <w:spacing w:after="0" w:line="240" w:lineRule="auto"/>
              <w:rPr>
                <w:rFonts w:eastAsia="Times New Roman" w:cs="Times New Roman"/>
                <w:color w:val="000000"/>
                <w:lang w:eastAsia="de-DE"/>
              </w:rPr>
            </w:pPr>
            <w:r>
              <w:rPr>
                <w:rFonts w:eastAsia="Times New Roman" w:cs="Times New Roman"/>
                <w:color w:val="000000"/>
                <w:lang w:eastAsia="de-DE"/>
              </w:rPr>
              <w:t xml:space="preserve">Auseinandersetzung mit der neuen Art der Kriegsführung </w:t>
            </w:r>
          </w:p>
          <w:p w14:paraId="12E92608" w14:textId="77777777" w:rsidR="00B64FA0" w:rsidRDefault="00B64FA0" w:rsidP="00F97435">
            <w:pPr>
              <w:spacing w:after="0" w:line="240" w:lineRule="auto"/>
              <w:rPr>
                <w:rFonts w:eastAsia="Times New Roman" w:cs="Times New Roman"/>
                <w:color w:val="000000"/>
                <w:lang w:eastAsia="de-DE"/>
              </w:rPr>
            </w:pPr>
          </w:p>
          <w:p w14:paraId="1564C518" w14:textId="386218B1" w:rsidR="00C92C23" w:rsidRPr="00F97435" w:rsidRDefault="00C24D01" w:rsidP="00F97435">
            <w:pPr>
              <w:spacing w:after="0" w:line="240" w:lineRule="auto"/>
              <w:rPr>
                <w:rFonts w:eastAsia="Times New Roman" w:cs="Times New Roman"/>
                <w:color w:val="000000"/>
                <w:lang w:eastAsia="de-DE"/>
              </w:rPr>
            </w:pPr>
            <w:r>
              <w:rPr>
                <w:rFonts w:eastAsia="Times New Roman" w:cs="Times New Roman"/>
                <w:color w:val="000000"/>
                <w:lang w:eastAsia="de-DE"/>
              </w:rPr>
              <w:t xml:space="preserve">(ca. 13 </w:t>
            </w:r>
            <w:r w:rsidR="006B02AD">
              <w:rPr>
                <w:rFonts w:eastAsia="Times New Roman" w:cs="Times New Roman"/>
                <w:color w:val="000000"/>
                <w:lang w:eastAsia="de-DE"/>
              </w:rPr>
              <w:t>Min.</w:t>
            </w:r>
            <w:r>
              <w:rPr>
                <w:rFonts w:eastAsia="Times New Roman" w:cs="Times New Roman"/>
                <w:color w:val="000000"/>
                <w:lang w:eastAsia="de-DE"/>
              </w:rPr>
              <w:t>)</w:t>
            </w:r>
          </w:p>
        </w:tc>
        <w:tc>
          <w:tcPr>
            <w:tcW w:w="1959" w:type="pct"/>
            <w:tcBorders>
              <w:bottom w:val="single" w:sz="6" w:space="0" w:color="A6B6C3"/>
              <w:right w:val="single" w:sz="6" w:space="0" w:color="A6B6C3"/>
            </w:tcBorders>
            <w:tcMar>
              <w:top w:w="45" w:type="dxa"/>
              <w:left w:w="30" w:type="dxa"/>
              <w:bottom w:w="45" w:type="dxa"/>
              <w:right w:w="30" w:type="dxa"/>
            </w:tcMar>
            <w:hideMark/>
          </w:tcPr>
          <w:p w14:paraId="55E9E86F" w14:textId="7A9EC691" w:rsidR="00C92C23" w:rsidRPr="00F97435" w:rsidRDefault="00C92C23" w:rsidP="00F97435">
            <w:pPr>
              <w:spacing w:after="0" w:line="240" w:lineRule="auto"/>
              <w:rPr>
                <w:rFonts w:eastAsia="Times New Roman" w:cs="Times New Roman"/>
                <w:color w:val="000000"/>
                <w:lang w:eastAsia="de-DE"/>
              </w:rPr>
            </w:pPr>
            <w:r>
              <w:rPr>
                <w:rFonts w:eastAsia="Times New Roman" w:cs="Times New Roman"/>
                <w:color w:val="000000"/>
                <w:lang w:eastAsia="de-DE"/>
              </w:rPr>
              <w:t xml:space="preserve">Je zwei </w:t>
            </w:r>
            <w:r w:rsidR="00AD1BA3">
              <w:rPr>
                <w:rFonts w:eastAsia="Times New Roman" w:cs="Times New Roman"/>
                <w:color w:val="000000"/>
                <w:lang w:eastAsia="de-DE"/>
              </w:rPr>
              <w:t>Schüler/-innen</w:t>
            </w:r>
            <w:r>
              <w:rPr>
                <w:rFonts w:eastAsia="Times New Roman" w:cs="Times New Roman"/>
                <w:color w:val="000000"/>
                <w:lang w:eastAsia="de-DE"/>
              </w:rPr>
              <w:t xml:space="preserve"> erarbeiten arbeitsteilig die Aufg</w:t>
            </w:r>
            <w:r w:rsidR="00AD1BA3">
              <w:rPr>
                <w:rFonts w:eastAsia="Times New Roman" w:cs="Times New Roman"/>
                <w:color w:val="000000"/>
                <w:lang w:eastAsia="de-DE"/>
              </w:rPr>
              <w:t>aben</w:t>
            </w:r>
            <w:r>
              <w:rPr>
                <w:rFonts w:eastAsia="Times New Roman" w:cs="Times New Roman"/>
                <w:color w:val="000000"/>
                <w:lang w:eastAsia="de-DE"/>
              </w:rPr>
              <w:t xml:space="preserve"> 1 und 2 auf </w:t>
            </w:r>
            <w:r w:rsidR="006B02AD">
              <w:rPr>
                <w:rFonts w:eastAsia="Times New Roman" w:cs="Times New Roman"/>
                <w:color w:val="000000"/>
                <w:lang w:eastAsia="de-DE"/>
              </w:rPr>
              <w:t>S</w:t>
            </w:r>
            <w:r w:rsidR="00AD1BA3">
              <w:rPr>
                <w:rFonts w:eastAsia="Times New Roman" w:cs="Times New Roman"/>
                <w:color w:val="000000"/>
                <w:lang w:eastAsia="de-DE"/>
              </w:rPr>
              <w:t>eite</w:t>
            </w:r>
            <w:r w:rsidR="006B02AD">
              <w:rPr>
                <w:rFonts w:eastAsia="Times New Roman" w:cs="Times New Roman"/>
                <w:color w:val="000000"/>
                <w:lang w:eastAsia="de-DE"/>
              </w:rPr>
              <w:t xml:space="preserve"> </w:t>
            </w:r>
            <w:r>
              <w:rPr>
                <w:rFonts w:eastAsia="Times New Roman" w:cs="Times New Roman"/>
                <w:color w:val="000000"/>
                <w:lang w:eastAsia="de-DE"/>
              </w:rPr>
              <w:t xml:space="preserve">97 (10 </w:t>
            </w:r>
            <w:r w:rsidR="006B02AD">
              <w:rPr>
                <w:rFonts w:eastAsia="Times New Roman" w:cs="Times New Roman"/>
                <w:color w:val="000000"/>
                <w:lang w:eastAsia="de-DE"/>
              </w:rPr>
              <w:t>Min.</w:t>
            </w:r>
            <w:r>
              <w:rPr>
                <w:rFonts w:eastAsia="Times New Roman" w:cs="Times New Roman"/>
                <w:color w:val="000000"/>
                <w:lang w:eastAsia="de-DE"/>
              </w:rPr>
              <w:t xml:space="preserve">) und tauschen sich anschließend über ihre Ergebnisse aus (3 </w:t>
            </w:r>
            <w:r w:rsidR="006B02AD">
              <w:rPr>
                <w:rFonts w:eastAsia="Times New Roman" w:cs="Times New Roman"/>
                <w:color w:val="000000"/>
                <w:lang w:eastAsia="de-DE"/>
              </w:rPr>
              <w:t>Min.</w:t>
            </w:r>
            <w:r>
              <w:rPr>
                <w:rFonts w:eastAsia="Times New Roman" w:cs="Times New Roman"/>
                <w:color w:val="000000"/>
                <w:lang w:eastAsia="de-DE"/>
              </w:rPr>
              <w:t>).</w:t>
            </w:r>
          </w:p>
        </w:tc>
        <w:tc>
          <w:tcPr>
            <w:tcW w:w="1646" w:type="pct"/>
            <w:tcBorders>
              <w:bottom w:val="single" w:sz="6" w:space="0" w:color="A6B6C3"/>
              <w:right w:val="single" w:sz="6" w:space="0" w:color="A6B6C3"/>
            </w:tcBorders>
            <w:tcMar>
              <w:top w:w="45" w:type="dxa"/>
              <w:left w:w="30" w:type="dxa"/>
              <w:bottom w:w="45" w:type="dxa"/>
              <w:right w:w="30" w:type="dxa"/>
            </w:tcMar>
            <w:hideMark/>
          </w:tcPr>
          <w:p w14:paraId="0986C571" w14:textId="383499E5" w:rsidR="00C92C23" w:rsidRPr="00F97435" w:rsidRDefault="00C24D01" w:rsidP="00F97435">
            <w:pPr>
              <w:spacing w:after="0" w:line="240" w:lineRule="auto"/>
              <w:rPr>
                <w:rFonts w:eastAsia="Times New Roman" w:cs="Times New Roman"/>
                <w:color w:val="000000"/>
                <w:lang w:eastAsia="de-DE"/>
              </w:rPr>
            </w:pPr>
            <w:r>
              <w:rPr>
                <w:rFonts w:eastAsia="Times New Roman" w:cs="Times New Roman"/>
                <w:color w:val="000000"/>
                <w:lang w:eastAsia="de-DE"/>
              </w:rPr>
              <w:t xml:space="preserve">Einzel- und </w:t>
            </w:r>
            <w:r w:rsidR="00C92C23">
              <w:rPr>
                <w:rFonts w:eastAsia="Times New Roman" w:cs="Times New Roman"/>
                <w:color w:val="000000"/>
                <w:lang w:eastAsia="de-DE"/>
              </w:rPr>
              <w:t>Partnerarbeit</w:t>
            </w:r>
          </w:p>
        </w:tc>
      </w:tr>
      <w:tr w:rsidR="00C92C23" w:rsidRPr="00F97435" w14:paraId="0391B6B3"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hideMark/>
          </w:tcPr>
          <w:p w14:paraId="4F7A9BFE" w14:textId="5500AB59" w:rsidR="00C24D01" w:rsidRDefault="00C24D01" w:rsidP="00195B79">
            <w:pPr>
              <w:spacing w:after="0" w:line="240" w:lineRule="auto"/>
              <w:rPr>
                <w:rFonts w:eastAsia="Times New Roman" w:cs="Times New Roman"/>
                <w:b/>
                <w:color w:val="000000"/>
                <w:lang w:eastAsia="de-DE"/>
              </w:rPr>
            </w:pPr>
            <w:r w:rsidRPr="004B78B6">
              <w:rPr>
                <w:rFonts w:eastAsia="Times New Roman" w:cs="Times New Roman"/>
                <w:b/>
                <w:color w:val="000000"/>
                <w:lang w:eastAsia="de-DE"/>
              </w:rPr>
              <w:t xml:space="preserve">Erarbeitung II </w:t>
            </w:r>
          </w:p>
          <w:p w14:paraId="332B8712" w14:textId="77777777" w:rsidR="00CB681D" w:rsidRPr="004B78B6" w:rsidRDefault="00CB681D" w:rsidP="00195B79">
            <w:pPr>
              <w:spacing w:after="0" w:line="240" w:lineRule="auto"/>
              <w:rPr>
                <w:rFonts w:eastAsia="Times New Roman" w:cs="Times New Roman"/>
                <w:b/>
                <w:color w:val="000000"/>
                <w:lang w:eastAsia="de-DE"/>
              </w:rPr>
            </w:pPr>
          </w:p>
          <w:p w14:paraId="2DBF33DE" w14:textId="77777777" w:rsidR="00B64FA0" w:rsidRDefault="00B64FA0" w:rsidP="00195B79">
            <w:pPr>
              <w:spacing w:after="0" w:line="240" w:lineRule="auto"/>
              <w:rPr>
                <w:rFonts w:eastAsia="Times New Roman" w:cs="Times New Roman"/>
                <w:color w:val="000000"/>
                <w:lang w:eastAsia="de-DE"/>
              </w:rPr>
            </w:pPr>
            <w:r>
              <w:rPr>
                <w:rFonts w:eastAsia="Times New Roman" w:cs="Times New Roman"/>
                <w:color w:val="000000"/>
                <w:lang w:eastAsia="de-DE"/>
              </w:rPr>
              <w:t>Auseinandersetzung mit den Folgen der Kriegsführung für die Bevölkerung</w:t>
            </w:r>
            <w:r>
              <w:rPr>
                <w:rFonts w:eastAsia="Times New Roman" w:cs="Times New Roman"/>
                <w:color w:val="000000"/>
                <w:lang w:eastAsia="de-DE"/>
              </w:rPr>
              <w:br/>
            </w:r>
          </w:p>
          <w:p w14:paraId="1B35A843" w14:textId="15BA6846" w:rsidR="00C92C23" w:rsidRPr="00F97435" w:rsidRDefault="00C24D01" w:rsidP="00195B79">
            <w:pPr>
              <w:spacing w:after="0" w:line="240" w:lineRule="auto"/>
              <w:rPr>
                <w:rFonts w:eastAsia="Times New Roman" w:cs="Times New Roman"/>
                <w:color w:val="000000"/>
                <w:lang w:eastAsia="de-DE"/>
              </w:rPr>
            </w:pPr>
            <w:r>
              <w:rPr>
                <w:rFonts w:eastAsia="Times New Roman" w:cs="Times New Roman"/>
                <w:color w:val="000000"/>
                <w:lang w:eastAsia="de-DE"/>
              </w:rPr>
              <w:t>(ca</w:t>
            </w:r>
            <w:r w:rsidR="00D3187D">
              <w:rPr>
                <w:rFonts w:eastAsia="Times New Roman" w:cs="Times New Roman"/>
                <w:color w:val="000000"/>
                <w:lang w:eastAsia="de-DE"/>
              </w:rPr>
              <w:t>.</w:t>
            </w:r>
            <w:r>
              <w:rPr>
                <w:rFonts w:eastAsia="Times New Roman" w:cs="Times New Roman"/>
                <w:color w:val="000000"/>
                <w:lang w:eastAsia="de-DE"/>
              </w:rPr>
              <w:t xml:space="preserve"> 5 </w:t>
            </w:r>
            <w:r w:rsidR="006B02AD">
              <w:rPr>
                <w:rFonts w:eastAsia="Times New Roman" w:cs="Times New Roman"/>
                <w:color w:val="000000"/>
                <w:lang w:eastAsia="de-DE"/>
              </w:rPr>
              <w:t>Min.</w:t>
            </w:r>
            <w:r>
              <w:rPr>
                <w:rFonts w:eastAsia="Times New Roman" w:cs="Times New Roman"/>
                <w:color w:val="000000"/>
                <w:lang w:eastAsia="de-DE"/>
              </w:rPr>
              <w:t>)</w:t>
            </w:r>
          </w:p>
        </w:tc>
        <w:tc>
          <w:tcPr>
            <w:tcW w:w="1959" w:type="pct"/>
            <w:tcBorders>
              <w:right w:val="single" w:sz="6" w:space="0" w:color="A6B6C3"/>
            </w:tcBorders>
            <w:tcMar>
              <w:top w:w="45" w:type="dxa"/>
              <w:left w:w="30" w:type="dxa"/>
              <w:bottom w:w="45" w:type="dxa"/>
              <w:right w:w="30" w:type="dxa"/>
            </w:tcMar>
            <w:hideMark/>
          </w:tcPr>
          <w:p w14:paraId="7484D94B" w14:textId="6654C294" w:rsidR="00C92C23" w:rsidRPr="00F97435" w:rsidRDefault="00B64FA0" w:rsidP="00B10464">
            <w:pPr>
              <w:spacing w:after="0" w:line="240" w:lineRule="auto"/>
              <w:rPr>
                <w:rFonts w:eastAsia="Times New Roman" w:cs="Times New Roman"/>
                <w:color w:val="000000"/>
                <w:lang w:eastAsia="de-DE"/>
              </w:rPr>
            </w:pPr>
            <w:r>
              <w:rPr>
                <w:rFonts w:eastAsia="Times New Roman" w:cs="Times New Roman"/>
                <w:color w:val="000000"/>
                <w:lang w:eastAsia="de-DE"/>
              </w:rPr>
              <w:t xml:space="preserve">Die </w:t>
            </w:r>
            <w:r w:rsidR="00095723">
              <w:rPr>
                <w:rFonts w:eastAsia="Times New Roman" w:cs="Times New Roman"/>
                <w:color w:val="000000"/>
                <w:lang w:eastAsia="de-DE"/>
              </w:rPr>
              <w:t>Schüler</w:t>
            </w:r>
            <w:r w:rsidR="00A72D4D">
              <w:rPr>
                <w:rFonts w:eastAsia="Times New Roman" w:cs="Times New Roman"/>
                <w:color w:val="000000"/>
                <w:lang w:eastAsia="de-DE"/>
              </w:rPr>
              <w:t>/-</w:t>
            </w:r>
            <w:r w:rsidR="00095723">
              <w:rPr>
                <w:rFonts w:eastAsia="Times New Roman" w:cs="Times New Roman"/>
                <w:color w:val="000000"/>
                <w:lang w:eastAsia="de-DE"/>
              </w:rPr>
              <w:t xml:space="preserve">innen </w:t>
            </w:r>
            <w:r>
              <w:rPr>
                <w:rFonts w:eastAsia="Times New Roman" w:cs="Times New Roman"/>
                <w:color w:val="000000"/>
                <w:lang w:eastAsia="de-DE"/>
              </w:rPr>
              <w:t xml:space="preserve">bearbeiten </w:t>
            </w:r>
            <w:r w:rsidR="00B10464">
              <w:rPr>
                <w:rFonts w:eastAsia="Times New Roman" w:cs="Times New Roman"/>
                <w:color w:val="000000"/>
                <w:lang w:eastAsia="de-DE"/>
              </w:rPr>
              <w:t>auf der Grundlage ihrer Ergebnisse gemeinsam</w:t>
            </w:r>
            <w:r w:rsidR="00C24D01">
              <w:rPr>
                <w:rFonts w:eastAsia="Times New Roman" w:cs="Times New Roman"/>
                <w:color w:val="000000"/>
                <w:lang w:eastAsia="de-DE"/>
              </w:rPr>
              <w:t xml:space="preserve"> Aufg</w:t>
            </w:r>
            <w:r w:rsidR="00CB681D">
              <w:rPr>
                <w:rFonts w:eastAsia="Times New Roman" w:cs="Times New Roman"/>
                <w:color w:val="000000"/>
                <w:lang w:eastAsia="de-DE"/>
              </w:rPr>
              <w:t xml:space="preserve">abe </w:t>
            </w:r>
            <w:r w:rsidR="00C24D01">
              <w:rPr>
                <w:rFonts w:eastAsia="Times New Roman" w:cs="Times New Roman"/>
                <w:color w:val="000000"/>
                <w:lang w:eastAsia="de-DE"/>
              </w:rPr>
              <w:t>5</w:t>
            </w:r>
            <w:r w:rsidR="00B10464">
              <w:rPr>
                <w:rFonts w:eastAsia="Times New Roman" w:cs="Times New Roman"/>
                <w:color w:val="000000"/>
                <w:lang w:eastAsia="de-DE"/>
              </w:rPr>
              <w:t xml:space="preserve"> </w:t>
            </w:r>
            <w:r>
              <w:rPr>
                <w:rFonts w:eastAsia="Times New Roman" w:cs="Times New Roman"/>
                <w:color w:val="000000"/>
                <w:lang w:eastAsia="de-DE"/>
              </w:rPr>
              <w:t>mündlich</w:t>
            </w:r>
            <w:r w:rsidR="00B10464">
              <w:rPr>
                <w:rFonts w:eastAsia="Times New Roman" w:cs="Times New Roman"/>
                <w:color w:val="000000"/>
                <w:lang w:eastAsia="de-DE"/>
              </w:rPr>
              <w:t xml:space="preserve"> und berücksichtigen dabei zusätzlich die Karte K6</w:t>
            </w:r>
            <w:r w:rsidR="00CB681D">
              <w:rPr>
                <w:rFonts w:eastAsia="Times New Roman" w:cs="Times New Roman"/>
                <w:color w:val="000000"/>
                <w:lang w:eastAsia="de-DE"/>
              </w:rPr>
              <w:t xml:space="preserve"> auf Seite </w:t>
            </w:r>
            <w:r w:rsidR="004F485D">
              <w:rPr>
                <w:rFonts w:eastAsia="Times New Roman" w:cs="Times New Roman"/>
                <w:color w:val="000000"/>
                <w:lang w:eastAsia="de-DE"/>
              </w:rPr>
              <w:t xml:space="preserve">91 </w:t>
            </w:r>
            <w:r w:rsidR="00B10464">
              <w:rPr>
                <w:rFonts w:eastAsia="Times New Roman" w:cs="Times New Roman"/>
                <w:color w:val="000000"/>
                <w:lang w:eastAsia="de-DE"/>
              </w:rPr>
              <w:t>(Bevölkerungsverluste im Dreißigjährigen Krieg). I</w:t>
            </w:r>
            <w:r>
              <w:rPr>
                <w:rFonts w:eastAsia="Times New Roman" w:cs="Times New Roman"/>
                <w:color w:val="000000"/>
                <w:lang w:eastAsia="de-DE"/>
              </w:rPr>
              <w:t>m Rückbezug auf das Problemziel</w:t>
            </w:r>
            <w:r w:rsidR="00B10464">
              <w:rPr>
                <w:rFonts w:eastAsia="Times New Roman" w:cs="Times New Roman"/>
                <w:color w:val="000000"/>
                <w:lang w:eastAsia="de-DE"/>
              </w:rPr>
              <w:t xml:space="preserve"> formulieren sie </w:t>
            </w:r>
            <w:r>
              <w:rPr>
                <w:rFonts w:eastAsia="Times New Roman" w:cs="Times New Roman"/>
                <w:color w:val="000000"/>
                <w:lang w:eastAsia="de-DE"/>
              </w:rPr>
              <w:t>ein</w:t>
            </w:r>
            <w:r w:rsidR="00BE4FC1">
              <w:rPr>
                <w:rFonts w:eastAsia="Times New Roman" w:cs="Times New Roman"/>
                <w:color w:val="000000"/>
                <w:lang w:eastAsia="de-DE"/>
              </w:rPr>
              <w:t>e</w:t>
            </w:r>
            <w:r w:rsidR="00B10464">
              <w:rPr>
                <w:rFonts w:eastAsia="Times New Roman" w:cs="Times New Roman"/>
                <w:color w:val="000000"/>
                <w:lang w:eastAsia="de-DE"/>
              </w:rPr>
              <w:t xml:space="preserve"> absc</w:t>
            </w:r>
            <w:r w:rsidR="00437555">
              <w:rPr>
                <w:rFonts w:eastAsia="Times New Roman" w:cs="Times New Roman"/>
                <w:color w:val="000000"/>
                <w:lang w:eastAsia="de-DE"/>
              </w:rPr>
              <w:t>h</w:t>
            </w:r>
            <w:r w:rsidR="00B10464">
              <w:rPr>
                <w:rFonts w:eastAsia="Times New Roman" w:cs="Times New Roman"/>
                <w:color w:val="000000"/>
                <w:lang w:eastAsia="de-DE"/>
              </w:rPr>
              <w:t>ließende,</w:t>
            </w:r>
            <w:r>
              <w:rPr>
                <w:rFonts w:eastAsia="Times New Roman" w:cs="Times New Roman"/>
                <w:color w:val="000000"/>
                <w:lang w:eastAsia="de-DE"/>
              </w:rPr>
              <w:t xml:space="preserve"> schriftliche </w:t>
            </w:r>
            <w:r w:rsidR="00BE4FC1">
              <w:rPr>
                <w:rFonts w:eastAsia="Times New Roman" w:cs="Times New Roman"/>
                <w:color w:val="000000"/>
                <w:lang w:eastAsia="de-DE"/>
              </w:rPr>
              <w:t>Mitteilung</w:t>
            </w:r>
            <w:r>
              <w:rPr>
                <w:rFonts w:eastAsia="Times New Roman" w:cs="Times New Roman"/>
                <w:color w:val="000000"/>
                <w:lang w:eastAsia="de-DE"/>
              </w:rPr>
              <w:t>.</w:t>
            </w:r>
          </w:p>
        </w:tc>
        <w:tc>
          <w:tcPr>
            <w:tcW w:w="1646" w:type="pct"/>
            <w:tcBorders>
              <w:right w:val="single" w:sz="6" w:space="0" w:color="A6B6C3"/>
            </w:tcBorders>
            <w:tcMar>
              <w:top w:w="45" w:type="dxa"/>
              <w:left w:w="30" w:type="dxa"/>
              <w:bottom w:w="45" w:type="dxa"/>
              <w:right w:w="30" w:type="dxa"/>
            </w:tcMar>
            <w:hideMark/>
          </w:tcPr>
          <w:p w14:paraId="279112FA" w14:textId="5CB9A365" w:rsidR="00C92C23" w:rsidRPr="00F97435" w:rsidRDefault="00C24D01" w:rsidP="00F97435">
            <w:pPr>
              <w:spacing w:after="0" w:line="240" w:lineRule="auto"/>
              <w:rPr>
                <w:rFonts w:eastAsia="Times New Roman" w:cs="Times New Roman"/>
                <w:color w:val="000000"/>
                <w:lang w:eastAsia="de-DE"/>
              </w:rPr>
            </w:pPr>
            <w:r>
              <w:rPr>
                <w:rFonts w:eastAsia="Times New Roman" w:cs="Times New Roman"/>
                <w:color w:val="000000"/>
                <w:lang w:eastAsia="de-DE"/>
              </w:rPr>
              <w:t>Partnerarbeit</w:t>
            </w:r>
          </w:p>
        </w:tc>
      </w:tr>
      <w:tr w:rsidR="00C24D01" w:rsidRPr="00F97435" w14:paraId="059F689D"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081A9526" w14:textId="67804EDA" w:rsidR="00B64FA0" w:rsidRPr="004B78B6" w:rsidRDefault="00C24D01" w:rsidP="00195B79">
            <w:pPr>
              <w:spacing w:after="0" w:line="240" w:lineRule="auto"/>
              <w:rPr>
                <w:rFonts w:eastAsia="Times New Roman" w:cs="Times New Roman"/>
                <w:b/>
                <w:color w:val="000000"/>
                <w:lang w:eastAsia="de-DE"/>
              </w:rPr>
            </w:pPr>
            <w:r w:rsidRPr="004B78B6">
              <w:rPr>
                <w:rFonts w:eastAsia="Times New Roman" w:cs="Times New Roman"/>
                <w:b/>
                <w:color w:val="000000"/>
                <w:lang w:eastAsia="de-DE"/>
              </w:rPr>
              <w:t>Präsentation</w:t>
            </w:r>
            <w:r w:rsidR="00195B79">
              <w:rPr>
                <w:rFonts w:eastAsia="Times New Roman" w:cs="Times New Roman"/>
                <w:b/>
                <w:color w:val="000000"/>
                <w:lang w:eastAsia="de-DE"/>
              </w:rPr>
              <w:t>/Sicherung</w:t>
            </w:r>
          </w:p>
          <w:p w14:paraId="7ED8750B" w14:textId="77777777" w:rsidR="00B64FA0" w:rsidRDefault="00B64FA0" w:rsidP="00195B79">
            <w:pPr>
              <w:spacing w:after="0" w:line="240" w:lineRule="auto"/>
              <w:rPr>
                <w:rFonts w:eastAsia="Times New Roman" w:cs="Times New Roman"/>
                <w:color w:val="000000"/>
                <w:lang w:eastAsia="de-DE"/>
              </w:rPr>
            </w:pPr>
            <w:r>
              <w:rPr>
                <w:rFonts w:eastAsia="Times New Roman" w:cs="Times New Roman"/>
                <w:color w:val="000000"/>
                <w:lang w:eastAsia="de-DE"/>
              </w:rPr>
              <w:t>der Ergebnisse</w:t>
            </w:r>
          </w:p>
          <w:p w14:paraId="510F2793" w14:textId="17DC4B44" w:rsidR="00C24D01" w:rsidRPr="00F97435" w:rsidRDefault="00D3187D" w:rsidP="00195B79">
            <w:pPr>
              <w:spacing w:after="0" w:line="240" w:lineRule="auto"/>
              <w:rPr>
                <w:rFonts w:eastAsia="Times New Roman" w:cs="Times New Roman"/>
                <w:color w:val="000000"/>
                <w:lang w:eastAsia="de-DE"/>
              </w:rPr>
            </w:pPr>
            <w:r>
              <w:rPr>
                <w:rFonts w:eastAsia="Times New Roman" w:cs="Times New Roman"/>
                <w:color w:val="000000"/>
                <w:lang w:eastAsia="de-DE"/>
              </w:rPr>
              <w:lastRenderedPageBreak/>
              <w:t>(ca. 7</w:t>
            </w:r>
            <w:r w:rsidR="00C24D01">
              <w:rPr>
                <w:rFonts w:eastAsia="Times New Roman" w:cs="Times New Roman"/>
                <w:color w:val="000000"/>
                <w:lang w:eastAsia="de-DE"/>
              </w:rPr>
              <w:t xml:space="preserve"> </w:t>
            </w:r>
            <w:r w:rsidR="006B02AD">
              <w:rPr>
                <w:rFonts w:eastAsia="Times New Roman" w:cs="Times New Roman"/>
                <w:color w:val="000000"/>
                <w:lang w:eastAsia="de-DE"/>
              </w:rPr>
              <w:t>Min.</w:t>
            </w:r>
            <w:r w:rsidR="00C24D01">
              <w:rPr>
                <w:rFonts w:eastAsia="Times New Roman" w:cs="Times New Roman"/>
                <w:color w:val="000000"/>
                <w:lang w:eastAsia="de-DE"/>
              </w:rPr>
              <w:t>)</w:t>
            </w:r>
          </w:p>
        </w:tc>
        <w:tc>
          <w:tcPr>
            <w:tcW w:w="1959" w:type="pct"/>
            <w:tcBorders>
              <w:right w:val="single" w:sz="6" w:space="0" w:color="A6B6C3"/>
            </w:tcBorders>
            <w:tcMar>
              <w:top w:w="45" w:type="dxa"/>
              <w:left w:w="30" w:type="dxa"/>
              <w:bottom w:w="45" w:type="dxa"/>
              <w:right w:w="30" w:type="dxa"/>
            </w:tcMar>
          </w:tcPr>
          <w:p w14:paraId="4D6E008D" w14:textId="6EC8A474" w:rsidR="00C24D01" w:rsidRPr="00F97435" w:rsidRDefault="00B64FA0" w:rsidP="00B64FA0">
            <w:pPr>
              <w:spacing w:after="0" w:line="240" w:lineRule="auto"/>
              <w:rPr>
                <w:rFonts w:eastAsia="Times New Roman" w:cs="Times New Roman"/>
                <w:color w:val="000000"/>
                <w:lang w:eastAsia="de-DE"/>
              </w:rPr>
            </w:pPr>
            <w:r>
              <w:rPr>
                <w:rFonts w:eastAsia="Times New Roman" w:cs="Times New Roman"/>
                <w:color w:val="000000"/>
                <w:lang w:eastAsia="de-DE"/>
              </w:rPr>
              <w:lastRenderedPageBreak/>
              <w:t>Die Ergebnisse werde</w:t>
            </w:r>
            <w:r w:rsidR="00D3187D">
              <w:rPr>
                <w:rFonts w:eastAsia="Times New Roman" w:cs="Times New Roman"/>
                <w:color w:val="000000"/>
                <w:lang w:eastAsia="de-DE"/>
              </w:rPr>
              <w:t>n</w:t>
            </w:r>
            <w:r>
              <w:rPr>
                <w:rFonts w:eastAsia="Times New Roman" w:cs="Times New Roman"/>
                <w:color w:val="000000"/>
                <w:lang w:eastAsia="de-DE"/>
              </w:rPr>
              <w:t xml:space="preserve"> </w:t>
            </w:r>
            <w:r w:rsidR="00195B79">
              <w:rPr>
                <w:rFonts w:eastAsia="Times New Roman" w:cs="Times New Roman"/>
                <w:color w:val="000000"/>
                <w:lang w:eastAsia="de-DE"/>
              </w:rPr>
              <w:t xml:space="preserve">vorgetragen </w:t>
            </w:r>
            <w:r>
              <w:rPr>
                <w:rFonts w:eastAsia="Times New Roman" w:cs="Times New Roman"/>
                <w:color w:val="000000"/>
                <w:lang w:eastAsia="de-DE"/>
              </w:rPr>
              <w:t>und verglichen. Ein</w:t>
            </w:r>
            <w:r w:rsidR="00BE4FC1">
              <w:rPr>
                <w:rFonts w:eastAsia="Times New Roman" w:cs="Times New Roman"/>
                <w:color w:val="000000"/>
                <w:lang w:eastAsia="de-DE"/>
              </w:rPr>
              <w:t>e</w:t>
            </w:r>
            <w:r>
              <w:rPr>
                <w:rFonts w:eastAsia="Times New Roman" w:cs="Times New Roman"/>
                <w:color w:val="000000"/>
                <w:lang w:eastAsia="de-DE"/>
              </w:rPr>
              <w:t xml:space="preserve"> gemeinsame </w:t>
            </w:r>
            <w:r w:rsidR="0016173F">
              <w:rPr>
                <w:rFonts w:eastAsia="Times New Roman" w:cs="Times New Roman"/>
                <w:color w:val="000000"/>
                <w:lang w:eastAsia="de-DE"/>
              </w:rPr>
              <w:lastRenderedPageBreak/>
              <w:t>Aussage</w:t>
            </w:r>
            <w:r w:rsidR="00BE4FC1">
              <w:rPr>
                <w:rFonts w:eastAsia="Times New Roman" w:cs="Times New Roman"/>
                <w:color w:val="000000"/>
                <w:lang w:eastAsia="de-DE"/>
              </w:rPr>
              <w:t xml:space="preserve"> </w:t>
            </w:r>
            <w:r>
              <w:rPr>
                <w:rFonts w:eastAsia="Times New Roman" w:cs="Times New Roman"/>
                <w:color w:val="000000"/>
                <w:lang w:eastAsia="de-DE"/>
              </w:rPr>
              <w:t xml:space="preserve">wird ins Heft übernommen (optional). </w:t>
            </w:r>
          </w:p>
        </w:tc>
        <w:tc>
          <w:tcPr>
            <w:tcW w:w="1646" w:type="pct"/>
            <w:tcBorders>
              <w:right w:val="single" w:sz="6" w:space="0" w:color="A6B6C3"/>
            </w:tcBorders>
            <w:tcMar>
              <w:top w:w="45" w:type="dxa"/>
              <w:left w:w="30" w:type="dxa"/>
              <w:bottom w:w="45" w:type="dxa"/>
              <w:right w:w="30" w:type="dxa"/>
            </w:tcMar>
          </w:tcPr>
          <w:p w14:paraId="10180C60" w14:textId="77777777" w:rsidR="00C24D01" w:rsidRPr="00F97435" w:rsidRDefault="00C24D01" w:rsidP="00F97435">
            <w:pPr>
              <w:spacing w:after="0" w:line="240" w:lineRule="auto"/>
              <w:rPr>
                <w:rFonts w:eastAsia="Times New Roman" w:cs="Times New Roman"/>
                <w:color w:val="000000"/>
                <w:lang w:eastAsia="de-DE"/>
              </w:rPr>
            </w:pPr>
            <w:r>
              <w:rPr>
                <w:rFonts w:eastAsia="Times New Roman" w:cs="Times New Roman"/>
                <w:color w:val="000000"/>
                <w:lang w:eastAsia="de-DE"/>
              </w:rPr>
              <w:lastRenderedPageBreak/>
              <w:t>Plenum</w:t>
            </w:r>
          </w:p>
        </w:tc>
      </w:tr>
      <w:tr w:rsidR="00C24D01" w:rsidRPr="00F97435" w14:paraId="6586BEF4"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4F7D092E" w14:textId="77777777" w:rsidR="00B64FA0" w:rsidRPr="004B78B6" w:rsidRDefault="00C24D01" w:rsidP="00F97435">
            <w:pPr>
              <w:spacing w:after="0" w:line="240" w:lineRule="auto"/>
              <w:rPr>
                <w:rFonts w:eastAsia="Times New Roman" w:cs="Times New Roman"/>
                <w:b/>
                <w:color w:val="000000"/>
                <w:lang w:eastAsia="de-DE"/>
              </w:rPr>
            </w:pPr>
            <w:r w:rsidRPr="004B78B6">
              <w:rPr>
                <w:rFonts w:eastAsia="Times New Roman" w:cs="Times New Roman"/>
                <w:b/>
                <w:color w:val="000000"/>
                <w:lang w:eastAsia="de-DE"/>
              </w:rPr>
              <w:t xml:space="preserve">Transfer </w:t>
            </w:r>
          </w:p>
          <w:p w14:paraId="0AD601C1" w14:textId="2259E5C9" w:rsidR="00B64FA0" w:rsidRDefault="004B78B6" w:rsidP="00F97435">
            <w:pPr>
              <w:spacing w:after="0" w:line="240" w:lineRule="auto"/>
              <w:rPr>
                <w:rFonts w:eastAsia="Times New Roman" w:cs="Times New Roman"/>
                <w:color w:val="000000"/>
                <w:lang w:eastAsia="de-DE"/>
              </w:rPr>
            </w:pPr>
            <w:r>
              <w:rPr>
                <w:rFonts w:eastAsia="Times New Roman" w:cs="Times New Roman"/>
                <w:color w:val="000000"/>
                <w:lang w:eastAsia="de-DE"/>
              </w:rPr>
              <w:t>Welche Möglichkeiten des Umgangs mit den</w:t>
            </w:r>
            <w:r w:rsidR="00B64FA0">
              <w:rPr>
                <w:rFonts w:eastAsia="Times New Roman" w:cs="Times New Roman"/>
                <w:color w:val="000000"/>
                <w:lang w:eastAsia="de-DE"/>
              </w:rPr>
              <w:t xml:space="preserve"> Schrecken des Krieges</w:t>
            </w:r>
            <w:r>
              <w:rPr>
                <w:rFonts w:eastAsia="Times New Roman" w:cs="Times New Roman"/>
                <w:color w:val="000000"/>
                <w:lang w:eastAsia="de-DE"/>
              </w:rPr>
              <w:t xml:space="preserve"> spiegelt die</w:t>
            </w:r>
            <w:r w:rsidR="00B64FA0">
              <w:rPr>
                <w:rFonts w:eastAsia="Times New Roman" w:cs="Times New Roman"/>
                <w:color w:val="000000"/>
                <w:lang w:eastAsia="de-DE"/>
              </w:rPr>
              <w:t xml:space="preserve"> zeitgen</w:t>
            </w:r>
            <w:r w:rsidR="0016173F">
              <w:rPr>
                <w:rFonts w:eastAsia="Times New Roman" w:cs="Times New Roman"/>
                <w:color w:val="000000"/>
                <w:lang w:eastAsia="de-DE"/>
              </w:rPr>
              <w:t xml:space="preserve">össische </w:t>
            </w:r>
            <w:r w:rsidR="00B64FA0">
              <w:rPr>
                <w:rFonts w:eastAsia="Times New Roman" w:cs="Times New Roman"/>
                <w:color w:val="000000"/>
                <w:lang w:eastAsia="de-DE"/>
              </w:rPr>
              <w:t>Literatur</w:t>
            </w:r>
            <w:r>
              <w:rPr>
                <w:rFonts w:eastAsia="Times New Roman" w:cs="Times New Roman"/>
                <w:color w:val="000000"/>
                <w:lang w:eastAsia="de-DE"/>
              </w:rPr>
              <w:t>?</w:t>
            </w:r>
          </w:p>
          <w:p w14:paraId="4F0E0CFF" w14:textId="6DD11C5E" w:rsidR="00C24D01" w:rsidRDefault="00C24D01" w:rsidP="00D3187D">
            <w:pPr>
              <w:spacing w:after="0" w:line="240" w:lineRule="auto"/>
              <w:rPr>
                <w:rFonts w:eastAsia="Times New Roman" w:cs="Times New Roman"/>
                <w:color w:val="000000"/>
                <w:lang w:eastAsia="de-DE"/>
              </w:rPr>
            </w:pPr>
            <w:r>
              <w:rPr>
                <w:rFonts w:eastAsia="Times New Roman" w:cs="Times New Roman"/>
                <w:color w:val="000000"/>
                <w:lang w:eastAsia="de-DE"/>
              </w:rPr>
              <w:t>(ca. 1</w:t>
            </w:r>
            <w:r w:rsidR="00D3187D">
              <w:rPr>
                <w:rFonts w:eastAsia="Times New Roman" w:cs="Times New Roman"/>
                <w:color w:val="000000"/>
                <w:lang w:eastAsia="de-DE"/>
              </w:rPr>
              <w:t>0</w:t>
            </w:r>
            <w:r>
              <w:rPr>
                <w:rFonts w:eastAsia="Times New Roman" w:cs="Times New Roman"/>
                <w:color w:val="000000"/>
                <w:lang w:eastAsia="de-DE"/>
              </w:rPr>
              <w:t xml:space="preserve"> </w:t>
            </w:r>
            <w:r w:rsidR="006B02AD">
              <w:rPr>
                <w:rFonts w:eastAsia="Times New Roman" w:cs="Times New Roman"/>
                <w:color w:val="000000"/>
                <w:lang w:eastAsia="de-DE"/>
              </w:rPr>
              <w:t>Min.</w:t>
            </w:r>
            <w:r>
              <w:rPr>
                <w:rFonts w:eastAsia="Times New Roman" w:cs="Times New Roman"/>
                <w:color w:val="000000"/>
                <w:lang w:eastAsia="de-DE"/>
              </w:rPr>
              <w:t>)</w:t>
            </w:r>
          </w:p>
        </w:tc>
        <w:tc>
          <w:tcPr>
            <w:tcW w:w="1959" w:type="pct"/>
            <w:tcBorders>
              <w:right w:val="single" w:sz="6" w:space="0" w:color="A6B6C3"/>
            </w:tcBorders>
            <w:tcMar>
              <w:top w:w="45" w:type="dxa"/>
              <w:left w:w="30" w:type="dxa"/>
              <w:bottom w:w="45" w:type="dxa"/>
              <w:right w:w="30" w:type="dxa"/>
            </w:tcMar>
          </w:tcPr>
          <w:p w14:paraId="69158234" w14:textId="0A3A45E0" w:rsidR="00C24D01" w:rsidRDefault="00B64FA0" w:rsidP="004B78B6">
            <w:pPr>
              <w:spacing w:after="0" w:line="240" w:lineRule="auto"/>
              <w:rPr>
                <w:rFonts w:eastAsia="Times New Roman" w:cs="Times New Roman"/>
                <w:color w:val="000000"/>
                <w:lang w:eastAsia="de-DE"/>
              </w:rPr>
            </w:pPr>
            <w:r>
              <w:rPr>
                <w:rFonts w:eastAsia="Times New Roman" w:cs="Times New Roman"/>
                <w:color w:val="000000"/>
                <w:lang w:eastAsia="de-DE"/>
              </w:rPr>
              <w:t>Gemeinsame mündliche Bearbeitung der Aufg</w:t>
            </w:r>
            <w:r w:rsidR="00BE4FC1">
              <w:rPr>
                <w:rFonts w:eastAsia="Times New Roman" w:cs="Times New Roman"/>
                <w:color w:val="000000"/>
                <w:lang w:eastAsia="de-DE"/>
              </w:rPr>
              <w:t xml:space="preserve">abe </w:t>
            </w:r>
            <w:r>
              <w:rPr>
                <w:rFonts w:eastAsia="Times New Roman" w:cs="Times New Roman"/>
                <w:color w:val="000000"/>
                <w:lang w:eastAsia="de-DE"/>
              </w:rPr>
              <w:t>4</w:t>
            </w:r>
            <w:r w:rsidR="00C24D01">
              <w:rPr>
                <w:rFonts w:eastAsia="Times New Roman" w:cs="Times New Roman"/>
                <w:color w:val="000000"/>
                <w:lang w:eastAsia="de-DE"/>
              </w:rPr>
              <w:t xml:space="preserve"> (</w:t>
            </w:r>
            <w:r w:rsidR="004B78B6">
              <w:rPr>
                <w:rFonts w:eastAsia="Times New Roman" w:cs="Times New Roman"/>
                <w:color w:val="000000"/>
                <w:lang w:eastAsia="de-DE"/>
              </w:rPr>
              <w:t>die</w:t>
            </w:r>
            <w:r w:rsidR="00C24D01">
              <w:rPr>
                <w:rFonts w:eastAsia="Times New Roman" w:cs="Times New Roman"/>
                <w:color w:val="000000"/>
                <w:lang w:eastAsia="de-DE"/>
              </w:rPr>
              <w:t xml:space="preserve"> Lehrperson </w:t>
            </w:r>
            <w:r w:rsidR="004B78B6">
              <w:rPr>
                <w:rFonts w:eastAsia="Times New Roman" w:cs="Times New Roman"/>
                <w:color w:val="000000"/>
                <w:lang w:eastAsia="de-DE"/>
              </w:rPr>
              <w:t xml:space="preserve">sollte aus Zeitgründen Hintergrundinformationen zu den </w:t>
            </w:r>
            <w:r w:rsidR="00C24D01">
              <w:rPr>
                <w:rFonts w:eastAsia="Times New Roman" w:cs="Times New Roman"/>
                <w:color w:val="000000"/>
                <w:lang w:eastAsia="de-DE"/>
              </w:rPr>
              <w:t>Dichtern</w:t>
            </w:r>
            <w:r w:rsidR="004B78B6">
              <w:rPr>
                <w:rFonts w:eastAsia="Times New Roman" w:cs="Times New Roman"/>
                <w:color w:val="000000"/>
                <w:lang w:eastAsia="de-DE"/>
              </w:rPr>
              <w:t xml:space="preserve"> bereitstellen</w:t>
            </w:r>
            <w:r w:rsidR="00C24D01">
              <w:rPr>
                <w:rFonts w:eastAsia="Times New Roman" w:cs="Times New Roman"/>
                <w:color w:val="000000"/>
                <w:lang w:eastAsia="de-DE"/>
              </w:rPr>
              <w:t>)</w:t>
            </w:r>
            <w:r w:rsidR="00195B79">
              <w:rPr>
                <w:rFonts w:eastAsia="Times New Roman" w:cs="Times New Roman"/>
                <w:color w:val="000000"/>
                <w:lang w:eastAsia="de-DE"/>
              </w:rPr>
              <w:t>.</w:t>
            </w:r>
          </w:p>
        </w:tc>
        <w:tc>
          <w:tcPr>
            <w:tcW w:w="1646" w:type="pct"/>
            <w:tcBorders>
              <w:right w:val="single" w:sz="6" w:space="0" w:color="A6B6C3"/>
            </w:tcBorders>
            <w:tcMar>
              <w:top w:w="45" w:type="dxa"/>
              <w:left w:w="30" w:type="dxa"/>
              <w:bottom w:w="45" w:type="dxa"/>
              <w:right w:w="30" w:type="dxa"/>
            </w:tcMar>
          </w:tcPr>
          <w:p w14:paraId="7930F07C" w14:textId="77777777" w:rsidR="00C24D01" w:rsidRPr="00F97435" w:rsidRDefault="00C24D01" w:rsidP="00F97435">
            <w:pPr>
              <w:spacing w:after="0" w:line="240" w:lineRule="auto"/>
              <w:rPr>
                <w:rFonts w:eastAsia="Times New Roman" w:cs="Times New Roman"/>
                <w:color w:val="000000"/>
                <w:lang w:eastAsia="de-DE"/>
              </w:rPr>
            </w:pPr>
            <w:r>
              <w:rPr>
                <w:rFonts w:eastAsia="Times New Roman" w:cs="Times New Roman"/>
                <w:color w:val="000000"/>
                <w:lang w:eastAsia="de-DE"/>
              </w:rPr>
              <w:t>Plenum</w:t>
            </w:r>
          </w:p>
        </w:tc>
      </w:tr>
      <w:tr w:rsidR="00C24D01" w:rsidRPr="00F97435" w14:paraId="5B437CE5" w14:textId="77777777" w:rsidTr="005A29A7">
        <w:trPr>
          <w:tblCellSpacing w:w="15" w:type="dxa"/>
        </w:trPr>
        <w:tc>
          <w:tcPr>
            <w:tcW w:w="132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7D5884DB" w14:textId="77777777" w:rsidR="00C24D01" w:rsidRPr="004B78B6" w:rsidRDefault="00C24D01" w:rsidP="00F97435">
            <w:pPr>
              <w:spacing w:after="0" w:line="240" w:lineRule="auto"/>
              <w:rPr>
                <w:rFonts w:eastAsia="Times New Roman" w:cs="Times New Roman"/>
                <w:b/>
                <w:color w:val="000000"/>
                <w:lang w:eastAsia="de-DE"/>
              </w:rPr>
            </w:pPr>
            <w:r w:rsidRPr="004B78B6">
              <w:rPr>
                <w:rFonts w:eastAsia="Times New Roman" w:cs="Times New Roman"/>
                <w:b/>
                <w:color w:val="000000"/>
                <w:lang w:eastAsia="de-DE"/>
              </w:rPr>
              <w:t>Hausaufgabe</w:t>
            </w:r>
          </w:p>
        </w:tc>
        <w:tc>
          <w:tcPr>
            <w:tcW w:w="1959" w:type="pct"/>
            <w:tcBorders>
              <w:bottom w:val="single" w:sz="6" w:space="0" w:color="A6B6C3"/>
              <w:right w:val="single" w:sz="6" w:space="0" w:color="A6B6C3"/>
            </w:tcBorders>
            <w:tcMar>
              <w:top w:w="45" w:type="dxa"/>
              <w:left w:w="30" w:type="dxa"/>
              <w:bottom w:w="45" w:type="dxa"/>
              <w:right w:w="30" w:type="dxa"/>
            </w:tcMar>
          </w:tcPr>
          <w:p w14:paraId="47EDCD2E" w14:textId="10FC9AAB" w:rsidR="00C24D01" w:rsidRDefault="00195B79" w:rsidP="00F97435">
            <w:pPr>
              <w:spacing w:after="0" w:line="240" w:lineRule="auto"/>
              <w:rPr>
                <w:rFonts w:eastAsia="Times New Roman" w:cs="Times New Roman"/>
                <w:color w:val="000000"/>
                <w:lang w:eastAsia="de-DE"/>
              </w:rPr>
            </w:pPr>
            <w:r>
              <w:rPr>
                <w:rFonts w:eastAsia="Times New Roman" w:cs="Times New Roman"/>
                <w:color w:val="000000"/>
                <w:lang w:eastAsia="de-DE"/>
              </w:rPr>
              <w:t>Aufg</w:t>
            </w:r>
            <w:r w:rsidR="00BE4FC1">
              <w:rPr>
                <w:rFonts w:eastAsia="Times New Roman" w:cs="Times New Roman"/>
                <w:color w:val="000000"/>
                <w:lang w:eastAsia="de-DE"/>
              </w:rPr>
              <w:t>abe</w:t>
            </w:r>
            <w:r>
              <w:rPr>
                <w:rFonts w:eastAsia="Times New Roman" w:cs="Times New Roman"/>
                <w:color w:val="000000"/>
                <w:lang w:eastAsia="de-DE"/>
              </w:rPr>
              <w:t xml:space="preserve"> </w:t>
            </w:r>
            <w:r w:rsidR="00C24D01">
              <w:rPr>
                <w:rFonts w:eastAsia="Times New Roman" w:cs="Times New Roman"/>
                <w:color w:val="000000"/>
                <w:lang w:eastAsia="de-DE"/>
              </w:rPr>
              <w:t>3</w:t>
            </w:r>
            <w:r>
              <w:rPr>
                <w:rFonts w:eastAsia="Times New Roman" w:cs="Times New Roman"/>
                <w:color w:val="000000"/>
                <w:lang w:eastAsia="de-DE"/>
              </w:rPr>
              <w:t>,</w:t>
            </w:r>
            <w:r w:rsidR="00C24D01">
              <w:rPr>
                <w:rFonts w:eastAsia="Times New Roman" w:cs="Times New Roman"/>
                <w:color w:val="000000"/>
                <w:lang w:eastAsia="de-DE"/>
              </w:rPr>
              <w:t xml:space="preserve"> S</w:t>
            </w:r>
            <w:r w:rsidR="00BE4FC1">
              <w:rPr>
                <w:rFonts w:eastAsia="Times New Roman" w:cs="Times New Roman"/>
                <w:color w:val="000000"/>
                <w:lang w:eastAsia="de-DE"/>
              </w:rPr>
              <w:t xml:space="preserve">eite </w:t>
            </w:r>
            <w:r w:rsidR="00C24D01">
              <w:rPr>
                <w:rFonts w:eastAsia="Times New Roman" w:cs="Times New Roman"/>
                <w:color w:val="000000"/>
                <w:lang w:eastAsia="de-DE"/>
              </w:rPr>
              <w:t>97</w:t>
            </w:r>
          </w:p>
        </w:tc>
        <w:tc>
          <w:tcPr>
            <w:tcW w:w="1646" w:type="pct"/>
            <w:tcBorders>
              <w:bottom w:val="single" w:sz="6" w:space="0" w:color="A6B6C3"/>
              <w:right w:val="single" w:sz="6" w:space="0" w:color="A6B6C3"/>
            </w:tcBorders>
            <w:tcMar>
              <w:top w:w="45" w:type="dxa"/>
              <w:left w:w="30" w:type="dxa"/>
              <w:bottom w:w="45" w:type="dxa"/>
              <w:right w:w="30" w:type="dxa"/>
            </w:tcMar>
          </w:tcPr>
          <w:p w14:paraId="08E52EDD" w14:textId="77777777" w:rsidR="00C24D01" w:rsidRPr="00F97435" w:rsidRDefault="00C24D01" w:rsidP="00F97435">
            <w:pPr>
              <w:spacing w:after="0" w:line="240" w:lineRule="auto"/>
              <w:rPr>
                <w:rFonts w:eastAsia="Times New Roman" w:cs="Times New Roman"/>
                <w:color w:val="000000"/>
                <w:lang w:eastAsia="de-DE"/>
              </w:rPr>
            </w:pPr>
            <w:r>
              <w:rPr>
                <w:rFonts w:eastAsia="Times New Roman" w:cs="Times New Roman"/>
                <w:color w:val="000000"/>
                <w:lang w:eastAsia="de-DE"/>
              </w:rPr>
              <w:t>Einzelarbeit</w:t>
            </w:r>
          </w:p>
        </w:tc>
      </w:tr>
    </w:tbl>
    <w:p w14:paraId="471B4844" w14:textId="57781B1E" w:rsidR="00195B79" w:rsidRDefault="00195B79" w:rsidP="00F97435">
      <w:pPr>
        <w:spacing w:before="60" w:afterLines="60" w:after="144" w:line="240" w:lineRule="auto"/>
        <w:rPr>
          <w:rFonts w:eastAsia="Times New Roman" w:cs="Times New Roman"/>
          <w:i/>
          <w:color w:val="000000"/>
          <w:lang w:eastAsia="de-DE"/>
        </w:rPr>
      </w:pPr>
    </w:p>
    <w:p w14:paraId="35B539DF" w14:textId="77777777" w:rsidR="00195B79" w:rsidRDefault="00195B79">
      <w:pPr>
        <w:rPr>
          <w:rFonts w:eastAsia="Times New Roman" w:cs="Times New Roman"/>
          <w:i/>
          <w:color w:val="000000"/>
          <w:lang w:eastAsia="de-DE"/>
        </w:rPr>
      </w:pPr>
      <w:r>
        <w:rPr>
          <w:rFonts w:eastAsia="Times New Roman" w:cs="Times New Roman"/>
          <w:i/>
          <w:color w:val="000000"/>
          <w:lang w:eastAsia="de-DE"/>
        </w:rPr>
        <w:br w:type="page"/>
      </w:r>
    </w:p>
    <w:p w14:paraId="7CB021D4" w14:textId="4DB2E57E" w:rsidR="00F97435" w:rsidRPr="00F97435" w:rsidRDefault="00F97435" w:rsidP="00F9743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F97435">
        <w:rPr>
          <w:rFonts w:eastAsia="Times New Roman" w:cs="Arial"/>
          <w:b/>
          <w:color w:val="33A3C9"/>
          <w:kern w:val="36"/>
          <w:sz w:val="28"/>
          <w:szCs w:val="28"/>
          <w:lang w:eastAsia="de-DE"/>
        </w:rPr>
        <w:lastRenderedPageBreak/>
        <w:t>Didaktisch-methodischer Kommentar</w:t>
      </w:r>
    </w:p>
    <w:p w14:paraId="0C0ECD03" w14:textId="77777777" w:rsidR="00F97435" w:rsidRPr="00F97435" w:rsidRDefault="00C14EC2" w:rsidP="00F97435">
      <w:pPr>
        <w:spacing w:after="120" w:line="240" w:lineRule="auto"/>
        <w:rPr>
          <w:rFonts w:ascii="Calibri" w:hAnsi="Calibri" w:cs="Calibri"/>
          <w:b/>
          <w:color w:val="33A3C9"/>
          <w:sz w:val="24"/>
          <w:szCs w:val="28"/>
        </w:rPr>
      </w:pPr>
      <w:r>
        <w:rPr>
          <w:rFonts w:ascii="Calibri" w:hAnsi="Calibri" w:cs="Calibri"/>
          <w:b/>
          <w:color w:val="33A3C9"/>
          <w:sz w:val="24"/>
          <w:szCs w:val="28"/>
        </w:rPr>
        <w:t>Das Thema „Kriege im Europa des 17. Jahrhunderts“</w:t>
      </w:r>
      <w:r w:rsidR="00F97435" w:rsidRPr="00F97435">
        <w:rPr>
          <w:rFonts w:ascii="Calibri" w:hAnsi="Calibri" w:cs="Calibri"/>
          <w:b/>
          <w:color w:val="33A3C9"/>
          <w:sz w:val="24"/>
          <w:szCs w:val="28"/>
        </w:rPr>
        <w:t xml:space="preserve"> im Unterricht</w:t>
      </w:r>
    </w:p>
    <w:p w14:paraId="6B202156" w14:textId="3580412C" w:rsidR="004B4BA4" w:rsidRDefault="00C14EC2" w:rsidP="008B00C9">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Nicht nur die Lehrplanvorgaben, die </w:t>
      </w:r>
      <w:r w:rsidR="004B4BA4">
        <w:rPr>
          <w:rFonts w:eastAsia="Times New Roman" w:cs="Times New Roman"/>
          <w:color w:val="000000"/>
          <w:lang w:eastAsia="de-DE"/>
        </w:rPr>
        <w:t xml:space="preserve">vor allem </w:t>
      </w:r>
      <w:r>
        <w:rPr>
          <w:rFonts w:eastAsia="Times New Roman" w:cs="Times New Roman"/>
          <w:color w:val="000000"/>
          <w:lang w:eastAsia="de-DE"/>
        </w:rPr>
        <w:t xml:space="preserve">den Dreißigjährigen Krieg fest im Curriculum der Bundesländer </w:t>
      </w:r>
      <w:r w:rsidR="00884A17">
        <w:rPr>
          <w:rFonts w:eastAsia="Times New Roman" w:cs="Times New Roman"/>
          <w:color w:val="000000"/>
          <w:lang w:eastAsia="de-DE"/>
        </w:rPr>
        <w:t xml:space="preserve">verankern, sprechen für die Auseinandersetzung mit </w:t>
      </w:r>
      <w:r w:rsidR="00995BEB">
        <w:rPr>
          <w:rFonts w:eastAsia="Times New Roman" w:cs="Times New Roman"/>
          <w:color w:val="000000"/>
          <w:lang w:eastAsia="de-DE"/>
        </w:rPr>
        <w:t xml:space="preserve">dem </w:t>
      </w:r>
      <w:r w:rsidR="00195B79">
        <w:rPr>
          <w:rFonts w:eastAsia="Times New Roman" w:cs="Times New Roman"/>
          <w:color w:val="000000"/>
          <w:lang w:eastAsia="de-DE"/>
        </w:rPr>
        <w:t>vorliegende</w:t>
      </w:r>
      <w:r w:rsidR="00995BEB">
        <w:rPr>
          <w:rFonts w:eastAsia="Times New Roman" w:cs="Times New Roman"/>
          <w:color w:val="000000"/>
          <w:lang w:eastAsia="de-DE"/>
        </w:rPr>
        <w:t>n</w:t>
      </w:r>
      <w:r w:rsidR="00195B79">
        <w:rPr>
          <w:rFonts w:eastAsia="Times New Roman" w:cs="Times New Roman"/>
          <w:color w:val="000000"/>
          <w:lang w:eastAsia="de-DE"/>
        </w:rPr>
        <w:t xml:space="preserve"> </w:t>
      </w:r>
      <w:r w:rsidR="00884A17">
        <w:rPr>
          <w:rFonts w:eastAsia="Times New Roman" w:cs="Times New Roman"/>
          <w:color w:val="000000"/>
          <w:lang w:eastAsia="de-DE"/>
        </w:rPr>
        <w:t>Thema</w:t>
      </w:r>
      <w:r w:rsidR="004B4BA4">
        <w:rPr>
          <w:rFonts w:eastAsia="Times New Roman" w:cs="Times New Roman"/>
          <w:color w:val="000000"/>
          <w:lang w:eastAsia="de-DE"/>
        </w:rPr>
        <w:t xml:space="preserve">. Auch in aktuellen weltpolitischen Konflikten und Kriegen werden Glaubensfragen gezielt eingesetzt, </w:t>
      </w:r>
      <w:r w:rsidR="00195B79">
        <w:rPr>
          <w:rFonts w:eastAsia="Times New Roman" w:cs="Times New Roman"/>
          <w:color w:val="000000"/>
          <w:lang w:eastAsia="de-DE"/>
        </w:rPr>
        <w:t>um</w:t>
      </w:r>
      <w:r w:rsidR="00884A17">
        <w:rPr>
          <w:rFonts w:eastAsia="Times New Roman" w:cs="Times New Roman"/>
          <w:color w:val="000000"/>
          <w:lang w:eastAsia="de-DE"/>
        </w:rPr>
        <w:t xml:space="preserve"> machtpolitische Interessen zu legitimieren oder zu </w:t>
      </w:r>
      <w:r w:rsidR="00195B79">
        <w:rPr>
          <w:rFonts w:eastAsia="Times New Roman" w:cs="Times New Roman"/>
          <w:color w:val="000000"/>
          <w:lang w:eastAsia="de-DE"/>
        </w:rPr>
        <w:t>ver</w:t>
      </w:r>
      <w:r w:rsidR="004B4BA4">
        <w:rPr>
          <w:rFonts w:eastAsia="Times New Roman" w:cs="Times New Roman"/>
          <w:color w:val="000000"/>
          <w:lang w:eastAsia="de-DE"/>
        </w:rPr>
        <w:t xml:space="preserve">bergen. Deshalb </w:t>
      </w:r>
      <w:r w:rsidR="00884A17">
        <w:rPr>
          <w:rFonts w:eastAsia="Times New Roman" w:cs="Times New Roman"/>
          <w:color w:val="000000"/>
          <w:lang w:eastAsia="de-DE"/>
        </w:rPr>
        <w:t xml:space="preserve">erscheint eine Auseinandersetzung </w:t>
      </w:r>
      <w:r w:rsidR="004B4BA4">
        <w:rPr>
          <w:rFonts w:eastAsia="Times New Roman" w:cs="Times New Roman"/>
          <w:color w:val="000000"/>
          <w:lang w:eastAsia="de-DE"/>
        </w:rPr>
        <w:t xml:space="preserve">über </w:t>
      </w:r>
      <w:r w:rsidR="00AB42BE">
        <w:rPr>
          <w:rFonts w:eastAsia="Times New Roman" w:cs="Times New Roman"/>
          <w:color w:val="000000"/>
          <w:lang w:eastAsia="de-DE"/>
        </w:rPr>
        <w:t xml:space="preserve">die </w:t>
      </w:r>
      <w:r w:rsidR="00995BEB">
        <w:rPr>
          <w:rFonts w:eastAsia="Times New Roman" w:cs="Times New Roman"/>
          <w:color w:val="000000"/>
          <w:lang w:eastAsia="de-DE"/>
        </w:rPr>
        <w:t>Ursachen</w:t>
      </w:r>
      <w:r w:rsidR="0038420E">
        <w:rPr>
          <w:rFonts w:eastAsia="Times New Roman" w:cs="Times New Roman"/>
          <w:color w:val="000000"/>
          <w:lang w:eastAsia="de-DE"/>
        </w:rPr>
        <w:t xml:space="preserve"> </w:t>
      </w:r>
      <w:r w:rsidR="001A3202">
        <w:rPr>
          <w:rFonts w:eastAsia="Times New Roman" w:cs="Times New Roman"/>
          <w:color w:val="000000"/>
          <w:lang w:eastAsia="de-DE"/>
        </w:rPr>
        <w:t>kriegerische</w:t>
      </w:r>
      <w:r w:rsidR="0038420E">
        <w:rPr>
          <w:rFonts w:eastAsia="Times New Roman" w:cs="Times New Roman"/>
          <w:color w:val="000000"/>
          <w:lang w:eastAsia="de-DE"/>
        </w:rPr>
        <w:t>r</w:t>
      </w:r>
      <w:r w:rsidR="001A3202">
        <w:rPr>
          <w:rFonts w:eastAsia="Times New Roman" w:cs="Times New Roman"/>
          <w:color w:val="000000"/>
          <w:lang w:eastAsia="de-DE"/>
        </w:rPr>
        <w:t xml:space="preserve"> Konflikte </w:t>
      </w:r>
      <w:r w:rsidR="00884A17">
        <w:rPr>
          <w:rFonts w:eastAsia="Times New Roman" w:cs="Times New Roman"/>
          <w:color w:val="000000"/>
          <w:lang w:eastAsia="de-DE"/>
        </w:rPr>
        <w:t>umso</w:t>
      </w:r>
      <w:r w:rsidR="00D153CE">
        <w:rPr>
          <w:rFonts w:eastAsia="Times New Roman" w:cs="Times New Roman"/>
          <w:color w:val="000000"/>
          <w:lang w:eastAsia="de-DE"/>
        </w:rPr>
        <w:t xml:space="preserve"> bedeutsamer</w:t>
      </w:r>
      <w:r w:rsidR="00030DB8">
        <w:rPr>
          <w:rFonts w:eastAsia="Times New Roman" w:cs="Times New Roman"/>
          <w:color w:val="000000"/>
          <w:lang w:eastAsia="de-DE"/>
        </w:rPr>
        <w:t xml:space="preserve">. </w:t>
      </w:r>
      <w:r w:rsidR="004B4BA4">
        <w:rPr>
          <w:rFonts w:eastAsia="Times New Roman" w:cs="Times New Roman"/>
          <w:color w:val="000000"/>
          <w:lang w:eastAsia="de-DE"/>
        </w:rPr>
        <w:t xml:space="preserve">In dieser Unterrichtseinheit geschieht dies anhand historischer Fallbeispiele. </w:t>
      </w:r>
      <w:r w:rsidR="00030DB8">
        <w:rPr>
          <w:rFonts w:eastAsia="Times New Roman" w:cs="Times New Roman"/>
          <w:color w:val="000000"/>
          <w:lang w:eastAsia="de-DE"/>
        </w:rPr>
        <w:t xml:space="preserve">Die </w:t>
      </w:r>
      <w:r w:rsidR="00884A17">
        <w:rPr>
          <w:rFonts w:eastAsia="Times New Roman" w:cs="Times New Roman"/>
          <w:color w:val="000000"/>
          <w:lang w:eastAsia="de-DE"/>
        </w:rPr>
        <w:t>Schüler</w:t>
      </w:r>
      <w:r w:rsidR="00995BEB">
        <w:rPr>
          <w:rFonts w:eastAsia="Times New Roman" w:cs="Times New Roman"/>
          <w:color w:val="000000"/>
          <w:lang w:eastAsia="de-DE"/>
        </w:rPr>
        <w:t>/-</w:t>
      </w:r>
      <w:r w:rsidR="00884A17">
        <w:rPr>
          <w:rFonts w:eastAsia="Times New Roman" w:cs="Times New Roman"/>
          <w:color w:val="000000"/>
          <w:lang w:eastAsia="de-DE"/>
        </w:rPr>
        <w:t xml:space="preserve">innen </w:t>
      </w:r>
      <w:r w:rsidR="00030DB8">
        <w:rPr>
          <w:rFonts w:eastAsia="Times New Roman" w:cs="Times New Roman"/>
          <w:color w:val="000000"/>
          <w:lang w:eastAsia="de-DE"/>
        </w:rPr>
        <w:t xml:space="preserve">erarbeiten sich mithilfe des </w:t>
      </w:r>
      <w:r w:rsidR="00884A17">
        <w:rPr>
          <w:rFonts w:eastAsia="Times New Roman" w:cs="Times New Roman"/>
          <w:color w:val="000000"/>
          <w:lang w:eastAsia="de-DE"/>
        </w:rPr>
        <w:t>historischen Beispiel</w:t>
      </w:r>
      <w:r w:rsidR="00030DB8">
        <w:rPr>
          <w:rFonts w:eastAsia="Times New Roman" w:cs="Times New Roman"/>
          <w:color w:val="000000"/>
          <w:lang w:eastAsia="de-DE"/>
        </w:rPr>
        <w:t>s die Grundlagen</w:t>
      </w:r>
      <w:r w:rsidR="00884A17">
        <w:rPr>
          <w:rFonts w:eastAsia="Times New Roman" w:cs="Times New Roman"/>
          <w:color w:val="000000"/>
          <w:lang w:eastAsia="de-DE"/>
        </w:rPr>
        <w:t xml:space="preserve">, </w:t>
      </w:r>
      <w:r w:rsidR="00030DB8">
        <w:rPr>
          <w:rFonts w:eastAsia="Times New Roman" w:cs="Times New Roman"/>
          <w:color w:val="000000"/>
          <w:lang w:eastAsia="de-DE"/>
        </w:rPr>
        <w:t xml:space="preserve">um </w:t>
      </w:r>
      <w:r w:rsidR="00884A17">
        <w:rPr>
          <w:rFonts w:eastAsia="Times New Roman" w:cs="Times New Roman"/>
          <w:color w:val="000000"/>
          <w:lang w:eastAsia="de-DE"/>
        </w:rPr>
        <w:t xml:space="preserve">Phänomene der Gegenwart einzuordnen und gegebenenfalls </w:t>
      </w:r>
      <w:r w:rsidR="004B4BA4">
        <w:rPr>
          <w:rFonts w:eastAsia="Times New Roman" w:cs="Times New Roman"/>
          <w:color w:val="000000"/>
          <w:lang w:eastAsia="de-DE"/>
        </w:rPr>
        <w:t>ähnliche historische Entwicklungen</w:t>
      </w:r>
      <w:r w:rsidR="0038420E">
        <w:rPr>
          <w:rFonts w:eastAsia="Times New Roman" w:cs="Times New Roman"/>
          <w:color w:val="000000"/>
          <w:lang w:eastAsia="de-DE"/>
        </w:rPr>
        <w:t xml:space="preserve"> </w:t>
      </w:r>
      <w:r w:rsidR="004B4BA4">
        <w:rPr>
          <w:rFonts w:eastAsia="Times New Roman" w:cs="Times New Roman"/>
          <w:color w:val="000000"/>
          <w:lang w:eastAsia="de-DE"/>
        </w:rPr>
        <w:t>zu erkennen</w:t>
      </w:r>
      <w:r w:rsidR="00884A17">
        <w:rPr>
          <w:rFonts w:eastAsia="Times New Roman" w:cs="Times New Roman"/>
          <w:color w:val="000000"/>
          <w:lang w:eastAsia="de-DE"/>
        </w:rPr>
        <w:t>.</w:t>
      </w:r>
      <w:r w:rsidR="001A3202">
        <w:rPr>
          <w:rFonts w:eastAsia="Times New Roman" w:cs="Times New Roman"/>
          <w:color w:val="000000"/>
          <w:lang w:eastAsia="de-DE"/>
        </w:rPr>
        <w:t xml:space="preserve"> </w:t>
      </w:r>
      <w:r w:rsidR="00D153CE">
        <w:rPr>
          <w:rFonts w:eastAsia="Times New Roman" w:cs="Times New Roman"/>
          <w:color w:val="000000"/>
          <w:lang w:eastAsia="de-DE"/>
        </w:rPr>
        <w:t>Religions-</w:t>
      </w:r>
      <w:r w:rsidR="004B4BA4">
        <w:rPr>
          <w:rFonts w:eastAsia="Times New Roman" w:cs="Times New Roman"/>
          <w:color w:val="000000"/>
          <w:lang w:eastAsia="de-DE"/>
        </w:rPr>
        <w:t xml:space="preserve">, </w:t>
      </w:r>
      <w:r w:rsidR="00D153CE">
        <w:rPr>
          <w:rFonts w:eastAsia="Times New Roman" w:cs="Times New Roman"/>
          <w:color w:val="000000"/>
          <w:lang w:eastAsia="de-DE"/>
        </w:rPr>
        <w:t>Konfessions- und Machtpolitik sind im Europa des 17. Jahrhunderts – ähnlich wie heute</w:t>
      </w:r>
      <w:r w:rsidR="006F2A09">
        <w:rPr>
          <w:rFonts w:eastAsia="Times New Roman" w:cs="Times New Roman"/>
          <w:color w:val="000000"/>
          <w:lang w:eastAsia="de-DE"/>
        </w:rPr>
        <w:t xml:space="preserve"> in vielen Teilen der Welt</w:t>
      </w:r>
      <w:r w:rsidR="00D153CE">
        <w:rPr>
          <w:rFonts w:eastAsia="Times New Roman" w:cs="Times New Roman"/>
          <w:color w:val="000000"/>
          <w:lang w:eastAsia="de-DE"/>
        </w:rPr>
        <w:t xml:space="preserve"> </w:t>
      </w:r>
      <w:r w:rsidR="00030DB8">
        <w:rPr>
          <w:rFonts w:eastAsia="Times New Roman" w:cs="Times New Roman"/>
          <w:color w:val="000000"/>
          <w:lang w:eastAsia="de-DE"/>
        </w:rPr>
        <w:t>–</w:t>
      </w:r>
      <w:r w:rsidR="00D153CE">
        <w:rPr>
          <w:rFonts w:eastAsia="Times New Roman" w:cs="Times New Roman"/>
          <w:color w:val="000000"/>
          <w:lang w:eastAsia="de-DE"/>
        </w:rPr>
        <w:t xml:space="preserve"> eng miteinander verknüpft, </w:t>
      </w:r>
      <w:r w:rsidR="00893337">
        <w:rPr>
          <w:rFonts w:eastAsia="Times New Roman" w:cs="Times New Roman"/>
          <w:color w:val="000000"/>
          <w:lang w:eastAsia="de-DE"/>
        </w:rPr>
        <w:t xml:space="preserve">beeinflussen sich aber nicht immer gegenseitig. </w:t>
      </w:r>
      <w:r w:rsidR="00D153CE">
        <w:rPr>
          <w:rFonts w:eastAsia="Times New Roman" w:cs="Times New Roman"/>
          <w:color w:val="000000"/>
          <w:lang w:eastAsia="de-DE"/>
        </w:rPr>
        <w:t>Insofern unterscheiden sich die einzelnen</w:t>
      </w:r>
      <w:r w:rsidR="00030DB8">
        <w:rPr>
          <w:rFonts w:eastAsia="Times New Roman" w:cs="Times New Roman"/>
          <w:color w:val="000000"/>
          <w:lang w:eastAsia="de-DE"/>
        </w:rPr>
        <w:t>,</w:t>
      </w:r>
      <w:r w:rsidR="00D153CE">
        <w:rPr>
          <w:rFonts w:eastAsia="Times New Roman" w:cs="Times New Roman"/>
          <w:color w:val="000000"/>
          <w:lang w:eastAsia="de-DE"/>
        </w:rPr>
        <w:t xml:space="preserve"> in der Einheit thematisierten</w:t>
      </w:r>
      <w:r w:rsidR="008E42EF">
        <w:rPr>
          <w:rFonts w:eastAsia="Times New Roman" w:cs="Times New Roman"/>
          <w:color w:val="000000"/>
          <w:lang w:eastAsia="de-DE"/>
        </w:rPr>
        <w:t xml:space="preserve"> europäischen</w:t>
      </w:r>
      <w:r w:rsidR="00D153CE">
        <w:rPr>
          <w:rFonts w:eastAsia="Times New Roman" w:cs="Times New Roman"/>
          <w:color w:val="000000"/>
          <w:lang w:eastAsia="de-DE"/>
        </w:rPr>
        <w:t xml:space="preserve"> Konflikte auch untereinander und machen einen Vergleich interessant.</w:t>
      </w:r>
      <w:r w:rsidR="006F2A09">
        <w:rPr>
          <w:rFonts w:eastAsia="Times New Roman" w:cs="Times New Roman"/>
          <w:color w:val="000000"/>
          <w:lang w:eastAsia="de-DE"/>
        </w:rPr>
        <w:t xml:space="preserve"> </w:t>
      </w:r>
    </w:p>
    <w:p w14:paraId="1DD886EE" w14:textId="77777777" w:rsidR="008E5B10" w:rsidRDefault="008E5B10" w:rsidP="005A29A7">
      <w:pPr>
        <w:spacing w:after="0" w:line="240" w:lineRule="auto"/>
        <w:jc w:val="both"/>
        <w:rPr>
          <w:rFonts w:eastAsia="Times New Roman" w:cs="Times New Roman"/>
          <w:color w:val="000000"/>
          <w:lang w:eastAsia="de-DE"/>
        </w:rPr>
      </w:pPr>
    </w:p>
    <w:p w14:paraId="2EDB9D78" w14:textId="6D775A76" w:rsidR="00F97435" w:rsidRPr="008E5B10" w:rsidRDefault="00F97435" w:rsidP="005A29A7">
      <w:pPr>
        <w:spacing w:after="0" w:line="240" w:lineRule="auto"/>
        <w:jc w:val="both"/>
        <w:rPr>
          <w:rFonts w:ascii="Calibri" w:hAnsi="Calibri" w:cs="Calibri"/>
          <w:b/>
          <w:color w:val="33A3C9"/>
          <w:sz w:val="24"/>
          <w:szCs w:val="28"/>
        </w:rPr>
      </w:pPr>
      <w:r w:rsidRPr="00F97435">
        <w:rPr>
          <w:rFonts w:ascii="Calibri" w:hAnsi="Calibri" w:cs="Calibri"/>
          <w:b/>
          <w:color w:val="33A3C9"/>
          <w:sz w:val="24"/>
          <w:szCs w:val="28"/>
        </w:rPr>
        <w:t>Vorkenntnisse</w:t>
      </w:r>
    </w:p>
    <w:p w14:paraId="3A34D2F8" w14:textId="0C2E9198" w:rsidR="00F97435" w:rsidRDefault="00C7799C" w:rsidP="005A29A7">
      <w:pPr>
        <w:spacing w:after="0" w:line="240" w:lineRule="auto"/>
        <w:jc w:val="both"/>
        <w:rPr>
          <w:rFonts w:eastAsia="Times New Roman" w:cs="Times New Roman"/>
          <w:color w:val="000000"/>
          <w:lang w:eastAsia="de-DE"/>
        </w:rPr>
      </w:pPr>
      <w:r>
        <w:rPr>
          <w:rFonts w:eastAsia="Times New Roman" w:cs="Times New Roman"/>
          <w:color w:val="000000"/>
          <w:lang w:eastAsia="de-DE"/>
        </w:rPr>
        <w:t>Die Schüler</w:t>
      </w:r>
      <w:r w:rsidR="008E5B10">
        <w:rPr>
          <w:rFonts w:eastAsia="Times New Roman" w:cs="Times New Roman"/>
          <w:color w:val="000000"/>
          <w:lang w:eastAsia="de-DE"/>
        </w:rPr>
        <w:t>/-</w:t>
      </w:r>
      <w:r>
        <w:rPr>
          <w:rFonts w:eastAsia="Times New Roman" w:cs="Times New Roman"/>
          <w:color w:val="000000"/>
          <w:lang w:eastAsia="de-DE"/>
        </w:rPr>
        <w:t>innen sollten sich</w:t>
      </w:r>
      <w:r w:rsidR="004F35F7">
        <w:rPr>
          <w:rFonts w:eastAsia="Times New Roman" w:cs="Times New Roman"/>
          <w:color w:val="000000"/>
          <w:lang w:eastAsia="de-DE"/>
        </w:rPr>
        <w:t xml:space="preserve"> auf der inhaltlichen Ebene</w:t>
      </w:r>
      <w:r>
        <w:rPr>
          <w:rFonts w:eastAsia="Times New Roman" w:cs="Times New Roman"/>
          <w:color w:val="000000"/>
          <w:lang w:eastAsia="de-DE"/>
        </w:rPr>
        <w:t xml:space="preserve"> im Vorfeld mit der Reformation</w:t>
      </w:r>
      <w:r w:rsidR="0038420E">
        <w:rPr>
          <w:rFonts w:eastAsia="Times New Roman" w:cs="Times New Roman"/>
          <w:color w:val="000000"/>
          <w:lang w:eastAsia="de-DE"/>
        </w:rPr>
        <w:t xml:space="preserve"> </w:t>
      </w:r>
      <w:r w:rsidR="0038420E">
        <w:rPr>
          <w:rFonts w:eastAsia="Times New Roman" w:cs="Times New Roman"/>
          <w:lang w:eastAsia="de-DE"/>
        </w:rPr>
        <w:t>(Kapitel 1.7, S</w:t>
      </w:r>
      <w:r w:rsidR="004B4BA4">
        <w:rPr>
          <w:rFonts w:eastAsia="Times New Roman" w:cs="Times New Roman"/>
          <w:lang w:eastAsia="de-DE"/>
        </w:rPr>
        <w:t xml:space="preserve">eite </w:t>
      </w:r>
      <w:r w:rsidR="0038420E">
        <w:rPr>
          <w:rFonts w:eastAsia="Times New Roman" w:cs="Times New Roman"/>
          <w:lang w:eastAsia="de-DE"/>
        </w:rPr>
        <w:t>44 ff.) und ihren Auswirkungen auf Europa (Kapitel 1.8, S</w:t>
      </w:r>
      <w:r w:rsidR="004B4BA4">
        <w:rPr>
          <w:rFonts w:eastAsia="Times New Roman" w:cs="Times New Roman"/>
          <w:lang w:eastAsia="de-DE"/>
        </w:rPr>
        <w:t xml:space="preserve">eite </w:t>
      </w:r>
      <w:r w:rsidR="0038420E">
        <w:rPr>
          <w:rFonts w:eastAsia="Times New Roman" w:cs="Times New Roman"/>
          <w:lang w:eastAsia="de-DE"/>
        </w:rPr>
        <w:t>50 ff.)</w:t>
      </w:r>
      <w:r>
        <w:rPr>
          <w:rFonts w:eastAsia="Times New Roman" w:cs="Times New Roman"/>
          <w:color w:val="000000"/>
          <w:lang w:eastAsia="de-DE"/>
        </w:rPr>
        <w:t xml:space="preserve"> </w:t>
      </w:r>
      <w:r w:rsidR="004F35F7">
        <w:rPr>
          <w:rFonts w:eastAsia="Times New Roman" w:cs="Times New Roman"/>
          <w:lang w:eastAsia="de-DE"/>
        </w:rPr>
        <w:t xml:space="preserve">sowie </w:t>
      </w:r>
      <w:r w:rsidR="004F35F7">
        <w:rPr>
          <w:rFonts w:eastAsia="Times New Roman" w:cs="Times New Roman"/>
          <w:color w:val="000000"/>
          <w:lang w:eastAsia="de-DE"/>
        </w:rPr>
        <w:t xml:space="preserve">mit den Herausforderungen der religiösen Vielfalt im Europa des 16. Jahrhunderts (vgl. Kapitel 1.12, </w:t>
      </w:r>
      <w:r w:rsidR="000840DE">
        <w:rPr>
          <w:rFonts w:eastAsia="Times New Roman" w:cs="Times New Roman"/>
          <w:color w:val="000000"/>
          <w:lang w:eastAsia="de-DE"/>
        </w:rPr>
        <w:t>S</w:t>
      </w:r>
      <w:r w:rsidR="004B4BA4">
        <w:rPr>
          <w:rFonts w:eastAsia="Times New Roman" w:cs="Times New Roman"/>
          <w:color w:val="000000"/>
          <w:lang w:eastAsia="de-DE"/>
        </w:rPr>
        <w:t>eite</w:t>
      </w:r>
      <w:r w:rsidR="000840DE">
        <w:rPr>
          <w:rFonts w:eastAsia="Times New Roman" w:cs="Times New Roman"/>
          <w:color w:val="000000"/>
          <w:lang w:eastAsia="de-DE"/>
        </w:rPr>
        <w:t xml:space="preserve"> </w:t>
      </w:r>
      <w:r w:rsidR="004F35F7">
        <w:rPr>
          <w:rFonts w:eastAsia="Times New Roman" w:cs="Times New Roman"/>
          <w:color w:val="000000"/>
          <w:lang w:eastAsia="de-DE"/>
        </w:rPr>
        <w:t>72 ff.) auseinandergesetzt haben. Methodisch sollten die Schüler</w:t>
      </w:r>
      <w:r w:rsidR="008E5B10">
        <w:rPr>
          <w:rFonts w:eastAsia="Times New Roman" w:cs="Times New Roman"/>
          <w:color w:val="000000"/>
          <w:lang w:eastAsia="de-DE"/>
        </w:rPr>
        <w:t>/-</w:t>
      </w:r>
      <w:r w:rsidR="004F35F7">
        <w:rPr>
          <w:rFonts w:eastAsia="Times New Roman" w:cs="Times New Roman"/>
          <w:color w:val="000000"/>
          <w:lang w:eastAsia="de-DE"/>
        </w:rPr>
        <w:t xml:space="preserve">innen mit der quellenkritischen Analyse von Text- und Bildquellen sowie mit der Arbeit </w:t>
      </w:r>
      <w:r w:rsidR="004E04F6">
        <w:rPr>
          <w:rFonts w:eastAsia="Times New Roman" w:cs="Times New Roman"/>
          <w:color w:val="000000"/>
          <w:lang w:eastAsia="de-DE"/>
        </w:rPr>
        <w:t>an</w:t>
      </w:r>
      <w:r w:rsidR="004F35F7">
        <w:rPr>
          <w:rFonts w:eastAsia="Times New Roman" w:cs="Times New Roman"/>
          <w:color w:val="000000"/>
          <w:lang w:eastAsia="de-DE"/>
        </w:rPr>
        <w:t xml:space="preserve"> Karten vertraut und selbstständiges (Projekt-)arbeiten gewohnt sein. </w:t>
      </w:r>
    </w:p>
    <w:p w14:paraId="19802202" w14:textId="77777777" w:rsidR="008E5B10" w:rsidRPr="00C7799C" w:rsidRDefault="008E5B10" w:rsidP="005A29A7">
      <w:pPr>
        <w:spacing w:after="0" w:line="240" w:lineRule="auto"/>
        <w:jc w:val="both"/>
        <w:rPr>
          <w:rFonts w:eastAsia="Times New Roman" w:cs="Times New Roman"/>
          <w:color w:val="000000"/>
          <w:lang w:eastAsia="de-DE"/>
        </w:rPr>
      </w:pPr>
    </w:p>
    <w:p w14:paraId="178E4DC9" w14:textId="77777777" w:rsidR="00F97435" w:rsidRPr="00F97435" w:rsidRDefault="00F97435" w:rsidP="005A29A7">
      <w:pPr>
        <w:spacing w:after="0" w:line="240" w:lineRule="auto"/>
        <w:jc w:val="both"/>
        <w:rPr>
          <w:rFonts w:eastAsia="Times New Roman" w:cs="Times New Roman"/>
          <w:b/>
          <w:color w:val="4BACC6" w:themeColor="accent5"/>
          <w:lang w:eastAsia="de-DE"/>
        </w:rPr>
      </w:pPr>
      <w:r w:rsidRPr="00F97435">
        <w:rPr>
          <w:rFonts w:ascii="Calibri" w:hAnsi="Calibri" w:cs="Calibri"/>
          <w:b/>
          <w:color w:val="33A3C9"/>
          <w:sz w:val="24"/>
          <w:szCs w:val="28"/>
        </w:rPr>
        <w:t>Didaktische Analyse</w:t>
      </w:r>
    </w:p>
    <w:p w14:paraId="21DEAC8E" w14:textId="49AB4457" w:rsidR="00FA30E2" w:rsidRDefault="00AA0DDC" w:rsidP="005A29A7">
      <w:pPr>
        <w:spacing w:after="0" w:line="240" w:lineRule="auto"/>
        <w:jc w:val="both"/>
        <w:rPr>
          <w:rFonts w:eastAsia="Times New Roman" w:cs="Times New Roman"/>
          <w:color w:val="000000"/>
          <w:lang w:eastAsia="de-DE"/>
        </w:rPr>
      </w:pPr>
      <w:r>
        <w:rPr>
          <w:rFonts w:eastAsia="Times New Roman" w:cs="Times New Roman"/>
          <w:color w:val="000000"/>
          <w:lang w:eastAsia="de-DE"/>
        </w:rPr>
        <w:t xml:space="preserve">Bereits in der Kapitelüberschrift wird das Problemziel der </w:t>
      </w:r>
      <w:r w:rsidR="00893337">
        <w:rPr>
          <w:rFonts w:eastAsia="Times New Roman" w:cs="Times New Roman"/>
          <w:color w:val="000000"/>
          <w:lang w:eastAsia="de-DE"/>
        </w:rPr>
        <w:t xml:space="preserve">Unterrichtseinheit </w:t>
      </w:r>
      <w:r>
        <w:rPr>
          <w:rFonts w:eastAsia="Times New Roman" w:cs="Times New Roman"/>
          <w:color w:val="000000"/>
          <w:lang w:eastAsia="de-DE"/>
        </w:rPr>
        <w:t>angeführt. D</w:t>
      </w:r>
      <w:r w:rsidR="001026AB">
        <w:rPr>
          <w:rFonts w:eastAsia="Times New Roman" w:cs="Times New Roman"/>
          <w:color w:val="000000"/>
          <w:lang w:eastAsia="de-DE"/>
        </w:rPr>
        <w:t xml:space="preserve">ie </w:t>
      </w:r>
      <w:r>
        <w:rPr>
          <w:rFonts w:eastAsia="Times New Roman" w:cs="Times New Roman"/>
          <w:color w:val="000000"/>
          <w:lang w:eastAsia="de-DE"/>
        </w:rPr>
        <w:t xml:space="preserve">nachfolgenden </w:t>
      </w:r>
      <w:r w:rsidR="00F84350">
        <w:rPr>
          <w:rFonts w:eastAsia="Times New Roman" w:cs="Times New Roman"/>
          <w:color w:val="000000"/>
          <w:lang w:eastAsia="de-DE"/>
        </w:rPr>
        <w:t>Materialien</w:t>
      </w:r>
      <w:r w:rsidR="00CC52E8">
        <w:rPr>
          <w:rStyle w:val="Funotenzeichen"/>
          <w:rFonts w:eastAsia="Times New Roman" w:cs="Times New Roman"/>
          <w:color w:val="000000"/>
          <w:lang w:eastAsia="de-DE"/>
        </w:rPr>
        <w:footnoteReference w:id="1"/>
      </w:r>
      <w:r w:rsidR="00F84350">
        <w:rPr>
          <w:rFonts w:eastAsia="Times New Roman" w:cs="Times New Roman"/>
          <w:color w:val="000000"/>
          <w:lang w:eastAsia="de-DE"/>
        </w:rPr>
        <w:t xml:space="preserve"> ermöglichen</w:t>
      </w:r>
      <w:r w:rsidR="001026AB">
        <w:rPr>
          <w:rFonts w:eastAsia="Times New Roman" w:cs="Times New Roman"/>
          <w:color w:val="000000"/>
          <w:lang w:eastAsia="de-DE"/>
        </w:rPr>
        <w:t xml:space="preserve"> einen vergleichenden Einb</w:t>
      </w:r>
      <w:r w:rsidR="00F27D06">
        <w:rPr>
          <w:rFonts w:eastAsia="Times New Roman" w:cs="Times New Roman"/>
          <w:color w:val="000000"/>
          <w:lang w:eastAsia="de-DE"/>
        </w:rPr>
        <w:t>lick in ausgewählte</w:t>
      </w:r>
      <w:r w:rsidR="001026AB">
        <w:rPr>
          <w:rFonts w:eastAsia="Times New Roman" w:cs="Times New Roman"/>
          <w:color w:val="000000"/>
          <w:lang w:eastAsia="de-DE"/>
        </w:rPr>
        <w:t xml:space="preserve"> Konflikte des 17.</w:t>
      </w:r>
      <w:r w:rsidR="00893337">
        <w:rPr>
          <w:rFonts w:eastAsia="Times New Roman" w:cs="Times New Roman"/>
          <w:color w:val="000000"/>
          <w:lang w:eastAsia="de-DE"/>
        </w:rPr>
        <w:t xml:space="preserve"> </w:t>
      </w:r>
      <w:r w:rsidR="001026AB">
        <w:rPr>
          <w:rFonts w:eastAsia="Times New Roman" w:cs="Times New Roman"/>
          <w:color w:val="000000"/>
          <w:lang w:eastAsia="de-DE"/>
        </w:rPr>
        <w:t>Jahrhunderts</w:t>
      </w:r>
      <w:r w:rsidR="00F27D06">
        <w:rPr>
          <w:rFonts w:eastAsia="Times New Roman" w:cs="Times New Roman"/>
          <w:color w:val="000000"/>
          <w:lang w:eastAsia="de-DE"/>
        </w:rPr>
        <w:t xml:space="preserve"> (Polnisch-Russischer Krieg (bis Mitte 17. Jh.), Dreißigjähriger Krieg, Kosakenaufstand in der Ukraine, Polnisch-Schwedischer Krieg 1655</w:t>
      </w:r>
      <w:r w:rsidR="00893337">
        <w:rPr>
          <w:rFonts w:eastAsia="Times New Roman" w:cs="Times New Roman"/>
          <w:lang w:eastAsia="de-DE"/>
        </w:rPr>
        <w:t>–</w:t>
      </w:r>
      <w:r w:rsidR="00F27D06">
        <w:rPr>
          <w:rFonts w:eastAsia="Times New Roman" w:cs="Times New Roman"/>
          <w:color w:val="000000"/>
          <w:lang w:eastAsia="de-DE"/>
        </w:rPr>
        <w:t>1660)</w:t>
      </w:r>
      <w:r w:rsidR="002F64C3">
        <w:rPr>
          <w:rFonts w:eastAsia="Times New Roman" w:cs="Times New Roman"/>
          <w:color w:val="000000"/>
          <w:lang w:eastAsia="de-DE"/>
        </w:rPr>
        <w:t xml:space="preserve">, wobei </w:t>
      </w:r>
      <w:r w:rsidR="000840DE">
        <w:rPr>
          <w:rFonts w:eastAsia="Times New Roman" w:cs="Times New Roman"/>
          <w:color w:val="000000"/>
          <w:lang w:eastAsia="de-DE"/>
        </w:rPr>
        <w:t xml:space="preserve">der </w:t>
      </w:r>
      <w:r w:rsidR="002F64C3">
        <w:rPr>
          <w:rFonts w:eastAsia="Times New Roman" w:cs="Times New Roman"/>
          <w:color w:val="000000"/>
          <w:lang w:eastAsia="de-DE"/>
        </w:rPr>
        <w:t xml:space="preserve">Schwerpunkt </w:t>
      </w:r>
      <w:r w:rsidR="0002002C">
        <w:rPr>
          <w:rFonts w:eastAsia="Times New Roman" w:cs="Times New Roman"/>
          <w:color w:val="000000"/>
          <w:lang w:eastAsia="de-DE"/>
        </w:rPr>
        <w:t xml:space="preserve">entsprechend der curricularen Vorgaben </w:t>
      </w:r>
      <w:r w:rsidR="002F64C3">
        <w:rPr>
          <w:rFonts w:eastAsia="Times New Roman" w:cs="Times New Roman"/>
          <w:color w:val="000000"/>
          <w:lang w:eastAsia="de-DE"/>
        </w:rPr>
        <w:t>auf de</w:t>
      </w:r>
      <w:r w:rsidR="000840DE">
        <w:rPr>
          <w:rFonts w:eastAsia="Times New Roman" w:cs="Times New Roman"/>
          <w:color w:val="000000"/>
          <w:lang w:eastAsia="de-DE"/>
        </w:rPr>
        <w:t>m</w:t>
      </w:r>
      <w:r w:rsidR="002F64C3">
        <w:rPr>
          <w:rFonts w:eastAsia="Times New Roman" w:cs="Times New Roman"/>
          <w:color w:val="000000"/>
          <w:lang w:eastAsia="de-DE"/>
        </w:rPr>
        <w:t xml:space="preserve"> Dreißigjährigen Krieg </w:t>
      </w:r>
      <w:r w:rsidR="000840DE">
        <w:rPr>
          <w:rFonts w:eastAsia="Times New Roman" w:cs="Times New Roman"/>
          <w:color w:val="000000"/>
          <w:lang w:eastAsia="de-DE"/>
        </w:rPr>
        <w:t>lieg</w:t>
      </w:r>
      <w:r w:rsidR="00FA30E2">
        <w:rPr>
          <w:rFonts w:eastAsia="Times New Roman" w:cs="Times New Roman"/>
          <w:color w:val="000000"/>
          <w:lang w:eastAsia="de-DE"/>
        </w:rPr>
        <w:t>en sollte</w:t>
      </w:r>
      <w:r w:rsidR="0002002C">
        <w:rPr>
          <w:rFonts w:eastAsia="Times New Roman" w:cs="Times New Roman"/>
          <w:color w:val="000000"/>
          <w:lang w:eastAsia="de-DE"/>
        </w:rPr>
        <w:t>.</w:t>
      </w:r>
      <w:r w:rsidR="001026AB">
        <w:rPr>
          <w:rFonts w:eastAsia="Times New Roman" w:cs="Times New Roman"/>
          <w:color w:val="000000"/>
          <w:lang w:eastAsia="de-DE"/>
        </w:rPr>
        <w:t xml:space="preserve"> </w:t>
      </w:r>
      <w:r w:rsidR="007B6705">
        <w:rPr>
          <w:rFonts w:eastAsia="Times New Roman" w:cs="Times New Roman"/>
          <w:color w:val="000000"/>
          <w:lang w:eastAsia="de-DE"/>
        </w:rPr>
        <w:t xml:space="preserve">Der Autorentext </w:t>
      </w:r>
      <w:r w:rsidR="00F27D06">
        <w:rPr>
          <w:rFonts w:eastAsia="Times New Roman" w:cs="Times New Roman"/>
          <w:color w:val="000000"/>
          <w:lang w:eastAsia="de-DE"/>
        </w:rPr>
        <w:t>stellt jeweils die Ursachen der Konflikte sowie die wesentlichen Motive und Ziele der beteiligten Parteien dar und beleuchtet entsprechend des jeweiligen Konflikts relig</w:t>
      </w:r>
      <w:r w:rsidR="002F64C3">
        <w:rPr>
          <w:rFonts w:eastAsia="Times New Roman" w:cs="Times New Roman"/>
          <w:color w:val="000000"/>
          <w:lang w:eastAsia="de-DE"/>
        </w:rPr>
        <w:t xml:space="preserve">iöse und machtpolitische </w:t>
      </w:r>
      <w:r w:rsidR="00FA30E2">
        <w:rPr>
          <w:rFonts w:eastAsia="Times New Roman" w:cs="Times New Roman"/>
          <w:color w:val="000000"/>
          <w:lang w:eastAsia="de-DE"/>
        </w:rPr>
        <w:t>Ursachen</w:t>
      </w:r>
      <w:r w:rsidR="002F64C3">
        <w:rPr>
          <w:rFonts w:eastAsia="Times New Roman" w:cs="Times New Roman"/>
          <w:color w:val="000000"/>
          <w:lang w:eastAsia="de-DE"/>
        </w:rPr>
        <w:t xml:space="preserve">, worauf </w:t>
      </w:r>
      <w:r w:rsidR="000840DE">
        <w:rPr>
          <w:rFonts w:eastAsia="Times New Roman" w:cs="Times New Roman"/>
          <w:color w:val="000000"/>
          <w:lang w:eastAsia="de-DE"/>
        </w:rPr>
        <w:t xml:space="preserve">sich </w:t>
      </w:r>
      <w:r w:rsidR="002F64C3">
        <w:rPr>
          <w:rFonts w:eastAsia="Times New Roman" w:cs="Times New Roman"/>
          <w:color w:val="000000"/>
          <w:lang w:eastAsia="de-DE"/>
        </w:rPr>
        <w:t xml:space="preserve">auch </w:t>
      </w:r>
      <w:r w:rsidR="000840DE">
        <w:rPr>
          <w:rFonts w:eastAsia="Times New Roman" w:cs="Times New Roman"/>
          <w:color w:val="000000"/>
          <w:lang w:eastAsia="de-DE"/>
        </w:rPr>
        <w:t xml:space="preserve">die </w:t>
      </w:r>
      <w:r w:rsidR="0002002C">
        <w:rPr>
          <w:rFonts w:eastAsia="Times New Roman" w:cs="Times New Roman"/>
          <w:color w:val="000000"/>
          <w:lang w:eastAsia="de-DE"/>
        </w:rPr>
        <w:t xml:space="preserve">Aufgabenstellungen fokussieren. </w:t>
      </w:r>
      <w:r w:rsidR="008E42EF">
        <w:rPr>
          <w:rFonts w:eastAsia="Times New Roman" w:cs="Times New Roman"/>
          <w:color w:val="000000"/>
          <w:lang w:eastAsia="de-DE"/>
        </w:rPr>
        <w:t>Insbesondere hinsichtlich des Dreißigjährigen Krieges sollte die Lehrperson darauf achten, dass dessen machtpolitische Dimension</w:t>
      </w:r>
      <w:r w:rsidR="005C0246">
        <w:rPr>
          <w:rFonts w:eastAsia="Times New Roman" w:cs="Times New Roman"/>
          <w:color w:val="000000"/>
          <w:lang w:eastAsia="de-DE"/>
        </w:rPr>
        <w:t>en</w:t>
      </w:r>
      <w:r w:rsidR="008E42EF">
        <w:rPr>
          <w:rFonts w:eastAsia="Times New Roman" w:cs="Times New Roman"/>
          <w:color w:val="000000"/>
          <w:lang w:eastAsia="de-DE"/>
        </w:rPr>
        <w:t xml:space="preserve"> ausreichend zum Tragen </w:t>
      </w:r>
      <w:r w:rsidR="000214B5">
        <w:rPr>
          <w:rFonts w:eastAsia="Times New Roman" w:cs="Times New Roman"/>
          <w:color w:val="000000"/>
          <w:lang w:eastAsia="de-DE"/>
        </w:rPr>
        <w:t>kommen</w:t>
      </w:r>
      <w:r w:rsidR="00FA30E2">
        <w:rPr>
          <w:rFonts w:eastAsia="Times New Roman" w:cs="Times New Roman"/>
          <w:color w:val="000000"/>
          <w:lang w:eastAsia="de-DE"/>
        </w:rPr>
        <w:t>. J</w:t>
      </w:r>
      <w:r w:rsidR="008E42EF">
        <w:rPr>
          <w:rFonts w:eastAsia="Times New Roman" w:cs="Times New Roman"/>
          <w:color w:val="000000"/>
          <w:lang w:eastAsia="de-DE"/>
        </w:rPr>
        <w:t xml:space="preserve">e nach Jahrgangsstufe sollten hier Zusatzinformationen durch die Lehrperson eingebracht werden, die auf den Verfassungskampf verweisen, </w:t>
      </w:r>
      <w:r w:rsidR="000214B5">
        <w:rPr>
          <w:rFonts w:eastAsia="Times New Roman" w:cs="Times New Roman"/>
          <w:color w:val="000000"/>
          <w:lang w:eastAsia="de-DE"/>
        </w:rPr>
        <w:t xml:space="preserve">der </w:t>
      </w:r>
      <w:r w:rsidR="008E42EF">
        <w:rPr>
          <w:rFonts w:eastAsia="Times New Roman" w:cs="Times New Roman"/>
          <w:color w:val="000000"/>
          <w:lang w:eastAsia="de-DE"/>
        </w:rPr>
        <w:t xml:space="preserve">unter dem </w:t>
      </w:r>
      <w:r w:rsidR="00FA30E2">
        <w:rPr>
          <w:rFonts w:eastAsia="Times New Roman" w:cs="Times New Roman"/>
          <w:color w:val="000000"/>
          <w:lang w:eastAsia="de-DE"/>
        </w:rPr>
        <w:t xml:space="preserve">Vorwand </w:t>
      </w:r>
      <w:r w:rsidR="008E42EF">
        <w:rPr>
          <w:rFonts w:eastAsia="Times New Roman" w:cs="Times New Roman"/>
          <w:color w:val="000000"/>
          <w:lang w:eastAsia="de-DE"/>
        </w:rPr>
        <w:t xml:space="preserve">des Konfessionskrieges zwischen Kaiser und Reichsständen um die Frage der Machtteilung im </w:t>
      </w:r>
      <w:r w:rsidR="000214B5">
        <w:rPr>
          <w:rFonts w:eastAsia="Times New Roman" w:cs="Times New Roman"/>
          <w:color w:val="000000"/>
          <w:lang w:eastAsia="de-DE"/>
        </w:rPr>
        <w:t xml:space="preserve">Heiligen Römischen </w:t>
      </w:r>
      <w:r w:rsidR="008E42EF">
        <w:rPr>
          <w:rFonts w:eastAsia="Times New Roman" w:cs="Times New Roman"/>
          <w:color w:val="000000"/>
          <w:lang w:eastAsia="de-DE"/>
        </w:rPr>
        <w:t xml:space="preserve">Reich </w:t>
      </w:r>
      <w:r w:rsidR="006E1F17">
        <w:rPr>
          <w:rFonts w:eastAsia="Times New Roman" w:cs="Times New Roman"/>
          <w:color w:val="000000"/>
          <w:lang w:eastAsia="de-DE"/>
        </w:rPr>
        <w:t xml:space="preserve">deutscher Nation </w:t>
      </w:r>
      <w:r w:rsidR="008E42EF">
        <w:rPr>
          <w:rFonts w:eastAsia="Times New Roman" w:cs="Times New Roman"/>
          <w:color w:val="000000"/>
          <w:lang w:eastAsia="de-DE"/>
        </w:rPr>
        <w:t xml:space="preserve">ausgefochten wurde. </w:t>
      </w:r>
    </w:p>
    <w:p w14:paraId="3BA0DE45" w14:textId="2C12E1B5" w:rsidR="00FA30E2" w:rsidRDefault="000840DE" w:rsidP="00FA30E2">
      <w:pPr>
        <w:spacing w:after="0" w:line="240" w:lineRule="auto"/>
        <w:jc w:val="both"/>
        <w:rPr>
          <w:rFonts w:eastAsia="Times New Roman" w:cs="Times New Roman"/>
          <w:color w:val="000000"/>
          <w:lang w:eastAsia="de-DE"/>
        </w:rPr>
      </w:pPr>
      <w:r>
        <w:rPr>
          <w:rFonts w:eastAsia="Times New Roman" w:cs="Times New Roman"/>
          <w:color w:val="000000"/>
          <w:lang w:eastAsia="de-DE"/>
        </w:rPr>
        <w:t>Den jeweilige</w:t>
      </w:r>
      <w:r w:rsidR="00FA30E2">
        <w:rPr>
          <w:rFonts w:eastAsia="Times New Roman" w:cs="Times New Roman"/>
          <w:color w:val="000000"/>
          <w:lang w:eastAsia="de-DE"/>
        </w:rPr>
        <w:t>n</w:t>
      </w:r>
      <w:r>
        <w:rPr>
          <w:rFonts w:eastAsia="Times New Roman" w:cs="Times New Roman"/>
          <w:color w:val="000000"/>
          <w:lang w:eastAsia="de-DE"/>
        </w:rPr>
        <w:t xml:space="preserve"> </w:t>
      </w:r>
      <w:r w:rsidR="002F64C3">
        <w:rPr>
          <w:rFonts w:eastAsia="Times New Roman" w:cs="Times New Roman"/>
          <w:color w:val="000000"/>
          <w:lang w:eastAsia="de-DE"/>
        </w:rPr>
        <w:t>Autore</w:t>
      </w:r>
      <w:r w:rsidR="008E42EF">
        <w:rPr>
          <w:rFonts w:eastAsia="Times New Roman" w:cs="Times New Roman"/>
          <w:color w:val="000000"/>
          <w:lang w:eastAsia="de-DE"/>
        </w:rPr>
        <w:t xml:space="preserve">ntext </w:t>
      </w:r>
      <w:r w:rsidR="00C17C0F">
        <w:rPr>
          <w:rFonts w:eastAsia="Times New Roman" w:cs="Times New Roman"/>
          <w:color w:val="000000"/>
          <w:lang w:eastAsia="de-DE"/>
        </w:rPr>
        <w:t>begleitet</w:t>
      </w:r>
      <w:r w:rsidR="002F64C3">
        <w:rPr>
          <w:rFonts w:eastAsia="Times New Roman" w:cs="Times New Roman"/>
          <w:color w:val="000000"/>
          <w:lang w:eastAsia="de-DE"/>
        </w:rPr>
        <w:t xml:space="preserve"> vielfältiges Quellenmaterial</w:t>
      </w:r>
      <w:r w:rsidR="00FA30E2">
        <w:rPr>
          <w:rFonts w:eastAsia="Times New Roman" w:cs="Times New Roman"/>
          <w:color w:val="000000"/>
          <w:lang w:eastAsia="de-DE"/>
        </w:rPr>
        <w:t>:</w:t>
      </w:r>
      <w:r>
        <w:rPr>
          <w:rFonts w:eastAsia="Times New Roman" w:cs="Times New Roman"/>
          <w:color w:val="000000"/>
          <w:lang w:eastAsia="de-DE"/>
        </w:rPr>
        <w:t xml:space="preserve"> </w:t>
      </w:r>
      <w:r w:rsidR="002F64C3">
        <w:rPr>
          <w:rFonts w:eastAsia="Times New Roman" w:cs="Times New Roman"/>
          <w:color w:val="000000"/>
          <w:lang w:eastAsia="de-DE"/>
        </w:rPr>
        <w:t xml:space="preserve">neben </w:t>
      </w:r>
      <w:r w:rsidR="00F84350">
        <w:rPr>
          <w:rFonts w:eastAsia="Times New Roman" w:cs="Times New Roman"/>
          <w:color w:val="000000"/>
          <w:lang w:eastAsia="de-DE"/>
        </w:rPr>
        <w:t>drei Karten</w:t>
      </w:r>
      <w:r>
        <w:rPr>
          <w:rFonts w:eastAsia="Times New Roman" w:cs="Times New Roman"/>
          <w:color w:val="000000"/>
          <w:lang w:eastAsia="de-DE"/>
        </w:rPr>
        <w:t>,</w:t>
      </w:r>
      <w:r w:rsidR="00F84350">
        <w:rPr>
          <w:rFonts w:eastAsia="Times New Roman" w:cs="Times New Roman"/>
          <w:color w:val="000000"/>
          <w:lang w:eastAsia="de-DE"/>
        </w:rPr>
        <w:t xml:space="preserve"> </w:t>
      </w:r>
      <w:r w:rsidR="002F64C3">
        <w:rPr>
          <w:rFonts w:eastAsia="Times New Roman" w:cs="Times New Roman"/>
          <w:color w:val="000000"/>
          <w:lang w:eastAsia="de-DE"/>
        </w:rPr>
        <w:t xml:space="preserve">Bild- und </w:t>
      </w:r>
      <w:r w:rsidR="008B00C9">
        <w:rPr>
          <w:rFonts w:eastAsia="Times New Roman" w:cs="Times New Roman"/>
          <w:color w:val="000000"/>
          <w:lang w:eastAsia="de-DE"/>
        </w:rPr>
        <w:t xml:space="preserve">multiperspektivischen </w:t>
      </w:r>
      <w:r w:rsidR="002F64C3">
        <w:rPr>
          <w:rFonts w:eastAsia="Times New Roman" w:cs="Times New Roman"/>
          <w:color w:val="000000"/>
          <w:lang w:eastAsia="de-DE"/>
        </w:rPr>
        <w:t>Textquellen</w:t>
      </w:r>
      <w:r w:rsidR="00F84350">
        <w:rPr>
          <w:rFonts w:eastAsia="Times New Roman" w:cs="Times New Roman"/>
          <w:color w:val="000000"/>
          <w:lang w:eastAsia="de-DE"/>
        </w:rPr>
        <w:t>, auf die sich die Aufgabenstellungen beziehen</w:t>
      </w:r>
      <w:r w:rsidR="00761CE1">
        <w:rPr>
          <w:rFonts w:eastAsia="Times New Roman" w:cs="Times New Roman"/>
          <w:color w:val="000000"/>
          <w:lang w:eastAsia="de-DE"/>
        </w:rPr>
        <w:t>,</w:t>
      </w:r>
      <w:r w:rsidR="002F64C3">
        <w:rPr>
          <w:rFonts w:eastAsia="Times New Roman" w:cs="Times New Roman"/>
          <w:color w:val="000000"/>
          <w:lang w:eastAsia="de-DE"/>
        </w:rPr>
        <w:t xml:space="preserve"> sowie </w:t>
      </w:r>
      <w:r w:rsidR="00F84350">
        <w:rPr>
          <w:rFonts w:eastAsia="Times New Roman" w:cs="Times New Roman"/>
          <w:color w:val="000000"/>
          <w:lang w:eastAsia="de-DE"/>
        </w:rPr>
        <w:t>zwei Abbildungen von</w:t>
      </w:r>
      <w:r w:rsidR="002F64C3">
        <w:rPr>
          <w:rFonts w:eastAsia="Times New Roman" w:cs="Times New Roman"/>
          <w:color w:val="000000"/>
          <w:lang w:eastAsia="de-DE"/>
        </w:rPr>
        <w:t xml:space="preserve"> Denkmälern</w:t>
      </w:r>
      <w:r w:rsidR="00F84350">
        <w:rPr>
          <w:rFonts w:eastAsia="Times New Roman" w:cs="Times New Roman"/>
          <w:color w:val="000000"/>
          <w:lang w:eastAsia="de-DE"/>
        </w:rPr>
        <w:t>,</w:t>
      </w:r>
      <w:r w:rsidR="002F64C3">
        <w:rPr>
          <w:rFonts w:eastAsia="Times New Roman" w:cs="Times New Roman"/>
          <w:color w:val="000000"/>
          <w:lang w:eastAsia="de-DE"/>
        </w:rPr>
        <w:t xml:space="preserve"> </w:t>
      </w:r>
      <w:r w:rsidR="00F84350">
        <w:rPr>
          <w:rFonts w:eastAsia="Times New Roman" w:cs="Times New Roman"/>
          <w:color w:val="000000"/>
          <w:lang w:eastAsia="de-DE"/>
        </w:rPr>
        <w:t>die eher der Veranschaulichung dienen,</w:t>
      </w:r>
      <w:r w:rsidR="002F64C3">
        <w:rPr>
          <w:rFonts w:eastAsia="Times New Roman" w:cs="Times New Roman"/>
          <w:color w:val="000000"/>
          <w:lang w:eastAsia="de-DE"/>
        </w:rPr>
        <w:t xml:space="preserve"> finden sich zwei Artikel aus der Fachliteratur, die </w:t>
      </w:r>
      <w:r>
        <w:rPr>
          <w:rFonts w:eastAsia="Times New Roman" w:cs="Times New Roman"/>
          <w:color w:val="000000"/>
          <w:lang w:eastAsia="de-DE"/>
        </w:rPr>
        <w:t xml:space="preserve">zur </w:t>
      </w:r>
      <w:r w:rsidR="002F64C3">
        <w:rPr>
          <w:rFonts w:eastAsia="Times New Roman" w:cs="Times New Roman"/>
          <w:color w:val="000000"/>
          <w:lang w:eastAsia="de-DE"/>
        </w:rPr>
        <w:t xml:space="preserve">Diskussion anregen. </w:t>
      </w:r>
      <w:r w:rsidR="0002002C">
        <w:rPr>
          <w:rFonts w:eastAsia="Times New Roman" w:cs="Times New Roman"/>
          <w:color w:val="000000"/>
          <w:lang w:eastAsia="de-DE"/>
        </w:rPr>
        <w:t xml:space="preserve">Sowohl </w:t>
      </w:r>
      <w:r w:rsidR="00AA0DDC">
        <w:rPr>
          <w:rFonts w:eastAsia="Times New Roman" w:cs="Times New Roman"/>
          <w:color w:val="000000"/>
          <w:lang w:eastAsia="de-DE"/>
        </w:rPr>
        <w:t xml:space="preserve">der Autorentext </w:t>
      </w:r>
      <w:r w:rsidR="000214B5">
        <w:rPr>
          <w:rFonts w:eastAsia="Times New Roman" w:cs="Times New Roman"/>
          <w:color w:val="000000"/>
          <w:lang w:eastAsia="de-DE"/>
        </w:rPr>
        <w:t xml:space="preserve">als </w:t>
      </w:r>
      <w:r w:rsidR="00AA0DDC">
        <w:rPr>
          <w:rFonts w:eastAsia="Times New Roman" w:cs="Times New Roman"/>
          <w:color w:val="000000"/>
          <w:lang w:eastAsia="de-DE"/>
        </w:rPr>
        <w:t xml:space="preserve">auch </w:t>
      </w:r>
      <w:r w:rsidR="0002002C">
        <w:rPr>
          <w:rFonts w:eastAsia="Times New Roman" w:cs="Times New Roman"/>
          <w:color w:val="000000"/>
          <w:lang w:eastAsia="de-DE"/>
        </w:rPr>
        <w:t>die Materialien liefern den Schüler</w:t>
      </w:r>
      <w:r w:rsidR="00FA30E2">
        <w:rPr>
          <w:rFonts w:eastAsia="Times New Roman" w:cs="Times New Roman"/>
          <w:color w:val="000000"/>
          <w:lang w:eastAsia="de-DE"/>
        </w:rPr>
        <w:t>/-</w:t>
      </w:r>
      <w:r w:rsidR="0002002C">
        <w:rPr>
          <w:rFonts w:eastAsia="Times New Roman" w:cs="Times New Roman"/>
          <w:color w:val="000000"/>
          <w:lang w:eastAsia="de-DE"/>
        </w:rPr>
        <w:t>innen Infor</w:t>
      </w:r>
      <w:r w:rsidR="00AA0DDC">
        <w:rPr>
          <w:rFonts w:eastAsia="Times New Roman" w:cs="Times New Roman"/>
          <w:color w:val="000000"/>
          <w:lang w:eastAsia="de-DE"/>
        </w:rPr>
        <w:t>mationen</w:t>
      </w:r>
      <w:r w:rsidR="00DB24CB">
        <w:rPr>
          <w:rFonts w:eastAsia="Times New Roman" w:cs="Times New Roman"/>
          <w:color w:val="000000"/>
          <w:lang w:eastAsia="de-DE"/>
        </w:rPr>
        <w:t xml:space="preserve"> und </w:t>
      </w:r>
      <w:r w:rsidR="00F84350">
        <w:rPr>
          <w:rFonts w:eastAsia="Times New Roman" w:cs="Times New Roman"/>
          <w:color w:val="000000"/>
          <w:lang w:eastAsia="de-DE"/>
        </w:rPr>
        <w:t>Argumente</w:t>
      </w:r>
      <w:r w:rsidR="00AA0DDC">
        <w:rPr>
          <w:rFonts w:eastAsia="Times New Roman" w:cs="Times New Roman"/>
          <w:color w:val="000000"/>
          <w:lang w:eastAsia="de-DE"/>
        </w:rPr>
        <w:t>, die eine Stellungna</w:t>
      </w:r>
      <w:r w:rsidR="00F84350">
        <w:rPr>
          <w:rFonts w:eastAsia="Times New Roman" w:cs="Times New Roman"/>
          <w:color w:val="000000"/>
          <w:lang w:eastAsia="de-DE"/>
        </w:rPr>
        <w:t>hme zu</w:t>
      </w:r>
      <w:r w:rsidR="00C17C0F">
        <w:rPr>
          <w:rFonts w:eastAsia="Times New Roman" w:cs="Times New Roman"/>
          <w:color w:val="000000"/>
          <w:lang w:eastAsia="de-DE"/>
        </w:rPr>
        <w:t>m Problemziel</w:t>
      </w:r>
      <w:r w:rsidR="00CC52E8">
        <w:rPr>
          <w:rFonts w:eastAsia="Times New Roman" w:cs="Times New Roman"/>
          <w:color w:val="000000"/>
          <w:lang w:eastAsia="de-DE"/>
        </w:rPr>
        <w:t xml:space="preserve"> ermöglichen.</w:t>
      </w:r>
    </w:p>
    <w:p w14:paraId="494ADBC1" w14:textId="03074CD5" w:rsidR="00AA0DDC" w:rsidRDefault="00AA0DDC" w:rsidP="005A29A7">
      <w:pPr>
        <w:spacing w:after="0" w:line="240" w:lineRule="auto"/>
        <w:jc w:val="both"/>
        <w:rPr>
          <w:rFonts w:eastAsia="Times New Roman" w:cs="Times New Roman"/>
          <w:lang w:eastAsia="de-DE"/>
        </w:rPr>
      </w:pPr>
      <w:r>
        <w:rPr>
          <w:rFonts w:eastAsia="Times New Roman" w:cs="Times New Roman"/>
          <w:color w:val="000000"/>
          <w:lang w:eastAsia="de-DE"/>
        </w:rPr>
        <w:t>In einem zweiten Teil des Kapitels (</w:t>
      </w:r>
      <w:r w:rsidR="000840DE">
        <w:rPr>
          <w:rFonts w:eastAsia="Times New Roman" w:cs="Times New Roman"/>
          <w:color w:val="000000"/>
          <w:lang w:eastAsia="de-DE"/>
        </w:rPr>
        <w:t>S</w:t>
      </w:r>
      <w:r w:rsidR="00FA30E2">
        <w:rPr>
          <w:rFonts w:eastAsia="Times New Roman" w:cs="Times New Roman"/>
          <w:color w:val="000000"/>
          <w:lang w:eastAsia="de-DE"/>
        </w:rPr>
        <w:t>eite</w:t>
      </w:r>
      <w:r w:rsidR="000840DE">
        <w:rPr>
          <w:rFonts w:eastAsia="Times New Roman" w:cs="Times New Roman"/>
          <w:color w:val="000000"/>
          <w:lang w:eastAsia="de-DE"/>
        </w:rPr>
        <w:t xml:space="preserve"> </w:t>
      </w:r>
      <w:r>
        <w:rPr>
          <w:rFonts w:eastAsia="Times New Roman" w:cs="Times New Roman"/>
          <w:color w:val="000000"/>
          <w:lang w:eastAsia="de-DE"/>
        </w:rPr>
        <w:t xml:space="preserve">96 f.) wird der Blick auf </w:t>
      </w:r>
      <w:r w:rsidR="007C65E3">
        <w:rPr>
          <w:rFonts w:eastAsia="Times New Roman" w:cs="Times New Roman"/>
          <w:color w:val="000000"/>
          <w:lang w:eastAsia="de-DE"/>
        </w:rPr>
        <w:t xml:space="preserve">das </w:t>
      </w:r>
      <w:r>
        <w:rPr>
          <w:rFonts w:eastAsia="Times New Roman" w:cs="Times New Roman"/>
          <w:color w:val="000000"/>
          <w:lang w:eastAsia="de-DE"/>
        </w:rPr>
        <w:t xml:space="preserve">veränderte </w:t>
      </w:r>
      <w:r w:rsidR="007C65E3">
        <w:rPr>
          <w:rFonts w:eastAsia="Times New Roman" w:cs="Times New Roman"/>
          <w:color w:val="000000"/>
          <w:lang w:eastAsia="de-DE"/>
        </w:rPr>
        <w:t xml:space="preserve">Wesen </w:t>
      </w:r>
      <w:r>
        <w:rPr>
          <w:rFonts w:eastAsia="Times New Roman" w:cs="Times New Roman"/>
          <w:color w:val="000000"/>
          <w:lang w:eastAsia="de-DE"/>
        </w:rPr>
        <w:t xml:space="preserve">der Kriegsführung und </w:t>
      </w:r>
      <w:r w:rsidR="007C65E3">
        <w:rPr>
          <w:rFonts w:eastAsia="Times New Roman" w:cs="Times New Roman"/>
          <w:color w:val="000000"/>
          <w:lang w:eastAsia="de-DE"/>
        </w:rPr>
        <w:t xml:space="preserve">dessen </w:t>
      </w:r>
      <w:r>
        <w:rPr>
          <w:rFonts w:eastAsia="Times New Roman" w:cs="Times New Roman"/>
          <w:color w:val="000000"/>
          <w:lang w:eastAsia="de-DE"/>
        </w:rPr>
        <w:t xml:space="preserve">Folgen gerichtet. </w:t>
      </w:r>
      <w:r w:rsidR="00A84AB0">
        <w:rPr>
          <w:rFonts w:eastAsia="Times New Roman" w:cs="Times New Roman"/>
          <w:color w:val="000000"/>
          <w:lang w:eastAsia="de-DE"/>
        </w:rPr>
        <w:t xml:space="preserve">Mehrere Abbildungen sowie zwei Quellentexte, die persönliche Erfahrungsberichte eines Söldners </w:t>
      </w:r>
      <w:r w:rsidR="007C65E3">
        <w:rPr>
          <w:rFonts w:eastAsia="Times New Roman" w:cs="Times New Roman"/>
          <w:color w:val="000000"/>
          <w:lang w:eastAsia="de-DE"/>
        </w:rPr>
        <w:t xml:space="preserve">und </w:t>
      </w:r>
      <w:r w:rsidR="00A84AB0">
        <w:rPr>
          <w:rFonts w:eastAsia="Times New Roman" w:cs="Times New Roman"/>
          <w:color w:val="000000"/>
          <w:lang w:eastAsia="de-DE"/>
        </w:rPr>
        <w:t xml:space="preserve">eines Opfers des Schwedeneinfalls im Polnisch-Schwedischen </w:t>
      </w:r>
      <w:r w:rsidR="00A84AB0">
        <w:rPr>
          <w:rFonts w:eastAsia="Times New Roman" w:cs="Times New Roman"/>
          <w:color w:val="000000"/>
          <w:lang w:eastAsia="de-DE"/>
        </w:rPr>
        <w:lastRenderedPageBreak/>
        <w:t xml:space="preserve">Krieg beinhalten, </w:t>
      </w:r>
      <w:r w:rsidR="000214B5">
        <w:rPr>
          <w:rFonts w:eastAsia="Times New Roman" w:cs="Times New Roman"/>
          <w:color w:val="000000"/>
          <w:lang w:eastAsia="de-DE"/>
        </w:rPr>
        <w:t xml:space="preserve">geben den Schüler/-innen Einblicke in </w:t>
      </w:r>
      <w:r w:rsidR="00A84AB0">
        <w:rPr>
          <w:rFonts w:eastAsia="Times New Roman" w:cs="Times New Roman"/>
          <w:color w:val="000000"/>
          <w:lang w:eastAsia="de-DE"/>
        </w:rPr>
        <w:t xml:space="preserve">die Gräuel und die verheerenden Auswirkungen der Kriege </w:t>
      </w:r>
      <w:r w:rsidR="000214B5">
        <w:rPr>
          <w:rFonts w:eastAsia="Times New Roman" w:cs="Times New Roman"/>
          <w:color w:val="000000"/>
          <w:lang w:eastAsia="de-DE"/>
        </w:rPr>
        <w:t>zur Mitte des 17. Jahrhunderts</w:t>
      </w:r>
      <w:r w:rsidR="00A84AB0">
        <w:rPr>
          <w:rFonts w:eastAsia="Times New Roman" w:cs="Times New Roman"/>
          <w:color w:val="000000"/>
          <w:lang w:eastAsia="de-DE"/>
        </w:rPr>
        <w:t xml:space="preserve">. Entsprechend wird </w:t>
      </w:r>
      <w:r w:rsidR="006E1F17">
        <w:rPr>
          <w:rFonts w:eastAsia="Times New Roman" w:cs="Times New Roman"/>
          <w:color w:val="000000"/>
          <w:lang w:eastAsia="de-DE"/>
        </w:rPr>
        <w:t xml:space="preserve">der </w:t>
      </w:r>
      <w:r w:rsidR="00893020">
        <w:rPr>
          <w:rFonts w:eastAsia="Times New Roman" w:cs="Times New Roman"/>
          <w:color w:val="000000"/>
          <w:lang w:eastAsia="de-DE"/>
        </w:rPr>
        <w:t xml:space="preserve">zweite </w:t>
      </w:r>
      <w:r w:rsidR="00A84AB0">
        <w:rPr>
          <w:rFonts w:eastAsia="Times New Roman" w:cs="Times New Roman"/>
          <w:color w:val="000000"/>
          <w:lang w:eastAsia="de-DE"/>
        </w:rPr>
        <w:t xml:space="preserve">Teil </w:t>
      </w:r>
      <w:r w:rsidR="007C65E3">
        <w:rPr>
          <w:rFonts w:eastAsia="Times New Roman" w:cs="Times New Roman"/>
          <w:color w:val="000000"/>
          <w:lang w:eastAsia="de-DE"/>
        </w:rPr>
        <w:t>der Unterrichtseinheit unter der Problemstellung „</w:t>
      </w:r>
      <w:r w:rsidR="007C65E3">
        <w:rPr>
          <w:rFonts w:eastAsia="Times New Roman" w:cs="Times New Roman"/>
          <w:lang w:eastAsia="de-DE"/>
        </w:rPr>
        <w:t xml:space="preserve">Die Situation der Bevölkerung während der Kriege des 17. </w:t>
      </w:r>
      <w:proofErr w:type="spellStart"/>
      <w:r w:rsidR="007C65E3">
        <w:rPr>
          <w:rFonts w:eastAsia="Times New Roman" w:cs="Times New Roman"/>
          <w:lang w:eastAsia="de-DE"/>
        </w:rPr>
        <w:t>Jh</w:t>
      </w:r>
      <w:r w:rsidR="000214B5">
        <w:rPr>
          <w:rFonts w:eastAsia="Times New Roman" w:cs="Times New Roman"/>
          <w:lang w:eastAsia="de-DE"/>
        </w:rPr>
        <w:t>dts</w:t>
      </w:r>
      <w:proofErr w:type="spellEnd"/>
      <w:r w:rsidR="007C65E3">
        <w:rPr>
          <w:rFonts w:eastAsia="Times New Roman" w:cs="Times New Roman"/>
          <w:lang w:eastAsia="de-DE"/>
        </w:rPr>
        <w:t xml:space="preserve">. – ‚leben wie </w:t>
      </w:r>
      <w:proofErr w:type="gramStart"/>
      <w:r w:rsidR="007C65E3">
        <w:rPr>
          <w:rFonts w:eastAsia="Times New Roman" w:cs="Times New Roman"/>
          <w:lang w:eastAsia="de-DE"/>
        </w:rPr>
        <w:t>die Tier</w:t>
      </w:r>
      <w:proofErr w:type="gramEnd"/>
      <w:r w:rsidR="007C65E3">
        <w:rPr>
          <w:rFonts w:eastAsia="Times New Roman" w:cs="Times New Roman"/>
          <w:lang w:eastAsia="de-DE"/>
        </w:rPr>
        <w:t xml:space="preserve">?‘“ </w:t>
      </w:r>
      <w:r w:rsidR="00FA30E2">
        <w:rPr>
          <w:rFonts w:eastAsia="Times New Roman" w:cs="Times New Roman"/>
          <w:color w:val="000000"/>
          <w:lang w:eastAsia="de-DE"/>
        </w:rPr>
        <w:t>nach</w:t>
      </w:r>
      <w:r w:rsidR="007C65E3">
        <w:rPr>
          <w:rFonts w:eastAsia="Times New Roman" w:cs="Times New Roman"/>
          <w:color w:val="000000"/>
          <w:lang w:eastAsia="de-DE"/>
        </w:rPr>
        <w:t xml:space="preserve"> dem </w:t>
      </w:r>
      <w:r w:rsidR="00A84AB0">
        <w:rPr>
          <w:rFonts w:eastAsia="Times New Roman" w:cs="Times New Roman"/>
          <w:color w:val="000000"/>
          <w:lang w:eastAsia="de-DE"/>
        </w:rPr>
        <w:t>Zitat eines Zeitgenossen</w:t>
      </w:r>
      <w:r w:rsidR="00893020">
        <w:rPr>
          <w:rFonts w:eastAsia="Times New Roman" w:cs="Times New Roman"/>
          <w:color w:val="000000"/>
          <w:lang w:eastAsia="de-DE"/>
        </w:rPr>
        <w:t xml:space="preserve"> des Dreißigjährigen Krieges</w:t>
      </w:r>
      <w:r w:rsidR="00A84AB0">
        <w:rPr>
          <w:rFonts w:eastAsia="Times New Roman" w:cs="Times New Roman"/>
          <w:color w:val="000000"/>
          <w:lang w:eastAsia="de-DE"/>
        </w:rPr>
        <w:t xml:space="preserve"> </w:t>
      </w:r>
      <w:r w:rsidR="00893020">
        <w:rPr>
          <w:rFonts w:eastAsia="Times New Roman" w:cs="Times New Roman"/>
          <w:lang w:eastAsia="de-DE"/>
        </w:rPr>
        <w:t>bearbeitet.</w:t>
      </w:r>
    </w:p>
    <w:p w14:paraId="4DD6C315" w14:textId="77777777" w:rsidR="000840DE" w:rsidRDefault="000840DE" w:rsidP="00C7799C">
      <w:pPr>
        <w:spacing w:after="120" w:line="240" w:lineRule="auto"/>
        <w:jc w:val="both"/>
        <w:rPr>
          <w:rFonts w:eastAsia="Times New Roman" w:cs="Times New Roman"/>
          <w:color w:val="000000"/>
          <w:lang w:eastAsia="de-DE"/>
        </w:rPr>
      </w:pPr>
    </w:p>
    <w:p w14:paraId="57DD5CBE" w14:textId="77777777" w:rsidR="00F97435" w:rsidRPr="00F97435" w:rsidRDefault="00F97435" w:rsidP="005A29A7">
      <w:pPr>
        <w:spacing w:after="0" w:line="240" w:lineRule="auto"/>
        <w:jc w:val="both"/>
        <w:rPr>
          <w:rFonts w:eastAsia="Times New Roman" w:cs="Times New Roman"/>
          <w:b/>
          <w:color w:val="4BACC6" w:themeColor="accent5"/>
          <w:lang w:eastAsia="de-DE"/>
        </w:rPr>
      </w:pPr>
      <w:r w:rsidRPr="00F97435">
        <w:rPr>
          <w:rFonts w:ascii="Calibri" w:hAnsi="Calibri" w:cs="Calibri"/>
          <w:b/>
          <w:color w:val="33A3C9"/>
          <w:sz w:val="24"/>
          <w:szCs w:val="28"/>
        </w:rPr>
        <w:t>Methodische Analyse</w:t>
      </w:r>
    </w:p>
    <w:p w14:paraId="623BD8DC" w14:textId="3D687F28" w:rsidR="00DB24CB" w:rsidRDefault="00DB24CB" w:rsidP="005A29A7">
      <w:pPr>
        <w:spacing w:after="0" w:line="240" w:lineRule="auto"/>
        <w:jc w:val="both"/>
        <w:rPr>
          <w:rFonts w:eastAsia="Times New Roman" w:cs="Times New Roman"/>
          <w:color w:val="000000"/>
          <w:lang w:eastAsia="de-DE"/>
        </w:rPr>
      </w:pPr>
      <w:r>
        <w:rPr>
          <w:rFonts w:eastAsia="Times New Roman" w:cs="Times New Roman"/>
          <w:color w:val="000000"/>
          <w:lang w:eastAsia="de-DE"/>
        </w:rPr>
        <w:t xml:space="preserve">Die Anlage des ersten Kapitelteils und der Aufgaben zur Erschließung der einzelnen kriegerischen Konflikte, welche unterschiedliche Anforderungsniveaus bedienen, sowie die Fülle an Material lassen in der ersten Phase der </w:t>
      </w:r>
      <w:r w:rsidR="000214B5">
        <w:rPr>
          <w:rFonts w:eastAsia="Times New Roman" w:cs="Times New Roman"/>
          <w:color w:val="000000"/>
          <w:lang w:eastAsia="de-DE"/>
        </w:rPr>
        <w:t xml:space="preserve">Unterrichtseinheit </w:t>
      </w:r>
      <w:r w:rsidR="00FE13DE">
        <w:rPr>
          <w:rFonts w:eastAsia="Times New Roman" w:cs="Times New Roman"/>
          <w:color w:val="000000"/>
          <w:lang w:eastAsia="de-DE"/>
        </w:rPr>
        <w:t xml:space="preserve">grundsätzlich </w:t>
      </w:r>
      <w:r w:rsidR="00F84350">
        <w:rPr>
          <w:rFonts w:eastAsia="Times New Roman" w:cs="Times New Roman"/>
          <w:color w:val="000000"/>
          <w:lang w:eastAsia="de-DE"/>
        </w:rPr>
        <w:t>ein vergleichendes Verfahren mithilfe der</w:t>
      </w:r>
      <w:r>
        <w:rPr>
          <w:rFonts w:eastAsia="Times New Roman" w:cs="Times New Roman"/>
          <w:color w:val="000000"/>
          <w:lang w:eastAsia="de-DE"/>
        </w:rPr>
        <w:t xml:space="preserve"> arbeitsteiligen Erarbeitung in Gruppen sinnvoll erscheinen.</w:t>
      </w:r>
      <w:r w:rsidR="007D4205">
        <w:rPr>
          <w:rFonts w:eastAsia="Times New Roman" w:cs="Times New Roman"/>
          <w:color w:val="000000"/>
          <w:lang w:eastAsia="de-DE"/>
        </w:rPr>
        <w:t xml:space="preserve"> Dabei wird das Thema des Dreißigjährigen Krieges aufgrund des höheren Umfangs auf zwei Gruppen verteilt (Ursachen und Auslöser/Verlauf und Folgen).</w:t>
      </w:r>
      <w:r>
        <w:rPr>
          <w:rFonts w:eastAsia="Times New Roman" w:cs="Times New Roman"/>
          <w:color w:val="000000"/>
          <w:lang w:eastAsia="de-DE"/>
        </w:rPr>
        <w:t xml:space="preserve"> </w:t>
      </w:r>
      <w:r w:rsidR="00F50A1F">
        <w:rPr>
          <w:rFonts w:eastAsia="Times New Roman" w:cs="Times New Roman"/>
          <w:color w:val="000000"/>
          <w:lang w:eastAsia="de-DE"/>
        </w:rPr>
        <w:t>Die Arbeitspläne, die den Arbeitsprozess jeder Gruppe individuell begleiten, sollten von der Lehrperson je nach Klassen- bzw. Gruppengröße und Leistungsniveau modifiziert werden (z</w:t>
      </w:r>
      <w:r w:rsidR="000214B5">
        <w:rPr>
          <w:rFonts w:eastAsia="Times New Roman" w:cs="Times New Roman"/>
          <w:color w:val="000000"/>
          <w:lang w:eastAsia="de-DE"/>
        </w:rPr>
        <w:t xml:space="preserve">um </w:t>
      </w:r>
      <w:r w:rsidR="00F50A1F">
        <w:rPr>
          <w:rFonts w:eastAsia="Times New Roman" w:cs="Times New Roman"/>
          <w:color w:val="000000"/>
          <w:lang w:eastAsia="de-DE"/>
        </w:rPr>
        <w:t>B</w:t>
      </w:r>
      <w:r w:rsidR="000214B5">
        <w:rPr>
          <w:rFonts w:eastAsia="Times New Roman" w:cs="Times New Roman"/>
          <w:color w:val="000000"/>
          <w:lang w:eastAsia="de-DE"/>
        </w:rPr>
        <w:t>eispiel</w:t>
      </w:r>
      <w:r w:rsidR="00F50A1F">
        <w:rPr>
          <w:rFonts w:eastAsia="Times New Roman" w:cs="Times New Roman"/>
          <w:color w:val="000000"/>
          <w:lang w:eastAsia="de-DE"/>
        </w:rPr>
        <w:t xml:space="preserve"> Einzel- oder Partnerarbeit in der ersten Arbeitsphase</w:t>
      </w:r>
      <w:r w:rsidR="0054614E">
        <w:rPr>
          <w:rFonts w:eastAsia="Times New Roman" w:cs="Times New Roman"/>
          <w:color w:val="000000"/>
          <w:lang w:eastAsia="de-DE"/>
        </w:rPr>
        <w:t>,</w:t>
      </w:r>
      <w:r w:rsidR="00F50A1F">
        <w:rPr>
          <w:rFonts w:eastAsia="Times New Roman" w:cs="Times New Roman"/>
          <w:color w:val="000000"/>
          <w:lang w:eastAsia="de-DE"/>
        </w:rPr>
        <w:t xml:space="preserve"> </w:t>
      </w:r>
      <w:r w:rsidR="00DE509C">
        <w:rPr>
          <w:rFonts w:eastAsia="Times New Roman" w:cs="Times New Roman"/>
          <w:color w:val="000000"/>
          <w:lang w:eastAsia="de-DE"/>
        </w:rPr>
        <w:t>ev</w:t>
      </w:r>
      <w:r w:rsidR="000214B5">
        <w:rPr>
          <w:rFonts w:eastAsia="Times New Roman" w:cs="Times New Roman"/>
          <w:color w:val="000000"/>
          <w:lang w:eastAsia="de-DE"/>
        </w:rPr>
        <w:t>en</w:t>
      </w:r>
      <w:r w:rsidR="00DE509C">
        <w:rPr>
          <w:rFonts w:eastAsia="Times New Roman" w:cs="Times New Roman"/>
          <w:color w:val="000000"/>
          <w:lang w:eastAsia="de-DE"/>
        </w:rPr>
        <w:t>t</w:t>
      </w:r>
      <w:r w:rsidR="000214B5">
        <w:rPr>
          <w:rFonts w:eastAsia="Times New Roman" w:cs="Times New Roman"/>
          <w:color w:val="000000"/>
          <w:lang w:eastAsia="de-DE"/>
        </w:rPr>
        <w:t>uel</w:t>
      </w:r>
      <w:r w:rsidR="00DE509C">
        <w:rPr>
          <w:rFonts w:eastAsia="Times New Roman" w:cs="Times New Roman"/>
          <w:color w:val="000000"/>
          <w:lang w:eastAsia="de-DE"/>
        </w:rPr>
        <w:t xml:space="preserve">l </w:t>
      </w:r>
      <w:r w:rsidR="00F50A1F">
        <w:rPr>
          <w:rFonts w:eastAsia="Times New Roman" w:cs="Times New Roman"/>
          <w:color w:val="000000"/>
          <w:lang w:eastAsia="de-DE"/>
        </w:rPr>
        <w:t xml:space="preserve">gesteuerte Vergabe der Aufgaben an die </w:t>
      </w:r>
      <w:r w:rsidR="00DE509C">
        <w:rPr>
          <w:rFonts w:eastAsia="Times New Roman" w:cs="Times New Roman"/>
          <w:color w:val="000000"/>
          <w:lang w:eastAsia="de-DE"/>
        </w:rPr>
        <w:t>Schüler</w:t>
      </w:r>
      <w:r w:rsidR="000214B5">
        <w:rPr>
          <w:rFonts w:eastAsia="Times New Roman" w:cs="Times New Roman"/>
          <w:color w:val="000000"/>
          <w:lang w:eastAsia="de-DE"/>
        </w:rPr>
        <w:t>/-innen</w:t>
      </w:r>
      <w:r w:rsidR="00DE509C">
        <w:rPr>
          <w:rFonts w:eastAsia="Times New Roman" w:cs="Times New Roman"/>
          <w:color w:val="000000"/>
          <w:lang w:eastAsia="de-DE"/>
        </w:rPr>
        <w:t xml:space="preserve"> nach Anforderungsniveau</w:t>
      </w:r>
      <w:r w:rsidR="00F50A1F">
        <w:rPr>
          <w:rFonts w:eastAsia="Times New Roman" w:cs="Times New Roman"/>
          <w:color w:val="000000"/>
          <w:lang w:eastAsia="de-DE"/>
        </w:rPr>
        <w:t xml:space="preserve"> zur </w:t>
      </w:r>
      <w:r w:rsidR="007C65E3">
        <w:rPr>
          <w:rFonts w:eastAsia="Times New Roman" w:cs="Times New Roman"/>
          <w:color w:val="000000"/>
          <w:lang w:eastAsia="de-DE"/>
        </w:rPr>
        <w:t>Binnend</w:t>
      </w:r>
      <w:r w:rsidR="00F50A1F">
        <w:rPr>
          <w:rFonts w:eastAsia="Times New Roman" w:cs="Times New Roman"/>
          <w:color w:val="000000"/>
          <w:lang w:eastAsia="de-DE"/>
        </w:rPr>
        <w:t>ifferenzierung)</w:t>
      </w:r>
      <w:r w:rsidR="00FE13DE">
        <w:rPr>
          <w:rFonts w:eastAsia="Times New Roman" w:cs="Times New Roman"/>
          <w:color w:val="000000"/>
          <w:lang w:eastAsia="de-DE"/>
        </w:rPr>
        <w:t xml:space="preserve"> und Raum zur individuellen Abstimmung auf die eigene Lerngruppe</w:t>
      </w:r>
      <w:r w:rsidR="00A20CBC">
        <w:rPr>
          <w:rFonts w:eastAsia="Times New Roman" w:cs="Times New Roman"/>
          <w:color w:val="000000"/>
          <w:lang w:eastAsia="de-DE"/>
        </w:rPr>
        <w:t xml:space="preserve"> lassen</w:t>
      </w:r>
      <w:r w:rsidR="00F50A1F">
        <w:rPr>
          <w:rFonts w:eastAsia="Times New Roman" w:cs="Times New Roman"/>
          <w:color w:val="000000"/>
          <w:lang w:eastAsia="de-DE"/>
        </w:rPr>
        <w:t>. Die Gesta</w:t>
      </w:r>
      <w:r w:rsidR="00FE13DE">
        <w:rPr>
          <w:rFonts w:eastAsia="Times New Roman" w:cs="Times New Roman"/>
          <w:color w:val="000000"/>
          <w:lang w:eastAsia="de-DE"/>
        </w:rPr>
        <w:t>ltung der Plakate</w:t>
      </w:r>
      <w:r w:rsidR="00F50A1F">
        <w:rPr>
          <w:rFonts w:eastAsia="Times New Roman" w:cs="Times New Roman"/>
          <w:color w:val="000000"/>
          <w:lang w:eastAsia="de-DE"/>
        </w:rPr>
        <w:t xml:space="preserve"> zur Vorbereitung der Präsentation de</w:t>
      </w:r>
      <w:r w:rsidR="00FE13DE">
        <w:rPr>
          <w:rFonts w:eastAsia="Times New Roman" w:cs="Times New Roman"/>
          <w:color w:val="000000"/>
          <w:lang w:eastAsia="de-DE"/>
        </w:rPr>
        <w:t>r</w:t>
      </w:r>
      <w:r w:rsidR="00F50A1F">
        <w:rPr>
          <w:rFonts w:eastAsia="Times New Roman" w:cs="Times New Roman"/>
          <w:color w:val="000000"/>
          <w:lang w:eastAsia="de-DE"/>
        </w:rPr>
        <w:t xml:space="preserve"> Gruppenergebnisse </w:t>
      </w:r>
      <w:r w:rsidR="00FE13DE">
        <w:rPr>
          <w:rFonts w:eastAsia="Times New Roman" w:cs="Times New Roman"/>
          <w:color w:val="000000"/>
          <w:lang w:eastAsia="de-DE"/>
        </w:rPr>
        <w:t xml:space="preserve">kann </w:t>
      </w:r>
      <w:r w:rsidR="00F84350">
        <w:rPr>
          <w:rFonts w:eastAsia="Times New Roman" w:cs="Times New Roman"/>
          <w:color w:val="000000"/>
          <w:lang w:eastAsia="de-DE"/>
        </w:rPr>
        <w:t xml:space="preserve">ebenfalls </w:t>
      </w:r>
      <w:r w:rsidR="00C17C0F">
        <w:rPr>
          <w:rFonts w:eastAsia="Times New Roman" w:cs="Times New Roman"/>
          <w:color w:val="000000"/>
          <w:lang w:eastAsia="de-DE"/>
        </w:rPr>
        <w:t>Möglichkeiten</w:t>
      </w:r>
      <w:r w:rsidR="00FE13DE">
        <w:rPr>
          <w:rFonts w:eastAsia="Times New Roman" w:cs="Times New Roman"/>
          <w:color w:val="000000"/>
          <w:lang w:eastAsia="de-DE"/>
        </w:rPr>
        <w:t xml:space="preserve"> zur Differenzierung bieten, indem Ergebnisse in unterschiedlicher </w:t>
      </w:r>
      <w:r w:rsidR="00C17C0F">
        <w:rPr>
          <w:rFonts w:eastAsia="Times New Roman" w:cs="Times New Roman"/>
          <w:color w:val="000000"/>
          <w:lang w:eastAsia="de-DE"/>
        </w:rPr>
        <w:t xml:space="preserve">Form </w:t>
      </w:r>
      <w:r w:rsidR="00F84350">
        <w:rPr>
          <w:rFonts w:eastAsia="Times New Roman" w:cs="Times New Roman"/>
          <w:color w:val="000000"/>
          <w:lang w:eastAsia="de-DE"/>
        </w:rPr>
        <w:t xml:space="preserve">auf dem Plakat </w:t>
      </w:r>
      <w:r w:rsidR="00FE13DE">
        <w:rPr>
          <w:rFonts w:eastAsia="Times New Roman" w:cs="Times New Roman"/>
          <w:color w:val="000000"/>
          <w:lang w:eastAsia="de-DE"/>
        </w:rPr>
        <w:t>visualisiert werden. Offen gelassen wurde in der Planung bewusst, ob die Präsentation durch eine/</w:t>
      </w:r>
      <w:r w:rsidR="000214B5">
        <w:rPr>
          <w:rFonts w:eastAsia="Times New Roman" w:cs="Times New Roman"/>
          <w:color w:val="000000"/>
          <w:lang w:eastAsia="de-DE"/>
        </w:rPr>
        <w:t>-</w:t>
      </w:r>
      <w:r w:rsidR="00FE13DE">
        <w:rPr>
          <w:rFonts w:eastAsia="Times New Roman" w:cs="Times New Roman"/>
          <w:color w:val="000000"/>
          <w:lang w:eastAsia="de-DE"/>
        </w:rPr>
        <w:t xml:space="preserve">n </w:t>
      </w:r>
      <w:r w:rsidR="007C65E3">
        <w:rPr>
          <w:rFonts w:eastAsia="Times New Roman" w:cs="Times New Roman"/>
          <w:color w:val="000000"/>
          <w:lang w:eastAsia="de-DE"/>
        </w:rPr>
        <w:t>Experten</w:t>
      </w:r>
      <w:r w:rsidR="00FE13DE">
        <w:rPr>
          <w:rFonts w:eastAsia="Times New Roman" w:cs="Times New Roman"/>
          <w:color w:val="000000"/>
          <w:lang w:eastAsia="de-DE"/>
        </w:rPr>
        <w:t>/</w:t>
      </w:r>
      <w:r w:rsidR="000214B5">
        <w:rPr>
          <w:rFonts w:eastAsia="Times New Roman" w:cs="Times New Roman"/>
          <w:color w:val="000000"/>
          <w:lang w:eastAsia="de-DE"/>
        </w:rPr>
        <w:t>-</w:t>
      </w:r>
      <w:r w:rsidR="00FE13DE">
        <w:rPr>
          <w:rFonts w:eastAsia="Times New Roman" w:cs="Times New Roman"/>
          <w:color w:val="000000"/>
          <w:lang w:eastAsia="de-DE"/>
        </w:rPr>
        <w:t xml:space="preserve">in oder die gesamte </w:t>
      </w:r>
      <w:r w:rsidR="007C65E3">
        <w:rPr>
          <w:rFonts w:eastAsia="Times New Roman" w:cs="Times New Roman"/>
          <w:color w:val="000000"/>
          <w:lang w:eastAsia="de-DE"/>
        </w:rPr>
        <w:t xml:space="preserve">Expertengruppe </w:t>
      </w:r>
      <w:r w:rsidR="00FE13DE">
        <w:rPr>
          <w:rFonts w:eastAsia="Times New Roman" w:cs="Times New Roman"/>
          <w:color w:val="000000"/>
          <w:lang w:eastAsia="de-DE"/>
        </w:rPr>
        <w:t xml:space="preserve">erfolgen soll. </w:t>
      </w:r>
      <w:r w:rsidR="00C17C0F">
        <w:rPr>
          <w:rFonts w:eastAsia="Times New Roman" w:cs="Times New Roman"/>
          <w:color w:val="000000"/>
          <w:lang w:eastAsia="de-DE"/>
        </w:rPr>
        <w:t xml:space="preserve">Die </w:t>
      </w:r>
      <w:r w:rsidR="007C65E3">
        <w:rPr>
          <w:rFonts w:eastAsia="Times New Roman" w:cs="Times New Roman"/>
          <w:color w:val="000000"/>
          <w:lang w:eastAsia="de-DE"/>
        </w:rPr>
        <w:t xml:space="preserve">Arbeitsergebnisse </w:t>
      </w:r>
      <w:r w:rsidR="00C17C0F">
        <w:rPr>
          <w:rFonts w:eastAsia="Times New Roman" w:cs="Times New Roman"/>
          <w:color w:val="000000"/>
          <w:lang w:eastAsia="de-DE"/>
        </w:rPr>
        <w:t xml:space="preserve">sollten </w:t>
      </w:r>
      <w:r w:rsidR="007C65E3">
        <w:rPr>
          <w:rFonts w:eastAsia="Times New Roman" w:cs="Times New Roman"/>
          <w:color w:val="000000"/>
          <w:lang w:eastAsia="de-DE"/>
        </w:rPr>
        <w:t xml:space="preserve">zur Sicherung </w:t>
      </w:r>
      <w:r w:rsidR="00C17C0F">
        <w:rPr>
          <w:rFonts w:eastAsia="Times New Roman" w:cs="Times New Roman"/>
          <w:color w:val="000000"/>
          <w:lang w:eastAsia="de-DE"/>
        </w:rPr>
        <w:t xml:space="preserve">nach der Präsentation für alle sichtbar im Klassenzimmer aufgehängt werden. Je nach Jahrgangsstufe könnte man auch erwägen, von den Gruppen ein kurzes Handout mit den wichtigsten Ergebnissen </w:t>
      </w:r>
      <w:r w:rsidR="007C65E3">
        <w:rPr>
          <w:rFonts w:eastAsia="Times New Roman" w:cs="Times New Roman"/>
          <w:color w:val="000000"/>
          <w:lang w:eastAsia="de-DE"/>
        </w:rPr>
        <w:t>erarbeiten</w:t>
      </w:r>
      <w:r w:rsidR="00C17C0F">
        <w:rPr>
          <w:rFonts w:eastAsia="Times New Roman" w:cs="Times New Roman"/>
          <w:color w:val="000000"/>
          <w:lang w:eastAsia="de-DE"/>
        </w:rPr>
        <w:t xml:space="preserve"> zu lassen.</w:t>
      </w:r>
    </w:p>
    <w:p w14:paraId="2CFB6915" w14:textId="408BA38B" w:rsidR="00FE13DE" w:rsidRDefault="003A7488" w:rsidP="005A29A7">
      <w:pPr>
        <w:spacing w:after="0" w:line="240" w:lineRule="auto"/>
        <w:jc w:val="both"/>
        <w:rPr>
          <w:rFonts w:eastAsia="Times New Roman" w:cs="Times New Roman"/>
          <w:color w:val="000000"/>
          <w:lang w:eastAsia="de-DE"/>
        </w:rPr>
      </w:pPr>
      <w:r>
        <w:rPr>
          <w:rFonts w:eastAsia="Times New Roman" w:cs="Times New Roman"/>
          <w:color w:val="000000"/>
          <w:lang w:eastAsia="de-DE"/>
        </w:rPr>
        <w:t xml:space="preserve">Nach der Gruppenarbeit bietet sich im zweiten Teil der </w:t>
      </w:r>
      <w:r w:rsidR="003D319D">
        <w:rPr>
          <w:rFonts w:eastAsia="Times New Roman" w:cs="Times New Roman"/>
          <w:color w:val="000000"/>
          <w:lang w:eastAsia="de-DE"/>
        </w:rPr>
        <w:t>Unterrichtseinheit</w:t>
      </w:r>
      <w:r>
        <w:rPr>
          <w:rFonts w:eastAsia="Times New Roman" w:cs="Times New Roman"/>
          <w:color w:val="000000"/>
          <w:lang w:eastAsia="de-DE"/>
        </w:rPr>
        <w:t>, die sich auf die Situation der Bevölkerung während der Kriege bezieht, das Arbeiten in Partnerarbeit an, um zunächst</w:t>
      </w:r>
      <w:r w:rsidR="00DE509C">
        <w:rPr>
          <w:rFonts w:eastAsia="Times New Roman" w:cs="Times New Roman"/>
          <w:color w:val="000000"/>
          <w:lang w:eastAsia="de-DE"/>
        </w:rPr>
        <w:t xml:space="preserve"> </w:t>
      </w:r>
      <w:r w:rsidR="003D319D">
        <w:rPr>
          <w:rFonts w:eastAsia="Times New Roman" w:cs="Times New Roman"/>
          <w:color w:val="000000"/>
          <w:lang w:eastAsia="de-DE"/>
        </w:rPr>
        <w:t xml:space="preserve">Merkmale </w:t>
      </w:r>
      <w:r w:rsidR="00C17C0F">
        <w:rPr>
          <w:rFonts w:eastAsia="Times New Roman" w:cs="Times New Roman"/>
          <w:color w:val="000000"/>
          <w:lang w:eastAsia="de-DE"/>
        </w:rPr>
        <w:t>der</w:t>
      </w:r>
      <w:r>
        <w:rPr>
          <w:rFonts w:eastAsia="Times New Roman" w:cs="Times New Roman"/>
          <w:color w:val="000000"/>
          <w:lang w:eastAsia="de-DE"/>
        </w:rPr>
        <w:t xml:space="preserve"> veränderte</w:t>
      </w:r>
      <w:r w:rsidR="00C17C0F">
        <w:rPr>
          <w:rFonts w:eastAsia="Times New Roman" w:cs="Times New Roman"/>
          <w:color w:val="000000"/>
          <w:lang w:eastAsia="de-DE"/>
        </w:rPr>
        <w:t>n</w:t>
      </w:r>
      <w:r>
        <w:rPr>
          <w:rFonts w:eastAsia="Times New Roman" w:cs="Times New Roman"/>
          <w:color w:val="000000"/>
          <w:lang w:eastAsia="de-DE"/>
        </w:rPr>
        <w:t xml:space="preserve"> Art der Kriegsführung </w:t>
      </w:r>
      <w:r w:rsidR="003D319D">
        <w:rPr>
          <w:rFonts w:eastAsia="Times New Roman" w:cs="Times New Roman"/>
          <w:color w:val="000000"/>
          <w:lang w:eastAsia="de-DE"/>
        </w:rPr>
        <w:t>gemeinsam herauszuarbeiten</w:t>
      </w:r>
      <w:r>
        <w:rPr>
          <w:rFonts w:eastAsia="Times New Roman" w:cs="Times New Roman"/>
          <w:color w:val="000000"/>
          <w:lang w:eastAsia="de-DE"/>
        </w:rPr>
        <w:t>. Bei der Vergabe der beiden Aufgaben sollte die Lehrperson</w:t>
      </w:r>
      <w:r w:rsidR="00DE509C">
        <w:rPr>
          <w:rFonts w:eastAsia="Times New Roman" w:cs="Times New Roman"/>
          <w:color w:val="000000"/>
          <w:lang w:eastAsia="de-DE"/>
        </w:rPr>
        <w:t xml:space="preserve"> auch in dieser Phase die Möglichkeit zur gesteuerten Vergabe der Aufgaben erwägen, da sich Aufgabe 1 auf Quellentexte</w:t>
      </w:r>
      <w:r>
        <w:rPr>
          <w:rFonts w:eastAsia="Times New Roman" w:cs="Times New Roman"/>
          <w:color w:val="000000"/>
          <w:lang w:eastAsia="de-DE"/>
        </w:rPr>
        <w:t xml:space="preserve"> und Aufgabe 2 auf Darstellungen stützt und </w:t>
      </w:r>
      <w:r w:rsidR="00DE509C">
        <w:rPr>
          <w:rFonts w:eastAsia="Times New Roman" w:cs="Times New Roman"/>
          <w:color w:val="000000"/>
          <w:lang w:eastAsia="de-DE"/>
        </w:rPr>
        <w:t xml:space="preserve">somit unterschiedliche </w:t>
      </w:r>
      <w:r w:rsidR="007C65E3">
        <w:rPr>
          <w:rFonts w:eastAsia="Times New Roman" w:cs="Times New Roman"/>
          <w:color w:val="000000"/>
          <w:lang w:eastAsia="de-DE"/>
        </w:rPr>
        <w:t>Anforderungsbereiche gefordert und gefördert werden</w:t>
      </w:r>
      <w:r w:rsidR="00DE509C">
        <w:rPr>
          <w:rFonts w:eastAsia="Times New Roman" w:cs="Times New Roman"/>
          <w:color w:val="000000"/>
          <w:lang w:eastAsia="de-DE"/>
        </w:rPr>
        <w:t xml:space="preserve">. Die Auswertung der Gruppenergebnisse </w:t>
      </w:r>
      <w:r w:rsidR="00A10B7D">
        <w:rPr>
          <w:rFonts w:eastAsia="Times New Roman" w:cs="Times New Roman"/>
          <w:color w:val="000000"/>
          <w:lang w:eastAsia="de-DE"/>
        </w:rPr>
        <w:t xml:space="preserve">und </w:t>
      </w:r>
      <w:r w:rsidR="00DE509C">
        <w:rPr>
          <w:rFonts w:eastAsia="Times New Roman" w:cs="Times New Roman"/>
          <w:color w:val="000000"/>
          <w:lang w:eastAsia="de-DE"/>
        </w:rPr>
        <w:t xml:space="preserve">der Ausblick in die zeitgenössische Dichtung zum Abschluss der </w:t>
      </w:r>
      <w:r w:rsidR="003D319D">
        <w:rPr>
          <w:rFonts w:eastAsia="Times New Roman" w:cs="Times New Roman"/>
          <w:color w:val="000000"/>
          <w:lang w:eastAsia="de-DE"/>
        </w:rPr>
        <w:t xml:space="preserve">Unterrichtseinheit </w:t>
      </w:r>
      <w:r w:rsidR="00DE509C">
        <w:rPr>
          <w:rFonts w:eastAsia="Times New Roman" w:cs="Times New Roman"/>
          <w:color w:val="000000"/>
          <w:lang w:eastAsia="de-DE"/>
        </w:rPr>
        <w:t>sollten im Plenum erfolgen, um ein möglichst hohe</w:t>
      </w:r>
      <w:r w:rsidR="007C65E3">
        <w:rPr>
          <w:rFonts w:eastAsia="Times New Roman" w:cs="Times New Roman"/>
          <w:color w:val="000000"/>
          <w:lang w:eastAsia="de-DE"/>
        </w:rPr>
        <w:t>s Maß an</w:t>
      </w:r>
      <w:r w:rsidR="00DE509C">
        <w:rPr>
          <w:rFonts w:eastAsia="Times New Roman" w:cs="Times New Roman"/>
          <w:color w:val="000000"/>
          <w:lang w:eastAsia="de-DE"/>
        </w:rPr>
        <w:t xml:space="preserve"> </w:t>
      </w:r>
      <w:r w:rsidR="007C65E3">
        <w:rPr>
          <w:rFonts w:eastAsia="Times New Roman" w:cs="Times New Roman"/>
          <w:color w:val="000000"/>
          <w:lang w:eastAsia="de-DE"/>
        </w:rPr>
        <w:t>Multip</w:t>
      </w:r>
      <w:r w:rsidR="00DE509C">
        <w:rPr>
          <w:rFonts w:eastAsia="Times New Roman" w:cs="Times New Roman"/>
          <w:color w:val="000000"/>
          <w:lang w:eastAsia="de-DE"/>
        </w:rPr>
        <w:t>erspektiv</w:t>
      </w:r>
      <w:r w:rsidR="007C65E3">
        <w:rPr>
          <w:rFonts w:eastAsia="Times New Roman" w:cs="Times New Roman"/>
          <w:color w:val="000000"/>
          <w:lang w:eastAsia="de-DE"/>
        </w:rPr>
        <w:t>ität zu erreichen</w:t>
      </w:r>
      <w:r w:rsidR="00DE509C">
        <w:rPr>
          <w:rFonts w:eastAsia="Times New Roman" w:cs="Times New Roman"/>
          <w:color w:val="000000"/>
          <w:lang w:eastAsia="de-DE"/>
        </w:rPr>
        <w:t xml:space="preserve"> und eine inhaltliche Erschließung der </w:t>
      </w:r>
      <w:r w:rsidR="0096561E">
        <w:rPr>
          <w:rFonts w:eastAsia="Times New Roman" w:cs="Times New Roman"/>
          <w:color w:val="000000"/>
          <w:lang w:eastAsia="de-DE"/>
        </w:rPr>
        <w:t xml:space="preserve">Kernaussage der </w:t>
      </w:r>
      <w:r w:rsidR="00DE509C">
        <w:rPr>
          <w:rFonts w:eastAsia="Times New Roman" w:cs="Times New Roman"/>
          <w:color w:val="000000"/>
          <w:lang w:eastAsia="de-DE"/>
        </w:rPr>
        <w:t xml:space="preserve">lyrischen </w:t>
      </w:r>
      <w:r w:rsidR="0096561E">
        <w:rPr>
          <w:rFonts w:eastAsia="Times New Roman" w:cs="Times New Roman"/>
          <w:color w:val="000000"/>
          <w:lang w:eastAsia="de-DE"/>
        </w:rPr>
        <w:t xml:space="preserve">Texte </w:t>
      </w:r>
      <w:r w:rsidR="00A10B7D">
        <w:rPr>
          <w:rFonts w:eastAsia="Times New Roman" w:cs="Times New Roman"/>
          <w:color w:val="000000"/>
          <w:lang w:eastAsia="de-DE"/>
        </w:rPr>
        <w:t xml:space="preserve">zu ermöglichen. </w:t>
      </w:r>
    </w:p>
    <w:p w14:paraId="6B0A6046" w14:textId="048CA600" w:rsidR="00995BEB" w:rsidRDefault="00995BEB">
      <w:pPr>
        <w:rPr>
          <w:rFonts w:eastAsia="Times New Roman" w:cs="Times New Roman"/>
          <w:color w:val="000000"/>
          <w:lang w:eastAsia="de-DE"/>
        </w:rPr>
      </w:pPr>
      <w:r>
        <w:rPr>
          <w:rFonts w:eastAsia="Times New Roman" w:cs="Times New Roman"/>
          <w:color w:val="000000"/>
          <w:lang w:eastAsia="de-DE"/>
        </w:rPr>
        <w:br w:type="page"/>
      </w:r>
    </w:p>
    <w:p w14:paraId="1680DDCC" w14:textId="77777777" w:rsidR="00257C39" w:rsidRPr="005A29A7" w:rsidRDefault="00257C39" w:rsidP="00257C39">
      <w:pPr>
        <w:spacing w:before="60" w:afterLines="60" w:after="144" w:line="240" w:lineRule="auto"/>
        <w:rPr>
          <w:rFonts w:eastAsia="Times New Roman" w:cs="Arial"/>
          <w:b/>
          <w:color w:val="33A3C9"/>
          <w:kern w:val="36"/>
          <w:sz w:val="28"/>
          <w:szCs w:val="28"/>
          <w:lang w:eastAsia="de-DE"/>
        </w:rPr>
      </w:pPr>
      <w:r w:rsidRPr="005A29A7">
        <w:rPr>
          <w:rFonts w:eastAsia="Times New Roman" w:cs="Arial"/>
          <w:b/>
          <w:color w:val="33A3C9"/>
          <w:kern w:val="36"/>
          <w:sz w:val="28"/>
          <w:szCs w:val="28"/>
          <w:lang w:eastAsia="de-DE"/>
        </w:rPr>
        <w:lastRenderedPageBreak/>
        <w:t>Kommentare zu den verwendeten Arbeitsmaterialien des Kapitels</w:t>
      </w:r>
    </w:p>
    <w:p w14:paraId="130C5448" w14:textId="33A200B0" w:rsidR="008213EC" w:rsidRDefault="00D71389" w:rsidP="008213EC">
      <w:pPr>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Die folgenden Kommentare und inhaltlichen Ausführungen zu den Arbeitsmaterialien sollen der Lehrperson die Unterstützung der Schüler</w:t>
      </w:r>
      <w:r w:rsidR="000B74B9">
        <w:rPr>
          <w:rFonts w:eastAsia="Times New Roman" w:cs="Times New Roman"/>
          <w:color w:val="000000"/>
          <w:lang w:eastAsia="de-DE"/>
        </w:rPr>
        <w:t>/-</w:t>
      </w:r>
      <w:r>
        <w:rPr>
          <w:rFonts w:eastAsia="Times New Roman" w:cs="Times New Roman"/>
          <w:color w:val="000000"/>
          <w:lang w:eastAsia="de-DE"/>
        </w:rPr>
        <w:t>innen während der Arbeitsphase erleichtern und es ihr gegebenenfalls ermöglichen, inhaltliche Ergänzungen oder Modifizierungen der Ergebnisse vorzunehmen.</w:t>
      </w:r>
      <w:r w:rsidR="00E06A8A">
        <w:rPr>
          <w:rFonts w:eastAsia="Times New Roman" w:cs="Times New Roman"/>
          <w:color w:val="000000"/>
          <w:lang w:eastAsia="de-DE"/>
        </w:rPr>
        <w:t xml:space="preserve"> H</w:t>
      </w:r>
      <w:r w:rsidR="004E04F6">
        <w:rPr>
          <w:rFonts w:eastAsia="Times New Roman" w:cs="Times New Roman"/>
          <w:color w:val="000000"/>
          <w:lang w:eastAsia="de-DE"/>
        </w:rPr>
        <w:t xml:space="preserve">insichtlich des Quellenmaterials </w:t>
      </w:r>
      <w:r w:rsidR="00E06A8A">
        <w:rPr>
          <w:rFonts w:eastAsia="Times New Roman" w:cs="Times New Roman"/>
          <w:color w:val="000000"/>
          <w:lang w:eastAsia="de-DE"/>
        </w:rPr>
        <w:t xml:space="preserve">wird </w:t>
      </w:r>
      <w:r w:rsidR="004E04F6">
        <w:rPr>
          <w:rFonts w:eastAsia="Times New Roman" w:cs="Times New Roman"/>
          <w:color w:val="000000"/>
          <w:lang w:eastAsia="de-DE"/>
        </w:rPr>
        <w:t>eine quellenkritische Auseinandersetzung vorausgesetzt.</w:t>
      </w:r>
    </w:p>
    <w:p w14:paraId="5B09F92A" w14:textId="77777777" w:rsidR="00115233" w:rsidRDefault="00115233" w:rsidP="008213EC">
      <w:pPr>
        <w:spacing w:before="60" w:afterLines="60" w:after="144" w:line="240" w:lineRule="auto"/>
        <w:jc w:val="both"/>
        <w:rPr>
          <w:rFonts w:eastAsia="Times New Roman" w:cs="Times New Roman"/>
          <w:color w:val="000000"/>
          <w:lang w:eastAsia="de-DE"/>
        </w:rPr>
      </w:pPr>
    </w:p>
    <w:p w14:paraId="28A8A424" w14:textId="44EE6CD2" w:rsidR="008723D1" w:rsidRDefault="00B10464"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Karte K2</w:t>
      </w:r>
      <w:r w:rsidR="000B74B9">
        <w:rPr>
          <w:rFonts w:eastAsia="Times New Roman" w:cs="Times New Roman"/>
          <w:b/>
          <w:color w:val="000000"/>
          <w:lang w:eastAsia="de-DE"/>
        </w:rPr>
        <w:t xml:space="preserve">, </w:t>
      </w:r>
      <w:r w:rsidRPr="008723D1">
        <w:rPr>
          <w:rFonts w:eastAsia="Times New Roman" w:cs="Times New Roman"/>
          <w:b/>
          <w:color w:val="000000"/>
          <w:lang w:eastAsia="de-DE"/>
        </w:rPr>
        <w:t>S</w:t>
      </w:r>
      <w:r w:rsidR="000B74B9">
        <w:rPr>
          <w:rFonts w:eastAsia="Times New Roman" w:cs="Times New Roman"/>
          <w:b/>
          <w:color w:val="000000"/>
          <w:lang w:eastAsia="de-DE"/>
        </w:rPr>
        <w:t>eite</w:t>
      </w:r>
      <w:r w:rsidRPr="008723D1">
        <w:rPr>
          <w:rFonts w:eastAsia="Times New Roman" w:cs="Times New Roman"/>
          <w:b/>
          <w:color w:val="000000"/>
          <w:lang w:eastAsia="de-DE"/>
        </w:rPr>
        <w:t xml:space="preserve"> 89: Die Ausdehnung Russlands (15.</w:t>
      </w:r>
      <w:r w:rsidR="000B74B9">
        <w:rPr>
          <w:rFonts w:eastAsia="Times New Roman" w:cs="Times New Roman"/>
          <w:lang w:eastAsia="de-DE"/>
        </w:rPr>
        <w:t>–</w:t>
      </w:r>
      <w:r w:rsidRPr="008723D1">
        <w:rPr>
          <w:rFonts w:eastAsia="Times New Roman" w:cs="Times New Roman"/>
          <w:b/>
          <w:color w:val="000000"/>
          <w:lang w:eastAsia="de-DE"/>
        </w:rPr>
        <w:t>18. Jh.)</w:t>
      </w:r>
    </w:p>
    <w:p w14:paraId="3939B733" w14:textId="5105551C" w:rsidR="000B74B9" w:rsidRPr="00910302" w:rsidRDefault="00FC39F7" w:rsidP="00FC39F7">
      <w:pPr>
        <w:pStyle w:val="Listenabsatz"/>
        <w:spacing w:before="60" w:afterLines="60" w:after="144" w:line="240" w:lineRule="auto"/>
        <w:jc w:val="both"/>
        <w:rPr>
          <w:rFonts w:eastAsia="Times New Roman" w:cs="Times New Roman"/>
          <w:color w:val="000000"/>
          <w:lang w:eastAsia="de-DE"/>
        </w:rPr>
      </w:pPr>
      <w:r w:rsidRPr="00910302">
        <w:rPr>
          <w:rFonts w:eastAsia="Times New Roman" w:cs="Times New Roman"/>
          <w:color w:val="000000"/>
          <w:lang w:eastAsia="de-DE"/>
        </w:rPr>
        <w:t xml:space="preserve">Mithilfe der </w:t>
      </w:r>
      <w:r w:rsidR="00351AD1" w:rsidRPr="00910302">
        <w:rPr>
          <w:rFonts w:eastAsia="Times New Roman" w:cs="Times New Roman"/>
          <w:color w:val="000000"/>
          <w:lang w:eastAsia="de-DE"/>
        </w:rPr>
        <w:t>Karte</w:t>
      </w:r>
      <w:r w:rsidRPr="00910302">
        <w:rPr>
          <w:rFonts w:eastAsia="Times New Roman" w:cs="Times New Roman"/>
          <w:color w:val="000000"/>
          <w:lang w:eastAsia="de-DE"/>
        </w:rPr>
        <w:t xml:space="preserve"> können die </w:t>
      </w:r>
      <w:r w:rsidR="00095723" w:rsidRPr="00910302">
        <w:rPr>
          <w:rFonts w:eastAsia="Times New Roman" w:cs="Times New Roman"/>
          <w:color w:val="000000"/>
          <w:lang w:eastAsia="de-DE"/>
        </w:rPr>
        <w:t>Schüler</w:t>
      </w:r>
      <w:r w:rsidR="000B74B9" w:rsidRPr="00910302">
        <w:rPr>
          <w:rFonts w:eastAsia="Times New Roman" w:cs="Times New Roman"/>
          <w:color w:val="000000"/>
          <w:lang w:eastAsia="de-DE"/>
        </w:rPr>
        <w:t>/-</w:t>
      </w:r>
      <w:r w:rsidR="00095723" w:rsidRPr="00910302">
        <w:rPr>
          <w:rFonts w:eastAsia="Times New Roman" w:cs="Times New Roman"/>
          <w:color w:val="000000"/>
          <w:lang w:eastAsia="de-DE"/>
        </w:rPr>
        <w:t>innen</w:t>
      </w:r>
      <w:r w:rsidRPr="00910302">
        <w:rPr>
          <w:rFonts w:eastAsia="Times New Roman" w:cs="Times New Roman"/>
          <w:color w:val="000000"/>
          <w:lang w:eastAsia="de-DE"/>
        </w:rPr>
        <w:t xml:space="preserve"> die</w:t>
      </w:r>
      <w:r w:rsidR="00351AD1" w:rsidRPr="00910302">
        <w:rPr>
          <w:rFonts w:eastAsia="Times New Roman" w:cs="Times New Roman"/>
          <w:color w:val="000000"/>
          <w:lang w:eastAsia="de-DE"/>
        </w:rPr>
        <w:t xml:space="preserve"> Ausdehnung des russischen Territoriums innerhalb von drei Jahrhunderten </w:t>
      </w:r>
      <w:r w:rsidR="00AF38A7" w:rsidRPr="00910302">
        <w:rPr>
          <w:rFonts w:eastAsia="Times New Roman" w:cs="Times New Roman"/>
          <w:color w:val="000000"/>
          <w:lang w:eastAsia="de-DE"/>
        </w:rPr>
        <w:t>von</w:t>
      </w:r>
      <w:r w:rsidR="005232E9" w:rsidRPr="00910302">
        <w:rPr>
          <w:rFonts w:eastAsia="Times New Roman" w:cs="Times New Roman"/>
          <w:color w:val="000000"/>
          <w:lang w:eastAsia="de-DE"/>
        </w:rPr>
        <w:t xml:space="preserve"> Westen nach Osten räumlich </w:t>
      </w:r>
      <w:r w:rsidRPr="00910302">
        <w:rPr>
          <w:rFonts w:eastAsia="Times New Roman" w:cs="Times New Roman"/>
          <w:color w:val="000000"/>
          <w:lang w:eastAsia="de-DE"/>
        </w:rPr>
        <w:t>nachvollziehen</w:t>
      </w:r>
      <w:r w:rsidR="00351AD1" w:rsidRPr="00910302">
        <w:rPr>
          <w:rFonts w:eastAsia="Times New Roman" w:cs="Times New Roman"/>
          <w:color w:val="000000"/>
          <w:lang w:eastAsia="de-DE"/>
        </w:rPr>
        <w:t xml:space="preserve">. </w:t>
      </w:r>
    </w:p>
    <w:p w14:paraId="4268C142" w14:textId="5388FF46" w:rsidR="008723D1" w:rsidRPr="00990A34" w:rsidRDefault="000B74B9" w:rsidP="000B74B9">
      <w:pPr>
        <w:pStyle w:val="Listenabsatz"/>
        <w:spacing w:before="60" w:afterLines="60" w:after="144" w:line="240" w:lineRule="auto"/>
        <w:jc w:val="both"/>
        <w:rPr>
          <w:lang w:eastAsia="de-DE"/>
        </w:rPr>
      </w:pPr>
      <w:r w:rsidRPr="00910302">
        <w:rPr>
          <w:lang w:eastAsia="de-DE"/>
        </w:rPr>
        <w:t>U</w:t>
      </w:r>
      <w:r w:rsidR="00351AD1" w:rsidRPr="00910302">
        <w:rPr>
          <w:lang w:eastAsia="de-DE"/>
        </w:rPr>
        <w:t xml:space="preserve">nter der Herrschaft </w:t>
      </w:r>
      <w:r w:rsidRPr="00910302">
        <w:rPr>
          <w:lang w:eastAsia="de-DE"/>
        </w:rPr>
        <w:t xml:space="preserve">Ivans </w:t>
      </w:r>
      <w:r w:rsidR="006D1DE4" w:rsidRPr="00910302">
        <w:rPr>
          <w:lang w:eastAsia="de-DE"/>
        </w:rPr>
        <w:t>des Großen (1462</w:t>
      </w:r>
      <w:r w:rsidRPr="00910302">
        <w:rPr>
          <w:rFonts w:eastAsia="Times New Roman" w:cs="Times New Roman"/>
          <w:lang w:eastAsia="de-DE"/>
        </w:rPr>
        <w:t>–</w:t>
      </w:r>
      <w:r w:rsidR="006D1DE4" w:rsidRPr="00910302">
        <w:rPr>
          <w:lang w:eastAsia="de-DE"/>
        </w:rPr>
        <w:t>1505)</w:t>
      </w:r>
      <w:r w:rsidR="00351AD1" w:rsidRPr="00910302">
        <w:rPr>
          <w:lang w:eastAsia="de-DE"/>
        </w:rPr>
        <w:t xml:space="preserve"> vervierfachte sich das Gebiet des Großfürstentums. Ivan IV, der sich selbst zum ersten Zaren</w:t>
      </w:r>
      <w:r w:rsidR="006D1DE4" w:rsidRPr="00910302">
        <w:rPr>
          <w:lang w:eastAsia="de-DE"/>
        </w:rPr>
        <w:t xml:space="preserve"> (1547</w:t>
      </w:r>
      <w:r w:rsidRPr="00910302">
        <w:rPr>
          <w:rFonts w:eastAsia="Times New Roman" w:cs="Times New Roman"/>
          <w:lang w:eastAsia="de-DE"/>
        </w:rPr>
        <w:t>–</w:t>
      </w:r>
      <w:r w:rsidR="006D1DE4" w:rsidRPr="00910302">
        <w:rPr>
          <w:lang w:eastAsia="de-DE"/>
        </w:rPr>
        <w:t>1584)</w:t>
      </w:r>
      <w:r w:rsidR="00351AD1" w:rsidRPr="00910302">
        <w:rPr>
          <w:lang w:eastAsia="de-DE"/>
        </w:rPr>
        <w:t xml:space="preserve"> krönte und damit des Zarentum</w:t>
      </w:r>
      <w:r w:rsidR="006D1DE4" w:rsidRPr="00910302">
        <w:rPr>
          <w:lang w:eastAsia="de-DE"/>
        </w:rPr>
        <w:t xml:space="preserve"> Russland begründete, erweiterte des Gebiet Russlands im 16. J</w:t>
      </w:r>
      <w:r w:rsidR="00990A34" w:rsidRPr="00910302">
        <w:rPr>
          <w:lang w:eastAsia="de-DE"/>
        </w:rPr>
        <w:t>a</w:t>
      </w:r>
      <w:r w:rsidR="006D1DE4" w:rsidRPr="00910302">
        <w:rPr>
          <w:lang w:eastAsia="de-DE"/>
        </w:rPr>
        <w:t>h</w:t>
      </w:r>
      <w:r w:rsidR="00990A34" w:rsidRPr="00910302">
        <w:rPr>
          <w:lang w:eastAsia="de-DE"/>
        </w:rPr>
        <w:t>rhundert</w:t>
      </w:r>
      <w:r w:rsidR="006D1DE4" w:rsidRPr="00910302">
        <w:rPr>
          <w:lang w:eastAsia="de-DE"/>
        </w:rPr>
        <w:t xml:space="preserve"> beträchtlich nach Süden und Osten, wodurch Russland ein </w:t>
      </w:r>
      <w:r w:rsidR="00990A34" w:rsidRPr="00910302">
        <w:rPr>
          <w:lang w:eastAsia="de-DE"/>
        </w:rPr>
        <w:t xml:space="preserve">Vielvölkerreich </w:t>
      </w:r>
      <w:r w:rsidR="006D1DE4" w:rsidRPr="00910302">
        <w:rPr>
          <w:lang w:eastAsia="de-DE"/>
        </w:rPr>
        <w:t xml:space="preserve">wurde. Im Rahmen des Binnenkolonialismus dehnte sich das zaristische Russland im 16. </w:t>
      </w:r>
      <w:r w:rsidR="00B00E5D" w:rsidRPr="00910302">
        <w:rPr>
          <w:lang w:eastAsia="de-DE"/>
        </w:rPr>
        <w:t>J</w:t>
      </w:r>
      <w:r w:rsidR="00990A34" w:rsidRPr="00910302">
        <w:rPr>
          <w:lang w:eastAsia="de-DE"/>
        </w:rPr>
        <w:t>a</w:t>
      </w:r>
      <w:r w:rsidR="00B00E5D" w:rsidRPr="00910302">
        <w:rPr>
          <w:lang w:eastAsia="de-DE"/>
        </w:rPr>
        <w:t>h</w:t>
      </w:r>
      <w:r w:rsidR="00990A34" w:rsidRPr="00910302">
        <w:rPr>
          <w:lang w:eastAsia="de-DE"/>
        </w:rPr>
        <w:t>rhundert</w:t>
      </w:r>
      <w:r w:rsidR="00B00E5D" w:rsidRPr="00910302">
        <w:rPr>
          <w:lang w:eastAsia="de-DE"/>
        </w:rPr>
        <w:t xml:space="preserve"> </w:t>
      </w:r>
      <w:r w:rsidR="006D1DE4" w:rsidRPr="00910302">
        <w:rPr>
          <w:lang w:eastAsia="de-DE"/>
        </w:rPr>
        <w:t>nach Sibirien, Zentralasien, Mitteleuropa, dem Balkan und dem Kaukasus aus.</w:t>
      </w:r>
      <w:r w:rsidR="00FC39F7" w:rsidRPr="00910302">
        <w:rPr>
          <w:lang w:eastAsia="de-DE"/>
        </w:rPr>
        <w:t xml:space="preserve"> Im Verlauf des 18. </w:t>
      </w:r>
      <w:r w:rsidR="00990A34" w:rsidRPr="00910302">
        <w:rPr>
          <w:lang w:eastAsia="de-DE"/>
        </w:rPr>
        <w:t>Jahrhunderts</w:t>
      </w:r>
      <w:r w:rsidR="00B00E5D" w:rsidRPr="00910302">
        <w:rPr>
          <w:lang w:eastAsia="de-DE"/>
        </w:rPr>
        <w:t xml:space="preserve"> </w:t>
      </w:r>
      <w:r w:rsidR="00FC39F7" w:rsidRPr="00910302">
        <w:rPr>
          <w:lang w:eastAsia="de-DE"/>
        </w:rPr>
        <w:t>kontrollierte das Zarentum ganz Sibirien bis zur Beringstraße</w:t>
      </w:r>
      <w:r w:rsidR="00FC39F7" w:rsidRPr="00990A34">
        <w:rPr>
          <w:lang w:eastAsia="de-DE"/>
        </w:rPr>
        <w:t>.</w:t>
      </w:r>
    </w:p>
    <w:p w14:paraId="47CAE78E" w14:textId="77777777" w:rsidR="008723D1" w:rsidRPr="008723D1" w:rsidRDefault="008723D1" w:rsidP="00FC39F7">
      <w:pPr>
        <w:pStyle w:val="Listenabsatz"/>
        <w:spacing w:before="60" w:afterLines="60" w:after="144" w:line="240" w:lineRule="auto"/>
        <w:jc w:val="both"/>
        <w:rPr>
          <w:rFonts w:eastAsia="Times New Roman" w:cs="Times New Roman"/>
          <w:color w:val="000000"/>
          <w:lang w:eastAsia="de-DE"/>
        </w:rPr>
      </w:pPr>
    </w:p>
    <w:p w14:paraId="4E21FF9D" w14:textId="1C13917A" w:rsidR="00B10464" w:rsidRPr="00460A12" w:rsidRDefault="008723D1"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Kupferstich</w:t>
      </w:r>
      <w:r w:rsidR="00B10464" w:rsidRPr="008723D1">
        <w:rPr>
          <w:rFonts w:eastAsia="Times New Roman" w:cs="Times New Roman"/>
          <w:b/>
          <w:color w:val="000000"/>
          <w:lang w:eastAsia="de-DE"/>
        </w:rPr>
        <w:t xml:space="preserve"> Q5</w:t>
      </w:r>
      <w:r w:rsidR="00990A34">
        <w:rPr>
          <w:rFonts w:eastAsia="Times New Roman" w:cs="Times New Roman"/>
          <w:b/>
          <w:color w:val="000000"/>
          <w:lang w:eastAsia="de-DE"/>
        </w:rPr>
        <w:t xml:space="preserve">, Seite </w:t>
      </w:r>
      <w:r w:rsidR="00B10464" w:rsidRPr="008723D1">
        <w:rPr>
          <w:rFonts w:eastAsia="Times New Roman" w:cs="Times New Roman"/>
          <w:b/>
          <w:color w:val="000000"/>
          <w:lang w:eastAsia="de-DE"/>
        </w:rPr>
        <w:t>90: Der Prager Fenstersturz (Matthäus Merian, 1635)</w:t>
      </w:r>
    </w:p>
    <w:p w14:paraId="0F070C28" w14:textId="7DA950A7" w:rsidR="00460A12" w:rsidRPr="00A66849" w:rsidRDefault="00460A12" w:rsidP="005A29A7">
      <w:pPr>
        <w:pStyle w:val="Listenabsatz"/>
        <w:rPr>
          <w:lang w:eastAsia="de-DE"/>
        </w:rPr>
      </w:pPr>
      <w:r w:rsidRPr="005A29A7">
        <w:rPr>
          <w:rFonts w:eastAsia="Times New Roman" w:cs="Times New Roman"/>
          <w:color w:val="000000"/>
          <w:lang w:eastAsia="de-DE"/>
        </w:rPr>
        <w:t>Dieser nicht zeitgenössische Kupferstich veranschaulicht das Geschehen in der Prager Burg während des sog</w:t>
      </w:r>
      <w:r w:rsidR="00B00E5D" w:rsidRPr="005A29A7">
        <w:rPr>
          <w:rFonts w:eastAsia="Times New Roman" w:cs="Times New Roman"/>
          <w:color w:val="000000"/>
          <w:lang w:eastAsia="de-DE"/>
        </w:rPr>
        <w:t>enannten</w:t>
      </w:r>
      <w:r w:rsidRPr="005A29A7">
        <w:rPr>
          <w:rFonts w:eastAsia="Times New Roman" w:cs="Times New Roman"/>
          <w:color w:val="000000"/>
          <w:lang w:eastAsia="de-DE"/>
        </w:rPr>
        <w:t xml:space="preserve"> (zweiten) Prager Fenstersturzes am 23. Mai 1618</w:t>
      </w:r>
      <w:r w:rsidR="00E909A3" w:rsidRPr="005A29A7">
        <w:rPr>
          <w:rFonts w:eastAsia="Times New Roman" w:cs="Times New Roman"/>
          <w:color w:val="000000"/>
          <w:lang w:eastAsia="de-DE"/>
        </w:rPr>
        <w:t>.</w:t>
      </w:r>
      <w:r w:rsidR="00A66849">
        <w:rPr>
          <w:lang w:eastAsia="de-DE"/>
        </w:rPr>
        <w:t xml:space="preserve"> </w:t>
      </w:r>
      <w:r w:rsidR="00B13755">
        <w:rPr>
          <w:lang w:eastAsia="de-DE"/>
        </w:rPr>
        <w:t>D</w:t>
      </w:r>
      <w:r w:rsidR="00B13755" w:rsidRPr="00990A34">
        <w:rPr>
          <w:lang w:eastAsia="de-DE"/>
        </w:rPr>
        <w:t xml:space="preserve">ie </w:t>
      </w:r>
      <w:r w:rsidRPr="00990A34">
        <w:rPr>
          <w:lang w:eastAsia="de-DE"/>
        </w:rPr>
        <w:t xml:space="preserve">beiden </w:t>
      </w:r>
      <w:r w:rsidR="00B00E5D" w:rsidRPr="00990A34">
        <w:rPr>
          <w:lang w:eastAsia="de-DE"/>
        </w:rPr>
        <w:t>k</w:t>
      </w:r>
      <w:r w:rsidRPr="00990A34">
        <w:rPr>
          <w:lang w:eastAsia="de-DE"/>
        </w:rPr>
        <w:t xml:space="preserve">öniglichen Statthalter sowie der Kanzleisekretär </w:t>
      </w:r>
      <w:r w:rsidR="00B13755">
        <w:rPr>
          <w:lang w:eastAsia="de-DE"/>
        </w:rPr>
        <w:t xml:space="preserve">wurden </w:t>
      </w:r>
      <w:r w:rsidRPr="00990A34">
        <w:rPr>
          <w:lang w:eastAsia="de-DE"/>
        </w:rPr>
        <w:t>von Vertretern der protestanti</w:t>
      </w:r>
      <w:r w:rsidRPr="00A344B7">
        <w:rPr>
          <w:lang w:eastAsia="de-DE"/>
        </w:rPr>
        <w:t xml:space="preserve">schen Stände nach einer Art Schauprozess aus dem Fenster </w:t>
      </w:r>
      <w:r w:rsidR="00E909A3" w:rsidRPr="00A344B7">
        <w:rPr>
          <w:lang w:eastAsia="de-DE"/>
        </w:rPr>
        <w:t>geworfen</w:t>
      </w:r>
      <w:r w:rsidRPr="00A344B7">
        <w:rPr>
          <w:lang w:eastAsia="de-DE"/>
        </w:rPr>
        <w:t>.</w:t>
      </w:r>
      <w:r w:rsidR="00A66849">
        <w:rPr>
          <w:lang w:eastAsia="de-DE"/>
        </w:rPr>
        <w:t xml:space="preserve"> D</w:t>
      </w:r>
      <w:r w:rsidRPr="00990A34">
        <w:rPr>
          <w:lang w:eastAsia="de-DE"/>
        </w:rPr>
        <w:t xml:space="preserve">iese Handlung </w:t>
      </w:r>
      <w:r w:rsidR="00A66849">
        <w:rPr>
          <w:lang w:eastAsia="de-DE"/>
        </w:rPr>
        <w:t xml:space="preserve">stellte </w:t>
      </w:r>
      <w:r w:rsidRPr="00990A34">
        <w:rPr>
          <w:lang w:eastAsia="de-DE"/>
        </w:rPr>
        <w:t xml:space="preserve">die kaiserliche Autorität in Frage </w:t>
      </w:r>
      <w:r w:rsidR="00A66849">
        <w:rPr>
          <w:lang w:eastAsia="de-DE"/>
        </w:rPr>
        <w:t>und löste</w:t>
      </w:r>
      <w:r w:rsidRPr="00990A34">
        <w:rPr>
          <w:lang w:eastAsia="de-DE"/>
        </w:rPr>
        <w:t xml:space="preserve"> den Dreißigjährigen Krieg aus.</w:t>
      </w:r>
    </w:p>
    <w:p w14:paraId="1C6A0F0F" w14:textId="63881BD0" w:rsidR="00460A12" w:rsidRPr="008723D1" w:rsidRDefault="00460A12" w:rsidP="00460A12">
      <w:pPr>
        <w:pStyle w:val="Listenabsatz"/>
        <w:spacing w:before="60" w:afterLines="60" w:after="144" w:line="240" w:lineRule="auto"/>
        <w:jc w:val="both"/>
        <w:rPr>
          <w:rFonts w:eastAsia="Times New Roman" w:cs="Times New Roman"/>
          <w:b/>
          <w:color w:val="000000"/>
          <w:lang w:eastAsia="de-DE"/>
        </w:rPr>
      </w:pPr>
    </w:p>
    <w:p w14:paraId="2BD07297" w14:textId="0FC68A51" w:rsidR="00B10464" w:rsidRDefault="00B10464"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K</w:t>
      </w:r>
      <w:r w:rsidR="00206C4E" w:rsidRPr="008723D1">
        <w:rPr>
          <w:rFonts w:eastAsia="Times New Roman" w:cs="Times New Roman"/>
          <w:b/>
          <w:color w:val="000000"/>
          <w:lang w:eastAsia="de-DE"/>
        </w:rPr>
        <w:t>arte K6</w:t>
      </w:r>
      <w:r w:rsidR="006A388F">
        <w:rPr>
          <w:rFonts w:eastAsia="Times New Roman" w:cs="Times New Roman"/>
          <w:b/>
          <w:color w:val="000000"/>
          <w:lang w:eastAsia="de-DE"/>
        </w:rPr>
        <w:t xml:space="preserve">, </w:t>
      </w:r>
      <w:r w:rsidR="00206C4E" w:rsidRPr="008723D1">
        <w:rPr>
          <w:rFonts w:eastAsia="Times New Roman" w:cs="Times New Roman"/>
          <w:b/>
          <w:color w:val="000000"/>
          <w:lang w:eastAsia="de-DE"/>
        </w:rPr>
        <w:t>S</w:t>
      </w:r>
      <w:r w:rsidR="006A388F">
        <w:rPr>
          <w:rFonts w:eastAsia="Times New Roman" w:cs="Times New Roman"/>
          <w:b/>
          <w:color w:val="000000"/>
          <w:lang w:eastAsia="de-DE"/>
        </w:rPr>
        <w:t>eite</w:t>
      </w:r>
      <w:r w:rsidR="00206C4E" w:rsidRPr="008723D1">
        <w:rPr>
          <w:rFonts w:eastAsia="Times New Roman" w:cs="Times New Roman"/>
          <w:b/>
          <w:color w:val="000000"/>
          <w:lang w:eastAsia="de-DE"/>
        </w:rPr>
        <w:t xml:space="preserve"> 91: Bevölkerungsverluste 1618</w:t>
      </w:r>
      <w:r w:rsidR="006A388F">
        <w:rPr>
          <w:rFonts w:eastAsia="Times New Roman" w:cs="Times New Roman"/>
          <w:lang w:eastAsia="de-DE"/>
        </w:rPr>
        <w:t>–</w:t>
      </w:r>
      <w:r w:rsidR="00206C4E" w:rsidRPr="008723D1">
        <w:rPr>
          <w:rFonts w:eastAsia="Times New Roman" w:cs="Times New Roman"/>
          <w:b/>
          <w:color w:val="000000"/>
          <w:lang w:eastAsia="de-DE"/>
        </w:rPr>
        <w:t>1648</w:t>
      </w:r>
    </w:p>
    <w:p w14:paraId="645B7252" w14:textId="360284E3" w:rsidR="006A388F" w:rsidRDefault="004D4509" w:rsidP="004D4509">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Mithilfe </w:t>
      </w:r>
      <w:r w:rsidR="006A388F">
        <w:rPr>
          <w:rFonts w:eastAsia="Times New Roman" w:cs="Times New Roman"/>
          <w:color w:val="000000"/>
          <w:lang w:eastAsia="de-DE"/>
        </w:rPr>
        <w:t xml:space="preserve">der </w:t>
      </w:r>
      <w:r>
        <w:rPr>
          <w:rFonts w:eastAsia="Times New Roman" w:cs="Times New Roman"/>
          <w:color w:val="000000"/>
          <w:lang w:eastAsia="de-DE"/>
        </w:rPr>
        <w:t>Karte können die Schüler</w:t>
      </w:r>
      <w:r w:rsidR="006A388F">
        <w:rPr>
          <w:rFonts w:eastAsia="Times New Roman" w:cs="Times New Roman"/>
          <w:color w:val="000000"/>
          <w:lang w:eastAsia="de-DE"/>
        </w:rPr>
        <w:t>/-</w:t>
      </w:r>
      <w:r>
        <w:rPr>
          <w:rFonts w:eastAsia="Times New Roman" w:cs="Times New Roman"/>
          <w:color w:val="000000"/>
          <w:lang w:eastAsia="de-DE"/>
        </w:rPr>
        <w:t>innen sowohl die Stoßrichtungen der beiden großen Armeen während des Dreißigjährigen Krieges als auch die Bevölkerungsverluste in den verschiedenen Regionen des Heiligen Römischen Reichs</w:t>
      </w:r>
      <w:r w:rsidR="00257C39">
        <w:rPr>
          <w:rFonts w:eastAsia="Times New Roman" w:cs="Times New Roman"/>
          <w:color w:val="000000"/>
          <w:lang w:eastAsia="de-DE"/>
        </w:rPr>
        <w:t xml:space="preserve"> </w:t>
      </w:r>
      <w:proofErr w:type="spellStart"/>
      <w:r w:rsidR="006A388F">
        <w:rPr>
          <w:rFonts w:eastAsia="Times New Roman" w:cs="Times New Roman"/>
          <w:color w:val="000000"/>
          <w:lang w:eastAsia="de-DE"/>
        </w:rPr>
        <w:t>d</w:t>
      </w:r>
      <w:r w:rsidR="00257C39">
        <w:rPr>
          <w:rFonts w:eastAsia="Times New Roman" w:cs="Times New Roman"/>
          <w:color w:val="000000"/>
          <w:lang w:eastAsia="de-DE"/>
        </w:rPr>
        <w:t>eutscher</w:t>
      </w:r>
      <w:proofErr w:type="spellEnd"/>
      <w:r w:rsidR="00257C39">
        <w:rPr>
          <w:rFonts w:eastAsia="Times New Roman" w:cs="Times New Roman"/>
          <w:color w:val="000000"/>
          <w:lang w:eastAsia="de-DE"/>
        </w:rPr>
        <w:t xml:space="preserve"> Nation</w:t>
      </w:r>
      <w:r>
        <w:rPr>
          <w:rFonts w:eastAsia="Times New Roman" w:cs="Times New Roman"/>
          <w:color w:val="000000"/>
          <w:lang w:eastAsia="de-DE"/>
        </w:rPr>
        <w:t xml:space="preserve"> nachvollziehen. </w:t>
      </w:r>
    </w:p>
    <w:p w14:paraId="4C9853A5" w14:textId="770E7705" w:rsidR="004D4509" w:rsidRPr="006A388F" w:rsidRDefault="00F8262B" w:rsidP="006A388F">
      <w:pPr>
        <w:pStyle w:val="Listenabsatz"/>
        <w:spacing w:before="60" w:afterLines="60" w:after="144" w:line="240" w:lineRule="auto"/>
        <w:jc w:val="both"/>
        <w:rPr>
          <w:i/>
          <w:color w:val="FF0000"/>
          <w:lang w:eastAsia="de-DE"/>
        </w:rPr>
      </w:pPr>
      <w:r w:rsidRPr="006A388F">
        <w:rPr>
          <w:lang w:eastAsia="de-DE"/>
        </w:rPr>
        <w:t>Genaue Opferzahlen können nicht ermittelt werden</w:t>
      </w:r>
      <w:r w:rsidR="006A388F">
        <w:rPr>
          <w:lang w:eastAsia="de-DE"/>
        </w:rPr>
        <w:t>. Historiker/-innen schätzen, dass</w:t>
      </w:r>
      <w:r w:rsidRPr="006A388F">
        <w:rPr>
          <w:lang w:eastAsia="de-DE"/>
        </w:rPr>
        <w:t xml:space="preserve"> etwa </w:t>
      </w:r>
      <w:r w:rsidR="006A388F">
        <w:rPr>
          <w:rFonts w:cstheme="minorHAnsi"/>
          <w:lang w:eastAsia="de-DE"/>
        </w:rPr>
        <w:t xml:space="preserve">ein Drittel </w:t>
      </w:r>
      <w:r w:rsidRPr="006A388F">
        <w:rPr>
          <w:lang w:eastAsia="de-DE"/>
        </w:rPr>
        <w:t xml:space="preserve">der Bevölkerung </w:t>
      </w:r>
      <w:r w:rsidR="006A388F">
        <w:rPr>
          <w:lang w:eastAsia="de-DE"/>
        </w:rPr>
        <w:t>in diesem Zeitraum ums</w:t>
      </w:r>
      <w:r w:rsidR="006A388F" w:rsidRPr="006A388F">
        <w:rPr>
          <w:lang w:eastAsia="de-DE"/>
        </w:rPr>
        <w:t xml:space="preserve"> </w:t>
      </w:r>
      <w:r w:rsidRPr="006A388F">
        <w:rPr>
          <w:lang w:eastAsia="de-DE"/>
        </w:rPr>
        <w:t xml:space="preserve">Leben </w:t>
      </w:r>
      <w:r w:rsidR="006A388F">
        <w:rPr>
          <w:lang w:eastAsia="de-DE"/>
        </w:rPr>
        <w:t>kam</w:t>
      </w:r>
      <w:r w:rsidRPr="006A388F">
        <w:rPr>
          <w:lang w:eastAsia="de-DE"/>
        </w:rPr>
        <w:t xml:space="preserve">. Dabei war die Landbevölkerung etwas stärker betroffen als die </w:t>
      </w:r>
      <w:r w:rsidR="00D4387B">
        <w:rPr>
          <w:lang w:eastAsia="de-DE"/>
        </w:rPr>
        <w:t>Stadtbewohner</w:t>
      </w:r>
      <w:r w:rsidRPr="006A388F">
        <w:rPr>
          <w:lang w:eastAsia="de-DE"/>
        </w:rPr>
        <w:t>. Insgesamt waren die Gebiete des Reiches je nach Marschroute der Armeen und der Austragungsorte der Schlachten unterschiedlich stark in Mitleidenschaft gezogen</w:t>
      </w:r>
      <w:r w:rsidR="00D4387B">
        <w:rPr>
          <w:lang w:eastAsia="de-DE"/>
        </w:rPr>
        <w:t xml:space="preserve"> worden.</w:t>
      </w:r>
      <w:r w:rsidR="00C22801" w:rsidRPr="006A388F">
        <w:rPr>
          <w:lang w:eastAsia="de-DE"/>
        </w:rPr>
        <w:t xml:space="preserve"> </w:t>
      </w:r>
      <w:r w:rsidR="00D4387B">
        <w:rPr>
          <w:lang w:eastAsia="de-DE"/>
        </w:rPr>
        <w:t>E</w:t>
      </w:r>
      <w:r w:rsidR="00C22801" w:rsidRPr="006A388F">
        <w:rPr>
          <w:lang w:eastAsia="de-DE"/>
        </w:rPr>
        <w:t>inige wenige</w:t>
      </w:r>
      <w:r w:rsidR="00D4387B">
        <w:rPr>
          <w:lang w:eastAsia="de-DE"/>
        </w:rPr>
        <w:t xml:space="preserve"> Gebiete</w:t>
      </w:r>
      <w:r w:rsidR="00C22801" w:rsidRPr="006A388F">
        <w:rPr>
          <w:lang w:eastAsia="de-DE"/>
        </w:rPr>
        <w:t xml:space="preserve"> (z</w:t>
      </w:r>
      <w:r w:rsidR="00D4387B">
        <w:rPr>
          <w:lang w:eastAsia="de-DE"/>
        </w:rPr>
        <w:t xml:space="preserve">um </w:t>
      </w:r>
      <w:r w:rsidR="00C22801" w:rsidRPr="006A388F">
        <w:rPr>
          <w:lang w:eastAsia="de-DE"/>
        </w:rPr>
        <w:t>B</w:t>
      </w:r>
      <w:r w:rsidR="00D4387B">
        <w:rPr>
          <w:lang w:eastAsia="de-DE"/>
        </w:rPr>
        <w:t>eispiel</w:t>
      </w:r>
      <w:r w:rsidR="00C22801" w:rsidRPr="006A388F">
        <w:rPr>
          <w:lang w:eastAsia="de-DE"/>
        </w:rPr>
        <w:t xml:space="preserve"> Burgund) blieben </w:t>
      </w:r>
      <w:r w:rsidR="00B00E5D" w:rsidRPr="006A388F">
        <w:rPr>
          <w:lang w:eastAsia="de-DE"/>
        </w:rPr>
        <w:t>gänzlich</w:t>
      </w:r>
      <w:r w:rsidR="00C22801" w:rsidRPr="006A388F">
        <w:rPr>
          <w:lang w:eastAsia="de-DE"/>
        </w:rPr>
        <w:t xml:space="preserve"> verschont.</w:t>
      </w:r>
      <w:r w:rsidRPr="006A388F">
        <w:rPr>
          <w:lang w:eastAsia="de-DE"/>
        </w:rPr>
        <w:t xml:space="preserve"> Zu den am meisten verwüsteten Regionen gehör</w:t>
      </w:r>
      <w:r w:rsidR="00B00E5D" w:rsidRPr="006A388F">
        <w:rPr>
          <w:lang w:eastAsia="de-DE"/>
        </w:rPr>
        <w:t>t</w:t>
      </w:r>
      <w:r w:rsidRPr="006A388F">
        <w:rPr>
          <w:lang w:eastAsia="de-DE"/>
        </w:rPr>
        <w:t>en die Pfalz, Württemberg, Thüringen, Mecklenburg und Pommern, wo mehr als jeder zweite Mensch sein Leben verlor.</w:t>
      </w:r>
      <w:r w:rsidR="00C22801" w:rsidRPr="006A388F">
        <w:rPr>
          <w:lang w:eastAsia="de-DE"/>
        </w:rPr>
        <w:t xml:space="preserve"> </w:t>
      </w:r>
    </w:p>
    <w:p w14:paraId="0ACDCD4B" w14:textId="77777777" w:rsidR="00C22801" w:rsidRDefault="00C22801" w:rsidP="004D4509">
      <w:pPr>
        <w:pStyle w:val="Listenabsatz"/>
        <w:spacing w:before="60" w:afterLines="60" w:after="144" w:line="240" w:lineRule="auto"/>
        <w:jc w:val="both"/>
        <w:rPr>
          <w:rFonts w:eastAsia="Times New Roman" w:cs="Times New Roman"/>
          <w:color w:val="000000"/>
          <w:lang w:eastAsia="de-DE"/>
        </w:rPr>
      </w:pPr>
    </w:p>
    <w:p w14:paraId="14495C63" w14:textId="46EBF4CC" w:rsidR="00206C4E" w:rsidRPr="00C22801" w:rsidRDefault="00206C4E"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Textquelle Q7</w:t>
      </w:r>
      <w:r w:rsidR="00072799">
        <w:rPr>
          <w:rFonts w:eastAsia="Times New Roman" w:cs="Times New Roman"/>
          <w:b/>
          <w:color w:val="000000"/>
          <w:lang w:eastAsia="de-DE"/>
        </w:rPr>
        <w:t xml:space="preserve">, </w:t>
      </w:r>
      <w:r w:rsidRPr="008723D1">
        <w:rPr>
          <w:rFonts w:eastAsia="Times New Roman" w:cs="Times New Roman"/>
          <w:b/>
          <w:color w:val="000000"/>
          <w:lang w:eastAsia="de-DE"/>
        </w:rPr>
        <w:t>S</w:t>
      </w:r>
      <w:r w:rsidR="00072799">
        <w:rPr>
          <w:rFonts w:eastAsia="Times New Roman" w:cs="Times New Roman"/>
          <w:b/>
          <w:color w:val="000000"/>
          <w:lang w:eastAsia="de-DE"/>
        </w:rPr>
        <w:t>eite</w:t>
      </w:r>
      <w:r w:rsidRPr="008723D1">
        <w:rPr>
          <w:rFonts w:eastAsia="Times New Roman" w:cs="Times New Roman"/>
          <w:b/>
          <w:color w:val="000000"/>
          <w:lang w:eastAsia="de-DE"/>
        </w:rPr>
        <w:t xml:space="preserve"> 91: Schreiben Gustav II. Adolf</w:t>
      </w:r>
      <w:r w:rsidR="00E97E12">
        <w:rPr>
          <w:rFonts w:eastAsia="Times New Roman" w:cs="Times New Roman"/>
          <w:b/>
          <w:color w:val="000000"/>
          <w:lang w:eastAsia="de-DE"/>
        </w:rPr>
        <w:t>s</w:t>
      </w:r>
      <w:r w:rsidRPr="008723D1">
        <w:rPr>
          <w:rFonts w:eastAsia="Times New Roman" w:cs="Times New Roman"/>
          <w:b/>
          <w:color w:val="000000"/>
          <w:lang w:eastAsia="de-DE"/>
        </w:rPr>
        <w:t xml:space="preserve"> </w:t>
      </w:r>
      <w:r w:rsidR="00072799">
        <w:rPr>
          <w:rFonts w:eastAsia="Times New Roman" w:cs="Times New Roman"/>
          <w:b/>
          <w:color w:val="000000"/>
          <w:lang w:eastAsia="de-DE"/>
        </w:rPr>
        <w:t xml:space="preserve">von Schweden, </w:t>
      </w:r>
      <w:r w:rsidRPr="008723D1">
        <w:rPr>
          <w:rFonts w:eastAsia="Times New Roman" w:cs="Times New Roman"/>
          <w:b/>
          <w:color w:val="000000"/>
          <w:lang w:eastAsia="de-DE"/>
        </w:rPr>
        <w:t>1629</w:t>
      </w:r>
    </w:p>
    <w:p w14:paraId="6D695FDA" w14:textId="2890466D" w:rsidR="001B72FD" w:rsidRDefault="00072799" w:rsidP="00C22801">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Das </w:t>
      </w:r>
      <w:r w:rsidR="000C3B0A">
        <w:rPr>
          <w:rFonts w:eastAsia="Times New Roman" w:cs="Times New Roman"/>
          <w:color w:val="000000"/>
          <w:lang w:eastAsia="de-DE"/>
        </w:rPr>
        <w:t>Schreiben führt den Schüler</w:t>
      </w:r>
      <w:r w:rsidR="00A66849">
        <w:rPr>
          <w:rFonts w:eastAsia="Times New Roman" w:cs="Times New Roman"/>
          <w:color w:val="000000"/>
          <w:lang w:eastAsia="de-DE"/>
        </w:rPr>
        <w:t>n</w:t>
      </w:r>
      <w:r>
        <w:rPr>
          <w:rFonts w:eastAsia="Times New Roman" w:cs="Times New Roman"/>
          <w:color w:val="000000"/>
          <w:lang w:eastAsia="de-DE"/>
        </w:rPr>
        <w:t>/-</w:t>
      </w:r>
      <w:r w:rsidR="000C3B0A">
        <w:rPr>
          <w:rFonts w:eastAsia="Times New Roman" w:cs="Times New Roman"/>
          <w:color w:val="000000"/>
          <w:lang w:eastAsia="de-DE"/>
        </w:rPr>
        <w:t xml:space="preserve">innen die Kriegspropaganda Gustav </w:t>
      </w:r>
      <w:r>
        <w:rPr>
          <w:rFonts w:eastAsia="Times New Roman" w:cs="Times New Roman"/>
          <w:color w:val="000000"/>
          <w:lang w:eastAsia="de-DE"/>
        </w:rPr>
        <w:t xml:space="preserve">II. </w:t>
      </w:r>
      <w:r w:rsidR="000C3B0A">
        <w:rPr>
          <w:rFonts w:eastAsia="Times New Roman" w:cs="Times New Roman"/>
          <w:color w:val="000000"/>
          <w:lang w:eastAsia="de-DE"/>
        </w:rPr>
        <w:t xml:space="preserve">Adolfs </w:t>
      </w:r>
      <w:r>
        <w:rPr>
          <w:rFonts w:eastAsia="Times New Roman" w:cs="Times New Roman"/>
          <w:color w:val="000000"/>
          <w:lang w:eastAsia="de-DE"/>
        </w:rPr>
        <w:t xml:space="preserve">von Schweden </w:t>
      </w:r>
      <w:r w:rsidR="000C3B0A">
        <w:rPr>
          <w:rFonts w:eastAsia="Times New Roman" w:cs="Times New Roman"/>
          <w:color w:val="000000"/>
          <w:lang w:eastAsia="de-DE"/>
        </w:rPr>
        <w:t xml:space="preserve">vor dem Kriegseintritt 1630 vor Augen. </w:t>
      </w:r>
    </w:p>
    <w:p w14:paraId="280E68FB" w14:textId="1E432A26" w:rsidR="009D2F72" w:rsidRPr="00370E08" w:rsidRDefault="000C3B0A" w:rsidP="001B72FD">
      <w:pPr>
        <w:pStyle w:val="Listenabsatz"/>
        <w:spacing w:before="60" w:afterLines="60" w:after="144" w:line="240" w:lineRule="auto"/>
        <w:jc w:val="both"/>
        <w:rPr>
          <w:lang w:eastAsia="de-DE"/>
        </w:rPr>
      </w:pPr>
      <w:r w:rsidRPr="005A29A7">
        <w:rPr>
          <w:rFonts w:eastAsia="Times New Roman" w:cs="Times New Roman"/>
          <w:color w:val="000000"/>
          <w:lang w:eastAsia="de-DE"/>
        </w:rPr>
        <w:t>Seine</w:t>
      </w:r>
      <w:r w:rsidR="00DF5249" w:rsidRPr="005A29A7">
        <w:rPr>
          <w:rFonts w:eastAsia="Times New Roman" w:cs="Times New Roman"/>
          <w:color w:val="000000"/>
          <w:lang w:eastAsia="de-DE"/>
        </w:rPr>
        <w:t xml:space="preserve"> </w:t>
      </w:r>
      <w:r w:rsidRPr="005A29A7">
        <w:rPr>
          <w:rFonts w:eastAsia="Times New Roman" w:cs="Times New Roman"/>
          <w:color w:val="000000"/>
          <w:lang w:eastAsia="de-DE"/>
        </w:rPr>
        <w:t>Kriegsabsicht begründet er vor allem mit dem immer weiter vord</w:t>
      </w:r>
      <w:r w:rsidR="00E97E12" w:rsidRPr="005A29A7">
        <w:rPr>
          <w:rFonts w:eastAsia="Times New Roman" w:cs="Times New Roman"/>
          <w:color w:val="000000"/>
          <w:lang w:eastAsia="de-DE"/>
        </w:rPr>
        <w:t>r</w:t>
      </w:r>
      <w:r w:rsidRPr="005A29A7">
        <w:rPr>
          <w:rFonts w:eastAsia="Times New Roman" w:cs="Times New Roman"/>
          <w:color w:val="000000"/>
          <w:lang w:eastAsia="de-DE"/>
        </w:rPr>
        <w:t xml:space="preserve">ingenden Katholizismus, der den „Untergang der rechtgläubigen Evangelischen“ (Z. 3) zum Ziel habe und nun auch für Schweden, das </w:t>
      </w:r>
      <w:r w:rsidR="00072799" w:rsidRPr="005A29A7">
        <w:rPr>
          <w:rFonts w:eastAsia="Times New Roman" w:cs="Times New Roman"/>
          <w:color w:val="000000"/>
          <w:lang w:eastAsia="de-DE"/>
        </w:rPr>
        <w:t xml:space="preserve">aus seiner Sicht </w:t>
      </w:r>
      <w:r w:rsidRPr="005A29A7">
        <w:rPr>
          <w:rFonts w:eastAsia="Times New Roman" w:cs="Times New Roman"/>
          <w:color w:val="000000"/>
          <w:lang w:eastAsia="de-DE"/>
        </w:rPr>
        <w:t>freieste aller europäischen Königreiche (Z. 11)</w:t>
      </w:r>
      <w:r w:rsidR="00291546" w:rsidRPr="005A29A7">
        <w:rPr>
          <w:rFonts w:eastAsia="Times New Roman" w:cs="Times New Roman"/>
          <w:color w:val="000000"/>
          <w:lang w:eastAsia="de-DE"/>
        </w:rPr>
        <w:t>,</w:t>
      </w:r>
      <w:r w:rsidRPr="005A29A7">
        <w:rPr>
          <w:rFonts w:eastAsia="Times New Roman" w:cs="Times New Roman"/>
          <w:color w:val="000000"/>
          <w:lang w:eastAsia="de-DE"/>
        </w:rPr>
        <w:t xml:space="preserve"> immer stärker zu einer Bedrohung werde (Z. 12f.). </w:t>
      </w:r>
      <w:r w:rsidR="00291546" w:rsidRPr="005A29A7">
        <w:rPr>
          <w:rFonts w:eastAsia="Times New Roman" w:cs="Times New Roman"/>
          <w:color w:val="000000"/>
          <w:lang w:eastAsia="de-DE"/>
        </w:rPr>
        <w:t>Demnach seien</w:t>
      </w:r>
      <w:r w:rsidRPr="005A29A7">
        <w:rPr>
          <w:rFonts w:eastAsia="Times New Roman" w:cs="Times New Roman"/>
          <w:color w:val="000000"/>
          <w:lang w:eastAsia="de-DE"/>
        </w:rPr>
        <w:t xml:space="preserve"> die „</w:t>
      </w:r>
      <w:proofErr w:type="spellStart"/>
      <w:r w:rsidRPr="005A29A7">
        <w:rPr>
          <w:rFonts w:eastAsia="Times New Roman" w:cs="Times New Roman"/>
          <w:color w:val="000000"/>
          <w:lang w:eastAsia="de-DE"/>
        </w:rPr>
        <w:t>Päpstler</w:t>
      </w:r>
      <w:proofErr w:type="spellEnd"/>
      <w:r w:rsidRPr="005A29A7">
        <w:rPr>
          <w:rFonts w:eastAsia="Times New Roman" w:cs="Times New Roman"/>
          <w:color w:val="000000"/>
          <w:lang w:eastAsia="de-DE"/>
        </w:rPr>
        <w:t>“ (Z.</w:t>
      </w:r>
      <w:r w:rsidR="00D21BE3">
        <w:rPr>
          <w:rFonts w:eastAsia="Times New Roman" w:cs="Times New Roman"/>
          <w:color w:val="000000"/>
          <w:lang w:eastAsia="de-DE"/>
        </w:rPr>
        <w:t xml:space="preserve"> </w:t>
      </w:r>
      <w:r w:rsidRPr="005A29A7">
        <w:rPr>
          <w:rFonts w:eastAsia="Times New Roman" w:cs="Times New Roman"/>
          <w:color w:val="000000"/>
          <w:lang w:eastAsia="de-DE"/>
        </w:rPr>
        <w:t xml:space="preserve">13) bereits dabei, den Ostseehandel durch den Bau einer Flotte zu bedrohen und eine Invasion vorzubereiten. </w:t>
      </w:r>
      <w:r w:rsidR="00DF5249" w:rsidRPr="005A29A7">
        <w:rPr>
          <w:rFonts w:eastAsia="Times New Roman" w:cs="Times New Roman"/>
          <w:color w:val="000000"/>
          <w:lang w:eastAsia="de-DE"/>
        </w:rPr>
        <w:t xml:space="preserve">Mit dieser Argumentation </w:t>
      </w:r>
      <w:r w:rsidR="00072799" w:rsidRPr="005A29A7">
        <w:rPr>
          <w:rFonts w:eastAsia="Times New Roman" w:cs="Times New Roman"/>
          <w:color w:val="000000"/>
          <w:lang w:eastAsia="de-DE"/>
        </w:rPr>
        <w:t>möchte sich Gustav II. Adolf</w:t>
      </w:r>
      <w:r w:rsidR="00DF5249" w:rsidRPr="005A29A7">
        <w:rPr>
          <w:rFonts w:eastAsia="Times New Roman" w:cs="Times New Roman"/>
          <w:color w:val="000000"/>
          <w:lang w:eastAsia="de-DE"/>
        </w:rPr>
        <w:t xml:space="preserve"> die Solidarität und Loyalität der Adressaten</w:t>
      </w:r>
      <w:r w:rsidR="00072799" w:rsidRPr="005A29A7">
        <w:rPr>
          <w:rFonts w:eastAsia="Times New Roman" w:cs="Times New Roman"/>
          <w:color w:val="000000"/>
          <w:lang w:eastAsia="de-DE"/>
        </w:rPr>
        <w:t xml:space="preserve"> </w:t>
      </w:r>
      <w:r w:rsidR="00072799" w:rsidRPr="005A29A7">
        <w:rPr>
          <w:rFonts w:eastAsia="Times New Roman" w:cs="Times New Roman"/>
          <w:color w:val="000000"/>
          <w:lang w:eastAsia="de-DE"/>
        </w:rPr>
        <w:lastRenderedPageBreak/>
        <w:t>sichern.</w:t>
      </w:r>
      <w:r w:rsidR="0092560D" w:rsidRPr="005A29A7">
        <w:rPr>
          <w:rFonts w:eastAsia="Times New Roman" w:cs="Times New Roman"/>
          <w:color w:val="000000"/>
          <w:lang w:eastAsia="de-DE"/>
        </w:rPr>
        <w:t xml:space="preserve"> </w:t>
      </w:r>
      <w:r w:rsidR="00291546" w:rsidRPr="0092560D">
        <w:rPr>
          <w:lang w:eastAsia="de-DE"/>
        </w:rPr>
        <w:t>Tatsächlich sahen sich die Ostseemächte und allen voran Schweden durch die Ernennung Wallensteins zum „G</w:t>
      </w:r>
      <w:r w:rsidR="00291546" w:rsidRPr="00214DD8">
        <w:rPr>
          <w:lang w:eastAsia="de-DE"/>
        </w:rPr>
        <w:t xml:space="preserve">eneral des ozeanischen und baltischen Meeres“ bedroht. Über die weiteren Motive Gustav </w:t>
      </w:r>
      <w:r w:rsidR="003F7C54" w:rsidRPr="00EA67F5">
        <w:rPr>
          <w:lang w:eastAsia="de-DE"/>
        </w:rPr>
        <w:t xml:space="preserve">II. </w:t>
      </w:r>
      <w:r w:rsidR="00291546" w:rsidRPr="00EA67F5">
        <w:rPr>
          <w:lang w:eastAsia="de-DE"/>
        </w:rPr>
        <w:t>Adolfs, in den Krieg einzust</w:t>
      </w:r>
      <w:r w:rsidR="00DF5249" w:rsidRPr="00EA67F5">
        <w:rPr>
          <w:lang w:eastAsia="de-DE"/>
        </w:rPr>
        <w:t>eigen, geben die Quellen</w:t>
      </w:r>
      <w:r w:rsidR="00C613B6" w:rsidRPr="00EA67F5">
        <w:rPr>
          <w:lang w:eastAsia="de-DE"/>
        </w:rPr>
        <w:t xml:space="preserve">, die oft </w:t>
      </w:r>
      <w:r w:rsidR="00E97E12" w:rsidRPr="00EA67F5">
        <w:rPr>
          <w:lang w:eastAsia="de-DE"/>
        </w:rPr>
        <w:t xml:space="preserve">eine Form der </w:t>
      </w:r>
      <w:r w:rsidR="00C613B6" w:rsidRPr="00135F56">
        <w:rPr>
          <w:lang w:eastAsia="de-DE"/>
        </w:rPr>
        <w:t>Kriegspropaganda darstellen,</w:t>
      </w:r>
      <w:r w:rsidR="00DF5249" w:rsidRPr="00135F56">
        <w:rPr>
          <w:lang w:eastAsia="de-DE"/>
        </w:rPr>
        <w:t xml:space="preserve"> keinen eindeutigen Aufschluss</w:t>
      </w:r>
      <w:r w:rsidR="00291546" w:rsidRPr="00135F56">
        <w:rPr>
          <w:lang w:eastAsia="de-DE"/>
        </w:rPr>
        <w:t xml:space="preserve">. Dem Argument vom </w:t>
      </w:r>
      <w:r w:rsidR="00E97E12" w:rsidRPr="007E37EF">
        <w:rPr>
          <w:lang w:eastAsia="de-DE"/>
        </w:rPr>
        <w:t>„</w:t>
      </w:r>
      <w:r w:rsidR="00291546" w:rsidRPr="007E37EF">
        <w:rPr>
          <w:lang w:eastAsia="de-DE"/>
        </w:rPr>
        <w:t>Kampf gegen den Katholizismus</w:t>
      </w:r>
      <w:r w:rsidR="00E97E12" w:rsidRPr="007E37EF">
        <w:rPr>
          <w:lang w:eastAsia="de-DE"/>
        </w:rPr>
        <w:t>“</w:t>
      </w:r>
      <w:r w:rsidR="00291546" w:rsidRPr="007E37EF">
        <w:rPr>
          <w:lang w:eastAsia="de-DE"/>
        </w:rPr>
        <w:t xml:space="preserve"> kann man abe</w:t>
      </w:r>
      <w:r w:rsidR="00291546" w:rsidRPr="00061832">
        <w:rPr>
          <w:lang w:eastAsia="de-DE"/>
        </w:rPr>
        <w:t xml:space="preserve">r das Bündnis Schwedens mit dem katholischen Frankreich entgegensetzen. Frankreich ging es mehr als Schweden darum, durch die Unterstützung der protestantischen Stände </w:t>
      </w:r>
      <w:r w:rsidR="009D2F72" w:rsidRPr="00370E08">
        <w:rPr>
          <w:lang w:eastAsia="de-DE"/>
        </w:rPr>
        <w:t>den Anspruch der Habsburger Kaiser auf monarchische Oberherrschaft im Heiligen Römischen Reich deutscher Nation weiter zu schwächen.</w:t>
      </w:r>
    </w:p>
    <w:p w14:paraId="0C9A2BEE" w14:textId="77777777" w:rsidR="00291546" w:rsidRPr="008723D1" w:rsidRDefault="00291546" w:rsidP="00C22801">
      <w:pPr>
        <w:pStyle w:val="Listenabsatz"/>
        <w:spacing w:before="60" w:afterLines="60" w:after="144" w:line="240" w:lineRule="auto"/>
        <w:jc w:val="both"/>
        <w:rPr>
          <w:rFonts w:eastAsia="Times New Roman" w:cs="Times New Roman"/>
          <w:b/>
          <w:color w:val="000000"/>
          <w:lang w:eastAsia="de-DE"/>
        </w:rPr>
      </w:pPr>
    </w:p>
    <w:p w14:paraId="7AD695A4" w14:textId="2990CEB9" w:rsidR="0092560D" w:rsidRDefault="00206C4E"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Textquelle Q8</w:t>
      </w:r>
      <w:r w:rsidR="00072799">
        <w:rPr>
          <w:rFonts w:eastAsia="Times New Roman" w:cs="Times New Roman"/>
          <w:b/>
          <w:color w:val="000000"/>
          <w:lang w:eastAsia="de-DE"/>
        </w:rPr>
        <w:t xml:space="preserve">, </w:t>
      </w:r>
      <w:r w:rsidRPr="008723D1">
        <w:rPr>
          <w:rFonts w:eastAsia="Times New Roman" w:cs="Times New Roman"/>
          <w:b/>
          <w:color w:val="000000"/>
          <w:lang w:eastAsia="de-DE"/>
        </w:rPr>
        <w:t>S</w:t>
      </w:r>
      <w:r w:rsidR="00072799">
        <w:rPr>
          <w:rFonts w:eastAsia="Times New Roman" w:cs="Times New Roman"/>
          <w:b/>
          <w:color w:val="000000"/>
          <w:lang w:eastAsia="de-DE"/>
        </w:rPr>
        <w:t>eite</w:t>
      </w:r>
      <w:r w:rsidRPr="008723D1">
        <w:rPr>
          <w:rFonts w:eastAsia="Times New Roman" w:cs="Times New Roman"/>
          <w:b/>
          <w:color w:val="000000"/>
          <w:lang w:eastAsia="de-DE"/>
        </w:rPr>
        <w:t xml:space="preserve"> 91: Erklärung Kardinal Richelieus</w:t>
      </w:r>
      <w:r w:rsidR="0092560D">
        <w:rPr>
          <w:rFonts w:eastAsia="Times New Roman" w:cs="Times New Roman"/>
          <w:b/>
          <w:color w:val="000000"/>
          <w:lang w:eastAsia="de-DE"/>
        </w:rPr>
        <w:t xml:space="preserve">, </w:t>
      </w:r>
      <w:r w:rsidRPr="008723D1">
        <w:rPr>
          <w:rFonts w:eastAsia="Times New Roman" w:cs="Times New Roman"/>
          <w:b/>
          <w:color w:val="000000"/>
          <w:lang w:eastAsia="de-DE"/>
        </w:rPr>
        <w:t>1633</w:t>
      </w:r>
    </w:p>
    <w:p w14:paraId="6FB04A34" w14:textId="74080670" w:rsidR="009D2F72" w:rsidRDefault="00DF5249" w:rsidP="0092560D">
      <w:pPr>
        <w:pStyle w:val="Listenabsatz"/>
        <w:spacing w:before="60" w:afterLines="60" w:after="144" w:line="240" w:lineRule="auto"/>
        <w:jc w:val="both"/>
        <w:rPr>
          <w:lang w:eastAsia="de-DE"/>
        </w:rPr>
      </w:pPr>
      <w:r w:rsidRPr="005A29A7">
        <w:rPr>
          <w:rFonts w:eastAsia="Times New Roman" w:cs="Times New Roman"/>
          <w:color w:val="000000"/>
          <w:lang w:eastAsia="de-DE"/>
        </w:rPr>
        <w:t>Die Erklärung Ric</w:t>
      </w:r>
      <w:r w:rsidR="00E909A3" w:rsidRPr="005A29A7">
        <w:rPr>
          <w:rFonts w:eastAsia="Times New Roman" w:cs="Times New Roman"/>
          <w:color w:val="000000"/>
          <w:lang w:eastAsia="de-DE"/>
        </w:rPr>
        <w:t xml:space="preserve">helieus lässt </w:t>
      </w:r>
      <w:r w:rsidR="00322E20" w:rsidRPr="005A29A7">
        <w:rPr>
          <w:rFonts w:eastAsia="Times New Roman" w:cs="Times New Roman"/>
          <w:color w:val="000000"/>
          <w:lang w:eastAsia="de-DE"/>
        </w:rPr>
        <w:t xml:space="preserve">das primäre </w:t>
      </w:r>
      <w:r w:rsidRPr="005A29A7">
        <w:rPr>
          <w:rFonts w:eastAsia="Times New Roman" w:cs="Times New Roman"/>
          <w:color w:val="000000"/>
          <w:lang w:eastAsia="de-DE"/>
        </w:rPr>
        <w:t>Kriegsmotiv Frankreichs</w:t>
      </w:r>
      <w:r w:rsidR="00322E20" w:rsidRPr="005A29A7">
        <w:rPr>
          <w:rFonts w:eastAsia="Times New Roman" w:cs="Times New Roman"/>
          <w:color w:val="000000"/>
          <w:lang w:eastAsia="de-DE"/>
        </w:rPr>
        <w:t xml:space="preserve"> zutage treten</w:t>
      </w:r>
      <w:r w:rsidRPr="005A29A7">
        <w:rPr>
          <w:rFonts w:eastAsia="Times New Roman" w:cs="Times New Roman"/>
          <w:color w:val="000000"/>
          <w:lang w:eastAsia="de-DE"/>
        </w:rPr>
        <w:t xml:space="preserve">, </w:t>
      </w:r>
      <w:r w:rsidR="00322E20" w:rsidRPr="005A29A7">
        <w:rPr>
          <w:rFonts w:eastAsia="Times New Roman" w:cs="Times New Roman"/>
          <w:color w:val="000000"/>
          <w:lang w:eastAsia="de-DE"/>
        </w:rPr>
        <w:t>nämlich die</w:t>
      </w:r>
      <w:r w:rsidRPr="005A29A7">
        <w:rPr>
          <w:rFonts w:eastAsia="Times New Roman" w:cs="Times New Roman"/>
          <w:color w:val="000000"/>
          <w:lang w:eastAsia="de-DE"/>
        </w:rPr>
        <w:t xml:space="preserve"> Schwächung der Habsburger</w:t>
      </w:r>
      <w:r w:rsidR="00322E20" w:rsidRPr="005A29A7">
        <w:rPr>
          <w:rFonts w:eastAsia="Times New Roman" w:cs="Times New Roman"/>
          <w:color w:val="000000"/>
          <w:lang w:eastAsia="de-DE"/>
        </w:rPr>
        <w:t>-D</w:t>
      </w:r>
      <w:r w:rsidRPr="005A29A7">
        <w:rPr>
          <w:rFonts w:eastAsia="Times New Roman" w:cs="Times New Roman"/>
          <w:color w:val="000000"/>
          <w:lang w:eastAsia="de-DE"/>
        </w:rPr>
        <w:t>ynastie</w:t>
      </w:r>
      <w:r w:rsidR="00322E20" w:rsidRPr="005A29A7">
        <w:rPr>
          <w:rFonts w:eastAsia="Times New Roman" w:cs="Times New Roman"/>
          <w:color w:val="000000"/>
          <w:lang w:eastAsia="de-DE"/>
        </w:rPr>
        <w:t>.</w:t>
      </w:r>
      <w:r w:rsidR="0092560D">
        <w:rPr>
          <w:lang w:eastAsia="de-DE"/>
        </w:rPr>
        <w:t xml:space="preserve"> </w:t>
      </w:r>
      <w:r w:rsidR="00E10097" w:rsidRPr="009D2F72">
        <w:rPr>
          <w:lang w:eastAsia="de-DE"/>
        </w:rPr>
        <w:t xml:space="preserve">Der </w:t>
      </w:r>
      <w:r w:rsidR="0092560D">
        <w:rPr>
          <w:lang w:eastAsia="de-DE"/>
        </w:rPr>
        <w:t xml:space="preserve">französische </w:t>
      </w:r>
      <w:r w:rsidR="00E10097" w:rsidRPr="009D2F72">
        <w:rPr>
          <w:lang w:eastAsia="de-DE"/>
        </w:rPr>
        <w:t xml:space="preserve">König soll nicht offen gegen den Kaiser Krieg führen, sondern </w:t>
      </w:r>
      <w:r w:rsidR="0092560D">
        <w:rPr>
          <w:lang w:eastAsia="de-DE"/>
        </w:rPr>
        <w:t xml:space="preserve">vielmehr </w:t>
      </w:r>
      <w:r w:rsidR="00E10097" w:rsidRPr="009D2F72">
        <w:rPr>
          <w:lang w:eastAsia="de-DE"/>
        </w:rPr>
        <w:t xml:space="preserve">die Kriegsführung der Feinde </w:t>
      </w:r>
      <w:r w:rsidR="0092560D">
        <w:rPr>
          <w:lang w:eastAsia="de-DE"/>
        </w:rPr>
        <w:t xml:space="preserve">der Habsburger </w:t>
      </w:r>
      <w:r w:rsidR="00E10097" w:rsidRPr="009D2F72">
        <w:rPr>
          <w:lang w:eastAsia="de-DE"/>
        </w:rPr>
        <w:t>finanziell unterstützen (Z. 1</w:t>
      </w:r>
      <w:r w:rsidR="00257C39" w:rsidRPr="009D2F72">
        <w:rPr>
          <w:lang w:eastAsia="de-DE"/>
        </w:rPr>
        <w:t xml:space="preserve"> </w:t>
      </w:r>
      <w:r w:rsidR="00E10097" w:rsidRPr="009D2F72">
        <w:rPr>
          <w:lang w:eastAsia="de-DE"/>
        </w:rPr>
        <w:t>ff.)</w:t>
      </w:r>
      <w:r w:rsidR="0092560D">
        <w:rPr>
          <w:lang w:eastAsia="de-DE"/>
        </w:rPr>
        <w:t>.</w:t>
      </w:r>
      <w:r w:rsidRPr="009D2F72">
        <w:rPr>
          <w:lang w:eastAsia="de-DE"/>
        </w:rPr>
        <w:t xml:space="preserve"> </w:t>
      </w:r>
      <w:r w:rsidR="0092560D">
        <w:rPr>
          <w:lang w:eastAsia="de-DE"/>
        </w:rPr>
        <w:t>Eine politische Isolation Frankreichs in Europa möchte Richelieu verhindern. Eine solche Isolation wäre gegeben, wenn ein Friede</w:t>
      </w:r>
      <w:r w:rsidR="00EA67F5">
        <w:rPr>
          <w:lang w:eastAsia="de-DE"/>
        </w:rPr>
        <w:t>n</w:t>
      </w:r>
      <w:r w:rsidR="0092560D">
        <w:rPr>
          <w:lang w:eastAsia="de-DE"/>
        </w:rPr>
        <w:t xml:space="preserve"> oder </w:t>
      </w:r>
      <w:r w:rsidR="00EA67F5">
        <w:rPr>
          <w:lang w:eastAsia="de-DE"/>
        </w:rPr>
        <w:t xml:space="preserve">ein </w:t>
      </w:r>
      <w:r w:rsidR="0092560D">
        <w:rPr>
          <w:lang w:eastAsia="de-DE"/>
        </w:rPr>
        <w:t>Waffenstillstand ohne Frankreich ausgehandelt würde</w:t>
      </w:r>
      <w:r w:rsidR="00EA67F5">
        <w:rPr>
          <w:lang w:eastAsia="de-DE"/>
        </w:rPr>
        <w:t xml:space="preserve"> (Z. 5. Ff.). </w:t>
      </w:r>
      <w:r w:rsidR="00E10097" w:rsidRPr="009D2F72">
        <w:rPr>
          <w:lang w:eastAsia="de-DE"/>
        </w:rPr>
        <w:t xml:space="preserve">Auch erwägt </w:t>
      </w:r>
      <w:r w:rsidR="0092560D">
        <w:rPr>
          <w:lang w:eastAsia="de-DE"/>
        </w:rPr>
        <w:t>Richelieu</w:t>
      </w:r>
      <w:r w:rsidR="0092560D" w:rsidRPr="009D2F72">
        <w:rPr>
          <w:lang w:eastAsia="de-DE"/>
        </w:rPr>
        <w:t xml:space="preserve"> </w:t>
      </w:r>
      <w:r w:rsidR="00E10097" w:rsidRPr="009D2F72">
        <w:rPr>
          <w:lang w:eastAsia="de-DE"/>
        </w:rPr>
        <w:t>im schlimmsten Falle eher einen offiziellen Bruch Frankreichs mit dem Kaiser, als es zu riskieren, dass Frankreich nicht Gegenstand eines Friedens- oder Waffenstillstandsabkommens wäre</w:t>
      </w:r>
      <w:r w:rsidR="00EA67F5">
        <w:rPr>
          <w:lang w:eastAsia="de-DE"/>
        </w:rPr>
        <w:t xml:space="preserve"> (Z. 8. Ff.)</w:t>
      </w:r>
      <w:r w:rsidR="00E10097" w:rsidRPr="009D2F72">
        <w:rPr>
          <w:lang w:eastAsia="de-DE"/>
        </w:rPr>
        <w:t xml:space="preserve">. </w:t>
      </w:r>
    </w:p>
    <w:p w14:paraId="449B9F76" w14:textId="2981A099" w:rsidR="00E10097" w:rsidRPr="009D2F72" w:rsidRDefault="0092560D" w:rsidP="009D2F72">
      <w:pPr>
        <w:pStyle w:val="Listenabsatz"/>
        <w:spacing w:before="60" w:afterLines="60" w:after="144" w:line="240" w:lineRule="auto"/>
        <w:jc w:val="both"/>
        <w:rPr>
          <w:lang w:eastAsia="de-DE"/>
        </w:rPr>
      </w:pPr>
      <w:r>
        <w:rPr>
          <w:lang w:eastAsia="de-DE"/>
        </w:rPr>
        <w:t>Mit dem</w:t>
      </w:r>
      <w:r w:rsidR="0010574C" w:rsidRPr="009D2F72">
        <w:rPr>
          <w:lang w:eastAsia="de-DE"/>
        </w:rPr>
        <w:t xml:space="preserve"> Ziel, Frankreich zu einer europäischen </w:t>
      </w:r>
      <w:r w:rsidR="009D2F72" w:rsidRPr="009D2F72">
        <w:rPr>
          <w:lang w:eastAsia="de-DE"/>
        </w:rPr>
        <w:t>Groß</w:t>
      </w:r>
      <w:r w:rsidR="009D2F72">
        <w:rPr>
          <w:lang w:eastAsia="de-DE"/>
        </w:rPr>
        <w:t>macht</w:t>
      </w:r>
      <w:r w:rsidR="009D2F72" w:rsidRPr="009D2F72">
        <w:rPr>
          <w:lang w:eastAsia="de-DE"/>
        </w:rPr>
        <w:t xml:space="preserve"> </w:t>
      </w:r>
      <w:r w:rsidR="0010574C" w:rsidRPr="009D2F72">
        <w:rPr>
          <w:lang w:eastAsia="de-DE"/>
        </w:rPr>
        <w:t xml:space="preserve">zu machen, </w:t>
      </w:r>
      <w:r w:rsidR="00214DD8">
        <w:rPr>
          <w:lang w:eastAsia="de-DE"/>
        </w:rPr>
        <w:t>ver</w:t>
      </w:r>
      <w:r w:rsidR="0010574C" w:rsidRPr="009D2F72">
        <w:rPr>
          <w:lang w:eastAsia="de-DE"/>
        </w:rPr>
        <w:t xml:space="preserve">suchte Richelieu in diesem Krieg </w:t>
      </w:r>
      <w:r w:rsidR="00E97E12" w:rsidRPr="009D2F72">
        <w:rPr>
          <w:lang w:eastAsia="de-DE"/>
        </w:rPr>
        <w:t>maßgeblich</w:t>
      </w:r>
      <w:r w:rsidR="0010574C" w:rsidRPr="009D2F72">
        <w:rPr>
          <w:lang w:eastAsia="de-DE"/>
        </w:rPr>
        <w:t xml:space="preserve">, die spanisch-habsburgische „Einkreisung“ des Landes </w:t>
      </w:r>
      <w:r w:rsidR="009D2F72" w:rsidRPr="009D2F72">
        <w:rPr>
          <w:lang w:eastAsia="de-DE"/>
        </w:rPr>
        <w:t>aufzu</w:t>
      </w:r>
      <w:r w:rsidR="009D2F72">
        <w:rPr>
          <w:lang w:eastAsia="de-DE"/>
        </w:rPr>
        <w:t>brechen</w:t>
      </w:r>
      <w:r w:rsidR="0010574C" w:rsidRPr="009D2F72">
        <w:rPr>
          <w:lang w:eastAsia="de-DE"/>
        </w:rPr>
        <w:t>.</w:t>
      </w:r>
    </w:p>
    <w:p w14:paraId="796ECC38" w14:textId="77777777" w:rsidR="00135F56" w:rsidRPr="005A29A7" w:rsidRDefault="00135F56" w:rsidP="005A29A7">
      <w:pPr>
        <w:pStyle w:val="Listenabsatz"/>
        <w:numPr>
          <w:ilvl w:val="0"/>
          <w:numId w:val="3"/>
        </w:numPr>
        <w:rPr>
          <w:rFonts w:eastAsia="Times New Roman" w:cs="Times New Roman"/>
          <w:color w:val="000000"/>
          <w:lang w:eastAsia="de-DE"/>
        </w:rPr>
      </w:pPr>
    </w:p>
    <w:p w14:paraId="5F2DA581" w14:textId="36C277D5" w:rsidR="00206C4E" w:rsidRPr="0010574C" w:rsidRDefault="00206C4E" w:rsidP="005A29A7">
      <w:pPr>
        <w:pStyle w:val="Listenabsatz"/>
        <w:rPr>
          <w:b/>
          <w:lang w:eastAsia="de-DE"/>
        </w:rPr>
      </w:pPr>
      <w:r w:rsidRPr="008723D1">
        <w:rPr>
          <w:b/>
          <w:lang w:eastAsia="de-DE"/>
        </w:rPr>
        <w:t>Flugblatt Q9</w:t>
      </w:r>
      <w:r w:rsidR="00322E20">
        <w:rPr>
          <w:b/>
          <w:lang w:eastAsia="de-DE"/>
        </w:rPr>
        <w:t xml:space="preserve">, </w:t>
      </w:r>
      <w:r w:rsidRPr="008723D1">
        <w:rPr>
          <w:b/>
          <w:lang w:eastAsia="de-DE"/>
        </w:rPr>
        <w:t>S</w:t>
      </w:r>
      <w:r w:rsidR="00322E20">
        <w:rPr>
          <w:b/>
          <w:lang w:eastAsia="de-DE"/>
        </w:rPr>
        <w:t>eite</w:t>
      </w:r>
      <w:r w:rsidRPr="008723D1">
        <w:rPr>
          <w:b/>
          <w:lang w:eastAsia="de-DE"/>
        </w:rPr>
        <w:t xml:space="preserve"> 92: Landung König Gusta</w:t>
      </w:r>
      <w:r w:rsidR="00E97E12">
        <w:rPr>
          <w:b/>
          <w:lang w:eastAsia="de-DE"/>
        </w:rPr>
        <w:t>v</w:t>
      </w:r>
      <w:r w:rsidRPr="008723D1">
        <w:rPr>
          <w:b/>
          <w:lang w:eastAsia="de-DE"/>
        </w:rPr>
        <w:t xml:space="preserve"> II. Adolf</w:t>
      </w:r>
      <w:r w:rsidR="00E97E12">
        <w:rPr>
          <w:b/>
          <w:lang w:eastAsia="de-DE"/>
        </w:rPr>
        <w:t>s</w:t>
      </w:r>
      <w:r w:rsidRPr="008723D1">
        <w:rPr>
          <w:b/>
          <w:lang w:eastAsia="de-DE"/>
        </w:rPr>
        <w:t xml:space="preserve"> auf Usedom</w:t>
      </w:r>
    </w:p>
    <w:p w14:paraId="1CCFCF66" w14:textId="5D90ABBA" w:rsidR="0010574C" w:rsidRPr="00061832" w:rsidRDefault="00061832" w:rsidP="00135F56">
      <w:pPr>
        <w:pStyle w:val="Listenabsatz"/>
        <w:spacing w:before="60" w:afterLines="60" w:after="144" w:line="240" w:lineRule="auto"/>
        <w:jc w:val="both"/>
        <w:rPr>
          <w:lang w:eastAsia="de-DE"/>
        </w:rPr>
      </w:pPr>
      <w:r>
        <w:rPr>
          <w:rFonts w:eastAsia="Times New Roman" w:cs="Times New Roman"/>
          <w:color w:val="000000"/>
          <w:lang w:eastAsia="de-DE"/>
        </w:rPr>
        <w:t xml:space="preserve">Das </w:t>
      </w:r>
      <w:r w:rsidR="00B67B2A">
        <w:rPr>
          <w:rFonts w:eastAsia="Times New Roman" w:cs="Times New Roman"/>
          <w:color w:val="000000"/>
          <w:lang w:eastAsia="de-DE"/>
        </w:rPr>
        <w:t xml:space="preserve">Flugblatt stellt ein Beispiel der (pro-)schwedischen Publizistik des Dreißigjährigen Krieges dar. </w:t>
      </w:r>
      <w:r w:rsidR="00DA083A" w:rsidRPr="00135F56">
        <w:rPr>
          <w:lang w:eastAsia="de-DE"/>
        </w:rPr>
        <w:t>Mit der Landung auf Usedom, der eine schnelle militärische Ausbreitung der schwedischen Truppen im nördlichen Teil des Heiligen Römischen Reiches</w:t>
      </w:r>
      <w:r w:rsidR="00257C39" w:rsidRPr="00135F56">
        <w:rPr>
          <w:lang w:eastAsia="de-DE"/>
        </w:rPr>
        <w:t xml:space="preserve"> </w:t>
      </w:r>
      <w:proofErr w:type="spellStart"/>
      <w:r w:rsidR="00135F56">
        <w:rPr>
          <w:lang w:eastAsia="de-DE"/>
        </w:rPr>
        <w:t>d</w:t>
      </w:r>
      <w:r w:rsidR="00257C39" w:rsidRPr="00135F56">
        <w:rPr>
          <w:lang w:eastAsia="de-DE"/>
        </w:rPr>
        <w:t>eutscher</w:t>
      </w:r>
      <w:proofErr w:type="spellEnd"/>
      <w:r w:rsidR="00257C39" w:rsidRPr="00135F56">
        <w:rPr>
          <w:lang w:eastAsia="de-DE"/>
        </w:rPr>
        <w:t xml:space="preserve"> Nation</w:t>
      </w:r>
      <w:r w:rsidR="00DA083A" w:rsidRPr="00135F56">
        <w:rPr>
          <w:lang w:eastAsia="de-DE"/>
        </w:rPr>
        <w:t xml:space="preserve"> folgte, setzt</w:t>
      </w:r>
      <w:r w:rsidR="005232E9" w:rsidRPr="007E37EF">
        <w:rPr>
          <w:lang w:eastAsia="de-DE"/>
        </w:rPr>
        <w:t>e</w:t>
      </w:r>
      <w:r w:rsidR="00DA083A" w:rsidRPr="007E37EF">
        <w:rPr>
          <w:lang w:eastAsia="de-DE"/>
        </w:rPr>
        <w:t xml:space="preserve"> </w:t>
      </w:r>
      <w:r w:rsidR="00B67B2A" w:rsidRPr="007E37EF">
        <w:rPr>
          <w:lang w:eastAsia="de-DE"/>
        </w:rPr>
        <w:t>ein Aufschwung in der Verbreitung proschwedischer Flugblätter ein</w:t>
      </w:r>
      <w:r>
        <w:rPr>
          <w:lang w:eastAsia="de-DE"/>
        </w:rPr>
        <w:t>.</w:t>
      </w:r>
      <w:r w:rsidRPr="007E37EF">
        <w:rPr>
          <w:lang w:eastAsia="de-DE"/>
        </w:rPr>
        <w:t xml:space="preserve"> </w:t>
      </w:r>
      <w:r>
        <w:rPr>
          <w:lang w:eastAsia="de-DE"/>
        </w:rPr>
        <w:t xml:space="preserve">Vermutlich gab der schwedische </w:t>
      </w:r>
      <w:r w:rsidR="006A5692" w:rsidRPr="007E37EF">
        <w:rPr>
          <w:lang w:eastAsia="de-DE"/>
        </w:rPr>
        <w:t xml:space="preserve">König </w:t>
      </w:r>
      <w:r w:rsidR="00B67B2A" w:rsidRPr="00061832">
        <w:rPr>
          <w:lang w:eastAsia="de-DE"/>
        </w:rPr>
        <w:t>die gedruckten Flugblätter selbst in Auftrag und finanzierte</w:t>
      </w:r>
      <w:r>
        <w:rPr>
          <w:lang w:eastAsia="de-DE"/>
        </w:rPr>
        <w:t xml:space="preserve"> sie auch (zumindest in Teilen)</w:t>
      </w:r>
      <w:r w:rsidR="00B67B2A" w:rsidRPr="00061832">
        <w:rPr>
          <w:lang w:eastAsia="de-DE"/>
        </w:rPr>
        <w:t xml:space="preserve">. In dieser Phase ging es für </w:t>
      </w:r>
      <w:r w:rsidR="00135F56">
        <w:rPr>
          <w:lang w:eastAsia="de-DE"/>
        </w:rPr>
        <w:t xml:space="preserve">Gustav II. Adolf </w:t>
      </w:r>
      <w:r w:rsidR="00B67B2A" w:rsidRPr="00135F56">
        <w:rPr>
          <w:lang w:eastAsia="de-DE"/>
        </w:rPr>
        <w:t xml:space="preserve">vor allem darum, unter den protestantischen Reichsfürsten Verbündete zu gewinnen, weshalb </w:t>
      </w:r>
      <w:r w:rsidR="00370E08">
        <w:rPr>
          <w:lang w:eastAsia="de-DE"/>
        </w:rPr>
        <w:t>der Zeichner</w:t>
      </w:r>
      <w:r w:rsidR="00370E08" w:rsidRPr="00135F56">
        <w:rPr>
          <w:lang w:eastAsia="de-DE"/>
        </w:rPr>
        <w:t xml:space="preserve"> </w:t>
      </w:r>
      <w:r w:rsidR="00370E08">
        <w:rPr>
          <w:lang w:eastAsia="de-DE"/>
        </w:rPr>
        <w:t>des</w:t>
      </w:r>
      <w:r>
        <w:rPr>
          <w:lang w:eastAsia="de-DE"/>
        </w:rPr>
        <w:t xml:space="preserve"> Flugblatt</w:t>
      </w:r>
      <w:r w:rsidR="00370E08">
        <w:rPr>
          <w:lang w:eastAsia="de-DE"/>
        </w:rPr>
        <w:t>s Gustav II. Adolf</w:t>
      </w:r>
      <w:r>
        <w:rPr>
          <w:lang w:eastAsia="de-DE"/>
        </w:rPr>
        <w:t xml:space="preserve"> </w:t>
      </w:r>
      <w:r w:rsidR="00B67B2A" w:rsidRPr="00135F56">
        <w:rPr>
          <w:lang w:eastAsia="de-DE"/>
        </w:rPr>
        <w:t>als Retter und Heilsbringer der Confessio Augustana inszeniert</w:t>
      </w:r>
      <w:r w:rsidR="00370E08">
        <w:rPr>
          <w:lang w:eastAsia="de-DE"/>
        </w:rPr>
        <w:t xml:space="preserve">. </w:t>
      </w:r>
      <w:r w:rsidR="00B67B2A" w:rsidRPr="00135F56">
        <w:rPr>
          <w:lang w:eastAsia="de-DE"/>
        </w:rPr>
        <w:t xml:space="preserve">Der göttliche Auftrag wird durch die </w:t>
      </w:r>
      <w:r w:rsidR="000939C5" w:rsidRPr="00135F56">
        <w:rPr>
          <w:lang w:eastAsia="de-DE"/>
        </w:rPr>
        <w:t>Vergabe des Schwertes der Gerechtigkeit verstärkt; die Bibelzitate unterstützen diesen Auftrag. Das den königlichen Kopf umgebende Zitat „</w:t>
      </w:r>
      <w:proofErr w:type="spellStart"/>
      <w:r w:rsidR="000939C5" w:rsidRPr="00135F56">
        <w:rPr>
          <w:lang w:eastAsia="de-DE"/>
        </w:rPr>
        <w:t>Gustate</w:t>
      </w:r>
      <w:proofErr w:type="spellEnd"/>
      <w:r w:rsidR="000939C5" w:rsidRPr="00135F56">
        <w:rPr>
          <w:lang w:eastAsia="de-DE"/>
        </w:rPr>
        <w:t xml:space="preserve"> et </w:t>
      </w:r>
      <w:proofErr w:type="spellStart"/>
      <w:r w:rsidR="000939C5" w:rsidRPr="00135F56">
        <w:rPr>
          <w:lang w:eastAsia="de-DE"/>
        </w:rPr>
        <w:t>videte</w:t>
      </w:r>
      <w:proofErr w:type="spellEnd"/>
      <w:r w:rsidR="000939C5" w:rsidRPr="00135F56">
        <w:rPr>
          <w:lang w:eastAsia="de-DE"/>
        </w:rPr>
        <w:t xml:space="preserve"> quam </w:t>
      </w:r>
      <w:proofErr w:type="spellStart"/>
      <w:r w:rsidR="000939C5" w:rsidRPr="00135F56">
        <w:rPr>
          <w:lang w:eastAsia="de-DE"/>
        </w:rPr>
        <w:t>suavis</w:t>
      </w:r>
      <w:proofErr w:type="spellEnd"/>
      <w:r w:rsidR="000939C5" w:rsidRPr="00135F56">
        <w:rPr>
          <w:lang w:eastAsia="de-DE"/>
        </w:rPr>
        <w:t xml:space="preserve"> </w:t>
      </w:r>
      <w:proofErr w:type="spellStart"/>
      <w:r w:rsidR="000939C5" w:rsidRPr="00135F56">
        <w:rPr>
          <w:lang w:eastAsia="de-DE"/>
        </w:rPr>
        <w:t>est</w:t>
      </w:r>
      <w:proofErr w:type="spellEnd"/>
      <w:r w:rsidR="000939C5" w:rsidRPr="00135F56">
        <w:rPr>
          <w:lang w:eastAsia="de-DE"/>
        </w:rPr>
        <w:t xml:space="preserve"> </w:t>
      </w:r>
      <w:proofErr w:type="spellStart"/>
      <w:r w:rsidR="000939C5" w:rsidRPr="00135F56">
        <w:rPr>
          <w:lang w:eastAsia="de-DE"/>
        </w:rPr>
        <w:t>dominus</w:t>
      </w:r>
      <w:proofErr w:type="spellEnd"/>
      <w:r w:rsidR="000939C5" w:rsidRPr="00135F56">
        <w:rPr>
          <w:lang w:eastAsia="de-DE"/>
        </w:rPr>
        <w:t>“ (übers</w:t>
      </w:r>
      <w:r w:rsidR="007E37EF">
        <w:rPr>
          <w:lang w:eastAsia="de-DE"/>
        </w:rPr>
        <w:t>etzt</w:t>
      </w:r>
      <w:r w:rsidR="007E37EF" w:rsidRPr="00135F56">
        <w:rPr>
          <w:lang w:eastAsia="de-DE"/>
        </w:rPr>
        <w:t xml:space="preserve"> </w:t>
      </w:r>
      <w:r w:rsidR="000939C5" w:rsidRPr="00135F56">
        <w:rPr>
          <w:lang w:eastAsia="de-DE"/>
        </w:rPr>
        <w:t xml:space="preserve">„Kostet und sehet, wie freundlich der Herr ist“) entstammt dem Psalm 33; auffällig </w:t>
      </w:r>
      <w:r>
        <w:rPr>
          <w:lang w:eastAsia="de-DE"/>
        </w:rPr>
        <w:t>ist</w:t>
      </w:r>
      <w:r w:rsidRPr="007E37EF">
        <w:rPr>
          <w:lang w:eastAsia="de-DE"/>
        </w:rPr>
        <w:t xml:space="preserve"> </w:t>
      </w:r>
      <w:r w:rsidR="000939C5" w:rsidRPr="007E37EF">
        <w:rPr>
          <w:lang w:eastAsia="de-DE"/>
        </w:rPr>
        <w:t>die Ähnlichkeit zwischen „Gustav“ und „</w:t>
      </w:r>
      <w:proofErr w:type="spellStart"/>
      <w:r w:rsidR="000939C5" w:rsidRPr="007E37EF">
        <w:rPr>
          <w:lang w:eastAsia="de-DE"/>
        </w:rPr>
        <w:t>Gustate</w:t>
      </w:r>
      <w:proofErr w:type="spellEnd"/>
      <w:r w:rsidR="000939C5" w:rsidRPr="007E37EF">
        <w:rPr>
          <w:lang w:eastAsia="de-DE"/>
        </w:rPr>
        <w:t>“,</w:t>
      </w:r>
      <w:r w:rsidR="006A5692" w:rsidRPr="007E37EF">
        <w:rPr>
          <w:lang w:eastAsia="de-DE"/>
        </w:rPr>
        <w:t xml:space="preserve"> was </w:t>
      </w:r>
      <w:r w:rsidR="000939C5" w:rsidRPr="007E37EF">
        <w:rPr>
          <w:lang w:eastAsia="de-DE"/>
        </w:rPr>
        <w:t>d</w:t>
      </w:r>
      <w:r w:rsidR="006A5692" w:rsidRPr="00061832">
        <w:rPr>
          <w:lang w:eastAsia="de-DE"/>
        </w:rPr>
        <w:t>en göttlichen Sendungscharakter zusätzlich unterstreicht.</w:t>
      </w:r>
    </w:p>
    <w:p w14:paraId="6B543DB1" w14:textId="77777777" w:rsidR="006A5692" w:rsidRPr="008723D1" w:rsidRDefault="006A5692" w:rsidP="0010574C">
      <w:pPr>
        <w:pStyle w:val="Listenabsatz"/>
        <w:spacing w:before="60" w:afterLines="60" w:after="144" w:line="240" w:lineRule="auto"/>
        <w:jc w:val="both"/>
        <w:rPr>
          <w:rFonts w:eastAsia="Times New Roman" w:cs="Times New Roman"/>
          <w:b/>
          <w:color w:val="000000"/>
          <w:lang w:eastAsia="de-DE"/>
        </w:rPr>
      </w:pPr>
    </w:p>
    <w:p w14:paraId="19CF8DA3" w14:textId="0B125DF6" w:rsidR="00206C4E" w:rsidRDefault="00206C4E"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Darstellung D10</w:t>
      </w:r>
      <w:r w:rsidR="00EA67F5">
        <w:rPr>
          <w:rFonts w:eastAsia="Times New Roman" w:cs="Times New Roman"/>
          <w:b/>
          <w:color w:val="000000"/>
          <w:lang w:eastAsia="de-DE"/>
        </w:rPr>
        <w:t xml:space="preserve">, </w:t>
      </w:r>
      <w:r w:rsidRPr="008723D1">
        <w:rPr>
          <w:rFonts w:eastAsia="Times New Roman" w:cs="Times New Roman"/>
          <w:b/>
          <w:color w:val="000000"/>
          <w:lang w:eastAsia="de-DE"/>
        </w:rPr>
        <w:t>S</w:t>
      </w:r>
      <w:r w:rsidR="00EA67F5">
        <w:rPr>
          <w:rFonts w:eastAsia="Times New Roman" w:cs="Times New Roman"/>
          <w:b/>
          <w:color w:val="000000"/>
          <w:lang w:eastAsia="de-DE"/>
        </w:rPr>
        <w:t>eite</w:t>
      </w:r>
      <w:r w:rsidRPr="008723D1">
        <w:rPr>
          <w:rFonts w:eastAsia="Times New Roman" w:cs="Times New Roman"/>
          <w:b/>
          <w:color w:val="000000"/>
          <w:lang w:eastAsia="de-DE"/>
        </w:rPr>
        <w:t xml:space="preserve"> 92: </w:t>
      </w:r>
      <w:r w:rsidR="00EA67F5">
        <w:rPr>
          <w:rFonts w:eastAsia="Times New Roman" w:cs="Times New Roman"/>
          <w:b/>
          <w:color w:val="000000"/>
          <w:lang w:eastAsia="de-DE"/>
        </w:rPr>
        <w:t xml:space="preserve">eine </w:t>
      </w:r>
      <w:r w:rsidRPr="008723D1">
        <w:rPr>
          <w:rFonts w:eastAsia="Times New Roman" w:cs="Times New Roman"/>
          <w:b/>
          <w:color w:val="000000"/>
          <w:lang w:eastAsia="de-DE"/>
        </w:rPr>
        <w:t xml:space="preserve">Position aus der Fachliteratur (Carl J. Friedrich) </w:t>
      </w:r>
    </w:p>
    <w:p w14:paraId="67343F5C" w14:textId="2BA4A1ED" w:rsidR="006A5692" w:rsidRPr="00370E08" w:rsidRDefault="006A5692" w:rsidP="00370E08">
      <w:pPr>
        <w:pStyle w:val="Listenabsatz"/>
        <w:spacing w:before="60" w:afterLines="60" w:after="144" w:line="240" w:lineRule="auto"/>
        <w:jc w:val="both"/>
        <w:rPr>
          <w:lang w:eastAsia="de-DE"/>
        </w:rPr>
      </w:pPr>
      <w:r>
        <w:rPr>
          <w:rFonts w:eastAsia="Times New Roman" w:cs="Times New Roman"/>
          <w:color w:val="000000"/>
          <w:lang w:eastAsia="de-DE"/>
        </w:rPr>
        <w:t xml:space="preserve">Der Auszug aus der </w:t>
      </w:r>
      <w:r w:rsidR="00370E08">
        <w:rPr>
          <w:rFonts w:eastAsia="Times New Roman" w:cs="Times New Roman"/>
          <w:color w:val="000000"/>
          <w:lang w:eastAsia="de-DE"/>
        </w:rPr>
        <w:t xml:space="preserve">Monografie </w:t>
      </w:r>
      <w:r>
        <w:rPr>
          <w:rFonts w:eastAsia="Times New Roman" w:cs="Times New Roman"/>
          <w:color w:val="000000"/>
          <w:lang w:eastAsia="de-DE"/>
        </w:rPr>
        <w:t xml:space="preserve">Carl J. Friedrichs beleuchtet eine Position in der Debatte um die </w:t>
      </w:r>
      <w:r w:rsidR="00370E08">
        <w:rPr>
          <w:rFonts w:eastAsia="Times New Roman" w:cs="Times New Roman"/>
          <w:color w:val="000000"/>
          <w:lang w:eastAsia="de-DE"/>
        </w:rPr>
        <w:t xml:space="preserve">Ursachen </w:t>
      </w:r>
      <w:r>
        <w:rPr>
          <w:rFonts w:eastAsia="Times New Roman" w:cs="Times New Roman"/>
          <w:color w:val="000000"/>
          <w:lang w:eastAsia="de-DE"/>
        </w:rPr>
        <w:t>des Dreißigjährigen Krie</w:t>
      </w:r>
      <w:r w:rsidR="00C613B6">
        <w:rPr>
          <w:rFonts w:eastAsia="Times New Roman" w:cs="Times New Roman"/>
          <w:color w:val="000000"/>
          <w:lang w:eastAsia="de-DE"/>
        </w:rPr>
        <w:t xml:space="preserve">ges, der die religiöse Dimension des Krieges betont. </w:t>
      </w:r>
      <w:r w:rsidRPr="00370E08">
        <w:rPr>
          <w:lang w:eastAsia="de-DE"/>
        </w:rPr>
        <w:t>Demnach sei man in Zeiten der Säkularisierung die Trennung von religiösen und staatlichen Angelegenheiten gewohnt</w:t>
      </w:r>
      <w:r w:rsidR="00370E08">
        <w:rPr>
          <w:lang w:eastAsia="de-DE"/>
        </w:rPr>
        <w:t>;</w:t>
      </w:r>
      <w:r w:rsidR="00370E08" w:rsidRPr="00370E08">
        <w:rPr>
          <w:lang w:eastAsia="de-DE"/>
        </w:rPr>
        <w:t xml:space="preserve"> </w:t>
      </w:r>
      <w:r w:rsidRPr="00370E08">
        <w:rPr>
          <w:lang w:eastAsia="de-DE"/>
        </w:rPr>
        <w:t xml:space="preserve">unter diesem Blickwinkel </w:t>
      </w:r>
      <w:r w:rsidR="005232E9" w:rsidRPr="00370E08">
        <w:rPr>
          <w:lang w:eastAsia="de-DE"/>
        </w:rPr>
        <w:t>würde</w:t>
      </w:r>
      <w:r w:rsidR="00C613B6" w:rsidRPr="00370E08">
        <w:rPr>
          <w:lang w:eastAsia="de-DE"/>
        </w:rPr>
        <w:t xml:space="preserve"> </w:t>
      </w:r>
      <w:r w:rsidRPr="00370E08">
        <w:rPr>
          <w:lang w:eastAsia="de-DE"/>
        </w:rPr>
        <w:t xml:space="preserve">jedoch </w:t>
      </w:r>
      <w:r w:rsidR="00C613B6" w:rsidRPr="00370E08">
        <w:rPr>
          <w:lang w:eastAsia="de-DE"/>
        </w:rPr>
        <w:t xml:space="preserve">die religiöse Seite des Krieges </w:t>
      </w:r>
      <w:r w:rsidR="00370E08">
        <w:rPr>
          <w:lang w:eastAsia="de-DE"/>
        </w:rPr>
        <w:t>verharmlost</w:t>
      </w:r>
      <w:r w:rsidR="00370E08" w:rsidRPr="00370E08">
        <w:rPr>
          <w:lang w:eastAsia="de-DE"/>
        </w:rPr>
        <w:t xml:space="preserve"> </w:t>
      </w:r>
      <w:r w:rsidR="00C613B6" w:rsidRPr="00370E08">
        <w:rPr>
          <w:lang w:eastAsia="de-DE"/>
        </w:rPr>
        <w:t>(Z. 1</w:t>
      </w:r>
      <w:r w:rsidR="00370E08">
        <w:rPr>
          <w:rFonts w:eastAsia="Times New Roman" w:cs="Times New Roman"/>
          <w:lang w:eastAsia="de-DE"/>
        </w:rPr>
        <w:t>–</w:t>
      </w:r>
      <w:r w:rsidR="00C613B6" w:rsidRPr="00370E08">
        <w:rPr>
          <w:lang w:eastAsia="de-DE"/>
        </w:rPr>
        <w:t>12). Für Zeitgenossen seien diese Dimensionen jedoch untrennbar gewesen (Z. 12 ff.), und nur unter Berücksichtigung dieser Verbindung sei der Krieg zu verstehen (Z. 15</w:t>
      </w:r>
      <w:r w:rsidR="00257C39" w:rsidRPr="00370E08">
        <w:rPr>
          <w:lang w:eastAsia="de-DE"/>
        </w:rPr>
        <w:t xml:space="preserve"> </w:t>
      </w:r>
      <w:r w:rsidR="00C613B6" w:rsidRPr="00370E08">
        <w:rPr>
          <w:lang w:eastAsia="de-DE"/>
        </w:rPr>
        <w:t>ff.).</w:t>
      </w:r>
    </w:p>
    <w:p w14:paraId="0444E118" w14:textId="77777777" w:rsidR="00115233" w:rsidRPr="006A5692" w:rsidRDefault="00115233" w:rsidP="006A5692">
      <w:pPr>
        <w:pStyle w:val="Listenabsatz"/>
        <w:spacing w:before="60" w:afterLines="60" w:after="144" w:line="240" w:lineRule="auto"/>
        <w:jc w:val="both"/>
        <w:rPr>
          <w:rFonts w:eastAsia="Times New Roman" w:cs="Times New Roman"/>
          <w:color w:val="000000"/>
          <w:lang w:eastAsia="de-DE"/>
        </w:rPr>
      </w:pPr>
    </w:p>
    <w:p w14:paraId="617BF8EF" w14:textId="5D4FA7FE" w:rsidR="008723D1" w:rsidRDefault="008723D1"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Darstellung D11</w:t>
      </w:r>
      <w:r w:rsidR="00B017F6">
        <w:rPr>
          <w:rFonts w:eastAsia="Times New Roman" w:cs="Times New Roman"/>
          <w:b/>
          <w:color w:val="000000"/>
          <w:lang w:eastAsia="de-DE"/>
        </w:rPr>
        <w:t xml:space="preserve">, </w:t>
      </w:r>
      <w:r w:rsidRPr="008723D1">
        <w:rPr>
          <w:rFonts w:eastAsia="Times New Roman" w:cs="Times New Roman"/>
          <w:b/>
          <w:color w:val="000000"/>
          <w:lang w:eastAsia="de-DE"/>
        </w:rPr>
        <w:t>S</w:t>
      </w:r>
      <w:r w:rsidR="00B017F6">
        <w:rPr>
          <w:rFonts w:eastAsia="Times New Roman" w:cs="Times New Roman"/>
          <w:b/>
          <w:color w:val="000000"/>
          <w:lang w:eastAsia="de-DE"/>
        </w:rPr>
        <w:t>eite</w:t>
      </w:r>
      <w:r w:rsidRPr="008723D1">
        <w:rPr>
          <w:rFonts w:eastAsia="Times New Roman" w:cs="Times New Roman"/>
          <w:b/>
          <w:color w:val="000000"/>
          <w:lang w:eastAsia="de-DE"/>
        </w:rPr>
        <w:t xml:space="preserve"> 92: Position aus der Fachliteratur (Luise Schorn-Schütte)</w:t>
      </w:r>
    </w:p>
    <w:p w14:paraId="6C09D0E6" w14:textId="3A2BD804" w:rsidR="00E909A3" w:rsidRDefault="00C613B6" w:rsidP="00C613B6">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Der Auszug aus der </w:t>
      </w:r>
      <w:r w:rsidR="00B017F6">
        <w:rPr>
          <w:rFonts w:eastAsia="Times New Roman" w:cs="Times New Roman"/>
          <w:color w:val="000000"/>
          <w:lang w:eastAsia="de-DE"/>
        </w:rPr>
        <w:t xml:space="preserve">Monografie </w:t>
      </w:r>
      <w:r>
        <w:rPr>
          <w:rFonts w:eastAsia="Times New Roman" w:cs="Times New Roman"/>
          <w:color w:val="000000"/>
          <w:lang w:eastAsia="de-DE"/>
        </w:rPr>
        <w:t xml:space="preserve">Luise Schorn-Schüttes betont </w:t>
      </w:r>
      <w:r w:rsidR="005232E9">
        <w:rPr>
          <w:rFonts w:eastAsia="Times New Roman" w:cs="Times New Roman"/>
          <w:color w:val="000000"/>
          <w:lang w:eastAsia="de-DE"/>
        </w:rPr>
        <w:t xml:space="preserve">die </w:t>
      </w:r>
      <w:r w:rsidR="005B5646">
        <w:rPr>
          <w:rFonts w:eastAsia="Times New Roman" w:cs="Times New Roman"/>
          <w:color w:val="000000"/>
          <w:lang w:eastAsia="de-DE"/>
        </w:rPr>
        <w:t xml:space="preserve">enge Verbindung </w:t>
      </w:r>
      <w:r>
        <w:rPr>
          <w:rFonts w:eastAsia="Times New Roman" w:cs="Times New Roman"/>
          <w:color w:val="000000"/>
          <w:lang w:eastAsia="de-DE"/>
        </w:rPr>
        <w:t>konfessioneller und politischer</w:t>
      </w:r>
      <w:r w:rsidR="005232E9">
        <w:rPr>
          <w:rFonts w:eastAsia="Times New Roman" w:cs="Times New Roman"/>
          <w:color w:val="000000"/>
          <w:lang w:eastAsia="de-DE"/>
        </w:rPr>
        <w:t xml:space="preserve"> Motive</w:t>
      </w:r>
      <w:r w:rsidR="00E909A3">
        <w:rPr>
          <w:rFonts w:eastAsia="Times New Roman" w:cs="Times New Roman"/>
          <w:color w:val="000000"/>
          <w:lang w:eastAsia="de-DE"/>
        </w:rPr>
        <w:t xml:space="preserve"> im Dreißigjährigen Krieg</w:t>
      </w:r>
      <w:r w:rsidR="00E97E12">
        <w:rPr>
          <w:rFonts w:eastAsia="Times New Roman" w:cs="Times New Roman"/>
          <w:color w:val="000000"/>
          <w:lang w:eastAsia="de-DE"/>
        </w:rPr>
        <w:t xml:space="preserve"> und beleuchtet den gegenwärtigen </w:t>
      </w:r>
      <w:r w:rsidR="00A66849">
        <w:rPr>
          <w:rFonts w:eastAsia="Times New Roman" w:cs="Times New Roman"/>
          <w:color w:val="000000"/>
          <w:lang w:eastAsia="de-DE"/>
        </w:rPr>
        <w:t>historischen</w:t>
      </w:r>
      <w:r w:rsidR="00E97E12">
        <w:rPr>
          <w:rFonts w:eastAsia="Times New Roman" w:cs="Times New Roman"/>
          <w:color w:val="000000"/>
          <w:lang w:eastAsia="de-DE"/>
        </w:rPr>
        <w:t xml:space="preserve"> Forschungsstand</w:t>
      </w:r>
      <w:r w:rsidR="00A66849">
        <w:rPr>
          <w:rFonts w:eastAsia="Times New Roman" w:cs="Times New Roman"/>
          <w:color w:val="000000"/>
          <w:lang w:eastAsia="de-DE"/>
        </w:rPr>
        <w:t>.</w:t>
      </w:r>
    </w:p>
    <w:p w14:paraId="4F9FECDB" w14:textId="2E8E9290" w:rsidR="00C613B6" w:rsidRDefault="00E909A3" w:rsidP="00C613B6">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lastRenderedPageBreak/>
        <w:t>A</w:t>
      </w:r>
      <w:r w:rsidR="00531307">
        <w:rPr>
          <w:rFonts w:eastAsia="Times New Roman" w:cs="Times New Roman"/>
          <w:color w:val="000000"/>
          <w:lang w:eastAsia="de-DE"/>
        </w:rPr>
        <w:t>uch in der Kriegspropaganda</w:t>
      </w:r>
      <w:r>
        <w:rPr>
          <w:rFonts w:eastAsia="Times New Roman" w:cs="Times New Roman"/>
          <w:color w:val="000000"/>
          <w:lang w:eastAsia="de-DE"/>
        </w:rPr>
        <w:t xml:space="preserve"> seien </w:t>
      </w:r>
      <w:r w:rsidR="00E97E12">
        <w:rPr>
          <w:rFonts w:eastAsia="Times New Roman" w:cs="Times New Roman"/>
          <w:color w:val="000000"/>
          <w:lang w:eastAsia="de-DE"/>
        </w:rPr>
        <w:t xml:space="preserve">die oben genannten Motive </w:t>
      </w:r>
      <w:r>
        <w:rPr>
          <w:rFonts w:eastAsia="Times New Roman" w:cs="Times New Roman"/>
          <w:color w:val="000000"/>
          <w:lang w:eastAsia="de-DE"/>
        </w:rPr>
        <w:t>zu finden</w:t>
      </w:r>
      <w:r w:rsidR="00531307">
        <w:rPr>
          <w:rFonts w:eastAsia="Times New Roman" w:cs="Times New Roman"/>
          <w:color w:val="000000"/>
          <w:lang w:eastAsia="de-DE"/>
        </w:rPr>
        <w:t xml:space="preserve">, was aber nichts über deren Wahrheitsgehalt aussage. Der schwedische Teilkrieg nach der Besetzung Pommerns sei, so die Historikerin, „ein Konfessionskrieg par excellence“ (Z. 21), allerdings hätten dabei auch machtpolitische Motive wie der Ausbau der </w:t>
      </w:r>
      <w:r w:rsidR="005B5646">
        <w:rPr>
          <w:rFonts w:eastAsia="Times New Roman" w:cs="Times New Roman"/>
          <w:color w:val="000000"/>
          <w:lang w:eastAsia="de-DE"/>
        </w:rPr>
        <w:t xml:space="preserve">Vormachtstellung </w:t>
      </w:r>
      <w:r w:rsidR="003D3D69">
        <w:rPr>
          <w:rFonts w:eastAsia="Times New Roman" w:cs="Times New Roman"/>
          <w:color w:val="000000"/>
          <w:lang w:eastAsia="de-DE"/>
        </w:rPr>
        <w:t xml:space="preserve">Schwedens </w:t>
      </w:r>
      <w:r w:rsidR="00531307">
        <w:rPr>
          <w:rFonts w:eastAsia="Times New Roman" w:cs="Times New Roman"/>
          <w:color w:val="000000"/>
          <w:lang w:eastAsia="de-DE"/>
        </w:rPr>
        <w:t>im Ostseeraum eine Rolle gespielt (Z. 19</w:t>
      </w:r>
      <w:r w:rsidR="00257C39">
        <w:rPr>
          <w:rFonts w:eastAsia="Times New Roman" w:cs="Times New Roman"/>
          <w:color w:val="000000"/>
          <w:lang w:eastAsia="de-DE"/>
        </w:rPr>
        <w:t xml:space="preserve"> </w:t>
      </w:r>
      <w:r w:rsidR="00531307">
        <w:rPr>
          <w:rFonts w:eastAsia="Times New Roman" w:cs="Times New Roman"/>
          <w:color w:val="000000"/>
          <w:lang w:eastAsia="de-DE"/>
        </w:rPr>
        <w:t>ff.).</w:t>
      </w:r>
    </w:p>
    <w:p w14:paraId="454E7D94" w14:textId="77777777" w:rsidR="00531307" w:rsidRPr="008723D1" w:rsidRDefault="00531307" w:rsidP="00C613B6">
      <w:pPr>
        <w:pStyle w:val="Listenabsatz"/>
        <w:spacing w:before="60" w:afterLines="60" w:after="144" w:line="240" w:lineRule="auto"/>
        <w:jc w:val="both"/>
        <w:rPr>
          <w:rFonts w:eastAsia="Times New Roman" w:cs="Times New Roman"/>
          <w:b/>
          <w:color w:val="000000"/>
          <w:lang w:eastAsia="de-DE"/>
        </w:rPr>
      </w:pPr>
    </w:p>
    <w:p w14:paraId="6F345F72" w14:textId="5F667581" w:rsidR="008723D1" w:rsidRPr="00531307" w:rsidRDefault="008723D1"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Grafik G12</w:t>
      </w:r>
      <w:r w:rsidR="001726BE">
        <w:rPr>
          <w:rFonts w:eastAsia="Times New Roman" w:cs="Times New Roman"/>
          <w:b/>
          <w:color w:val="000000"/>
          <w:lang w:eastAsia="de-DE"/>
        </w:rPr>
        <w:t xml:space="preserve">, </w:t>
      </w:r>
      <w:r w:rsidRPr="008723D1">
        <w:rPr>
          <w:rFonts w:eastAsia="Times New Roman" w:cs="Times New Roman"/>
          <w:b/>
          <w:color w:val="000000"/>
          <w:lang w:eastAsia="de-DE"/>
        </w:rPr>
        <w:t>S</w:t>
      </w:r>
      <w:r w:rsidR="001726BE">
        <w:rPr>
          <w:rFonts w:eastAsia="Times New Roman" w:cs="Times New Roman"/>
          <w:b/>
          <w:color w:val="000000"/>
          <w:lang w:eastAsia="de-DE"/>
        </w:rPr>
        <w:t>eite</w:t>
      </w:r>
      <w:r w:rsidRPr="008723D1">
        <w:rPr>
          <w:rFonts w:eastAsia="Times New Roman" w:cs="Times New Roman"/>
          <w:b/>
          <w:color w:val="000000"/>
          <w:lang w:eastAsia="de-DE"/>
        </w:rPr>
        <w:t xml:space="preserve"> 93: Bestimmungen des Westfälischen Friedens</w:t>
      </w:r>
    </w:p>
    <w:p w14:paraId="13F7E1A7" w14:textId="16C0B85E" w:rsidR="001726BE" w:rsidRDefault="00531307" w:rsidP="00513AD4">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Die Grafik enthält ausgewählte Bestimmungen des Westfälischen Friedens </w:t>
      </w:r>
      <w:r w:rsidR="002F3200">
        <w:rPr>
          <w:rFonts w:eastAsia="Times New Roman" w:cs="Times New Roman"/>
          <w:color w:val="000000"/>
          <w:lang w:eastAsia="de-DE"/>
        </w:rPr>
        <w:t xml:space="preserve">von 1648 </w:t>
      </w:r>
      <w:r>
        <w:rPr>
          <w:rFonts w:eastAsia="Times New Roman" w:cs="Times New Roman"/>
          <w:color w:val="000000"/>
          <w:lang w:eastAsia="de-DE"/>
        </w:rPr>
        <w:t>zu Religion, Außenpolitik und Reichverfassung in zusammenfassender Beschreibung.</w:t>
      </w:r>
    </w:p>
    <w:p w14:paraId="473E7999" w14:textId="7A922263" w:rsidR="00531307" w:rsidRPr="00513AD4" w:rsidRDefault="00584300" w:rsidP="00513AD4">
      <w:pPr>
        <w:pStyle w:val="Listenabsatz"/>
        <w:spacing w:before="60" w:afterLines="60" w:after="144" w:line="240" w:lineRule="auto"/>
        <w:jc w:val="both"/>
        <w:rPr>
          <w:rFonts w:eastAsia="Times New Roman" w:cs="Times New Roman"/>
          <w:b/>
          <w:color w:val="000000"/>
          <w:lang w:eastAsia="de-DE"/>
        </w:rPr>
      </w:pPr>
      <w:r>
        <w:rPr>
          <w:rFonts w:eastAsia="Times New Roman" w:cs="Times New Roman"/>
          <w:color w:val="000000"/>
          <w:lang w:eastAsia="de-DE"/>
        </w:rPr>
        <w:t xml:space="preserve">Der Vertrag bestätigte den Augsburger Religionsfrieden und </w:t>
      </w:r>
      <w:r w:rsidR="00FA6DBC">
        <w:rPr>
          <w:rFonts w:eastAsia="Times New Roman" w:cs="Times New Roman"/>
          <w:color w:val="000000"/>
          <w:lang w:eastAsia="de-DE"/>
        </w:rPr>
        <w:t xml:space="preserve">regelte einige strittige </w:t>
      </w:r>
      <w:r w:rsidR="00B358D3">
        <w:rPr>
          <w:rFonts w:eastAsia="Times New Roman" w:cs="Times New Roman"/>
          <w:color w:val="000000"/>
          <w:lang w:eastAsia="de-DE"/>
        </w:rPr>
        <w:t>Fragen</w:t>
      </w:r>
      <w:r w:rsidR="00FA6DBC">
        <w:rPr>
          <w:rFonts w:eastAsia="Times New Roman" w:cs="Times New Roman"/>
          <w:color w:val="000000"/>
          <w:lang w:eastAsia="de-DE"/>
        </w:rPr>
        <w:t xml:space="preserve"> neu</w:t>
      </w:r>
      <w:r w:rsidR="002F3200">
        <w:rPr>
          <w:rFonts w:eastAsia="Times New Roman" w:cs="Times New Roman"/>
          <w:color w:val="000000"/>
          <w:lang w:eastAsia="de-DE"/>
        </w:rPr>
        <w:t>.</w:t>
      </w:r>
      <w:r w:rsidR="00FA6DBC">
        <w:rPr>
          <w:rFonts w:eastAsia="Times New Roman" w:cs="Times New Roman"/>
          <w:color w:val="000000"/>
          <w:lang w:eastAsia="de-DE"/>
        </w:rPr>
        <w:t xml:space="preserve"> (</w:t>
      </w:r>
      <w:r w:rsidR="009C669C">
        <w:rPr>
          <w:rFonts w:eastAsia="Times New Roman" w:cs="Times New Roman"/>
          <w:color w:val="000000"/>
          <w:lang w:eastAsia="de-DE"/>
        </w:rPr>
        <w:t>So</w:t>
      </w:r>
      <w:r w:rsidR="002F3200">
        <w:rPr>
          <w:rFonts w:eastAsia="Times New Roman" w:cs="Times New Roman"/>
          <w:color w:val="000000"/>
          <w:lang w:eastAsia="de-DE"/>
        </w:rPr>
        <w:t xml:space="preserve"> wurde </w:t>
      </w:r>
      <w:r w:rsidR="009C669C">
        <w:rPr>
          <w:rFonts w:eastAsia="Times New Roman" w:cs="Times New Roman"/>
          <w:color w:val="000000"/>
          <w:lang w:eastAsia="de-DE"/>
        </w:rPr>
        <w:t xml:space="preserve">unter anderem </w:t>
      </w:r>
      <w:r w:rsidR="002F3200">
        <w:rPr>
          <w:rFonts w:eastAsia="Times New Roman" w:cs="Times New Roman"/>
          <w:color w:val="000000"/>
          <w:lang w:eastAsia="de-DE"/>
        </w:rPr>
        <w:t>der Calvinismus der lutherischen und katholischen Konfession</w:t>
      </w:r>
      <w:r w:rsidR="00FA6DBC">
        <w:rPr>
          <w:rFonts w:eastAsia="Times New Roman" w:cs="Times New Roman"/>
          <w:color w:val="000000"/>
          <w:lang w:eastAsia="de-DE"/>
        </w:rPr>
        <w:t xml:space="preserve"> </w:t>
      </w:r>
      <w:r w:rsidR="002F3200">
        <w:rPr>
          <w:rFonts w:eastAsia="Times New Roman" w:cs="Times New Roman"/>
          <w:color w:val="000000"/>
          <w:lang w:eastAsia="de-DE"/>
        </w:rPr>
        <w:t>gleichgestellt.</w:t>
      </w:r>
      <w:r w:rsidR="00B358D3">
        <w:rPr>
          <w:rFonts w:eastAsia="Times New Roman" w:cs="Times New Roman"/>
          <w:color w:val="000000"/>
          <w:lang w:eastAsia="de-DE"/>
        </w:rPr>
        <w:t>)</w:t>
      </w:r>
      <w:r w:rsidR="002F3200">
        <w:rPr>
          <w:rFonts w:eastAsia="Times New Roman" w:cs="Times New Roman"/>
          <w:color w:val="000000"/>
          <w:lang w:eastAsia="de-DE"/>
        </w:rPr>
        <w:t xml:space="preserve"> </w:t>
      </w:r>
      <w:r w:rsidR="000F4C10">
        <w:rPr>
          <w:rFonts w:eastAsia="Times New Roman" w:cs="Times New Roman"/>
          <w:color w:val="000000"/>
          <w:lang w:eastAsia="de-DE"/>
        </w:rPr>
        <w:t xml:space="preserve">Insbesondere die Bestimmungen zur Reichsverfassung, die einen Ausgleich zwischen Kaiser und Reichsständen anstreben, wurden zu zentralen rechtlichen Bestandteilen der Verfassung des Heiligen Römischen Reiches </w:t>
      </w:r>
      <w:proofErr w:type="spellStart"/>
      <w:r w:rsidR="00EA67F5">
        <w:rPr>
          <w:rFonts w:eastAsia="Times New Roman" w:cs="Times New Roman"/>
          <w:color w:val="000000"/>
          <w:lang w:eastAsia="de-DE"/>
        </w:rPr>
        <w:t>deutscher</w:t>
      </w:r>
      <w:proofErr w:type="spellEnd"/>
      <w:r w:rsidR="00EA67F5">
        <w:rPr>
          <w:rFonts w:eastAsia="Times New Roman" w:cs="Times New Roman"/>
          <w:color w:val="000000"/>
          <w:lang w:eastAsia="de-DE"/>
        </w:rPr>
        <w:t xml:space="preserve"> </w:t>
      </w:r>
      <w:r w:rsidR="000F4C10">
        <w:rPr>
          <w:rFonts w:eastAsia="Times New Roman" w:cs="Times New Roman"/>
          <w:color w:val="000000"/>
          <w:lang w:eastAsia="de-DE"/>
        </w:rPr>
        <w:t xml:space="preserve">Nation bis 1806. Grundsätzlich erfährt der Friede, der zum Vorbild für spätere Friedenskonferenzen wurde, noch heute eine hohe Wertschätzung, da </w:t>
      </w:r>
      <w:r w:rsidR="002F3200">
        <w:rPr>
          <w:rFonts w:eastAsia="Times New Roman" w:cs="Times New Roman"/>
          <w:color w:val="000000"/>
          <w:lang w:eastAsia="de-DE"/>
        </w:rPr>
        <w:t xml:space="preserve">er </w:t>
      </w:r>
      <w:r w:rsidR="000F4C10">
        <w:rPr>
          <w:rFonts w:eastAsia="Times New Roman" w:cs="Times New Roman"/>
          <w:color w:val="000000"/>
          <w:lang w:eastAsia="de-DE"/>
        </w:rPr>
        <w:t xml:space="preserve">Stabilität ins europäische Mächteverhältnis </w:t>
      </w:r>
      <w:r w:rsidR="002F3200">
        <w:rPr>
          <w:rFonts w:eastAsia="Times New Roman" w:cs="Times New Roman"/>
          <w:color w:val="000000"/>
          <w:lang w:eastAsia="de-DE"/>
        </w:rPr>
        <w:t>brachte</w:t>
      </w:r>
      <w:r w:rsidR="000F4C10">
        <w:rPr>
          <w:rFonts w:eastAsia="Times New Roman" w:cs="Times New Roman"/>
          <w:color w:val="000000"/>
          <w:lang w:eastAsia="de-DE"/>
        </w:rPr>
        <w:t>.</w:t>
      </w:r>
      <w:r w:rsidR="00CE1EB9">
        <w:rPr>
          <w:rFonts w:eastAsia="Times New Roman" w:cs="Times New Roman"/>
          <w:color w:val="000000"/>
          <w:lang w:eastAsia="de-DE"/>
        </w:rPr>
        <w:t xml:space="preserve"> Begünstigt wurde dieser Wille zur Einigung </w:t>
      </w:r>
      <w:r w:rsidR="002A2586">
        <w:rPr>
          <w:rFonts w:eastAsia="Times New Roman" w:cs="Times New Roman"/>
          <w:color w:val="000000"/>
          <w:lang w:eastAsia="de-DE"/>
        </w:rPr>
        <w:t xml:space="preserve">(auch) </w:t>
      </w:r>
      <w:r w:rsidR="00CE1EB9">
        <w:rPr>
          <w:rFonts w:eastAsia="Times New Roman" w:cs="Times New Roman"/>
          <w:color w:val="000000"/>
          <w:lang w:eastAsia="de-DE"/>
        </w:rPr>
        <w:t>durch die Erschöpfung un</w:t>
      </w:r>
      <w:r w:rsidR="00513AD4">
        <w:rPr>
          <w:rFonts w:eastAsia="Times New Roman" w:cs="Times New Roman"/>
          <w:color w:val="000000"/>
          <w:lang w:eastAsia="de-DE"/>
        </w:rPr>
        <w:t>d</w:t>
      </w:r>
      <w:r w:rsidR="00CE1EB9">
        <w:rPr>
          <w:rFonts w:eastAsia="Times New Roman" w:cs="Times New Roman"/>
          <w:color w:val="000000"/>
          <w:lang w:eastAsia="de-DE"/>
        </w:rPr>
        <w:t xml:space="preserve"> Kriegsmüdigkeit aller Parteien</w:t>
      </w:r>
      <w:r w:rsidR="002A2586">
        <w:rPr>
          <w:rFonts w:eastAsia="Times New Roman" w:cs="Times New Roman"/>
          <w:color w:val="000000"/>
          <w:lang w:eastAsia="de-DE"/>
        </w:rPr>
        <w:t xml:space="preserve"> –</w:t>
      </w:r>
      <w:r w:rsidR="00CE1EB9">
        <w:rPr>
          <w:rFonts w:eastAsia="Times New Roman" w:cs="Times New Roman"/>
          <w:color w:val="000000"/>
          <w:lang w:eastAsia="de-DE"/>
        </w:rPr>
        <w:t xml:space="preserve"> </w:t>
      </w:r>
      <w:r w:rsidR="00513AD4">
        <w:rPr>
          <w:rFonts w:eastAsia="Times New Roman" w:cs="Times New Roman"/>
          <w:color w:val="000000"/>
          <w:lang w:eastAsia="de-DE"/>
        </w:rPr>
        <w:t>begleitet von der</w:t>
      </w:r>
      <w:r w:rsidR="00CE1EB9">
        <w:rPr>
          <w:rFonts w:eastAsia="Times New Roman" w:cs="Times New Roman"/>
          <w:color w:val="000000"/>
          <w:lang w:eastAsia="de-DE"/>
        </w:rPr>
        <w:t xml:space="preserve"> Einsicht, dass </w:t>
      </w:r>
      <w:r w:rsidR="002F3200">
        <w:rPr>
          <w:rFonts w:eastAsia="Times New Roman" w:cs="Times New Roman"/>
          <w:color w:val="000000"/>
          <w:lang w:eastAsia="de-DE"/>
        </w:rPr>
        <w:t xml:space="preserve">nach </w:t>
      </w:r>
      <w:r w:rsidR="003D3D69">
        <w:rPr>
          <w:rFonts w:eastAsia="Times New Roman" w:cs="Times New Roman"/>
          <w:color w:val="000000"/>
          <w:lang w:eastAsia="de-DE"/>
        </w:rPr>
        <w:t>drei Jahrzehnten</w:t>
      </w:r>
      <w:r w:rsidR="00CE1EB9">
        <w:rPr>
          <w:rFonts w:eastAsia="Times New Roman" w:cs="Times New Roman"/>
          <w:color w:val="000000"/>
          <w:lang w:eastAsia="de-DE"/>
        </w:rPr>
        <w:t xml:space="preserve"> Krieg nichts mehr gewonnen werden </w:t>
      </w:r>
      <w:r w:rsidR="002F3200">
        <w:rPr>
          <w:rFonts w:eastAsia="Times New Roman" w:cs="Times New Roman"/>
          <w:color w:val="000000"/>
          <w:lang w:eastAsia="de-DE"/>
        </w:rPr>
        <w:t>konnte</w:t>
      </w:r>
      <w:r w:rsidR="00CE1EB9">
        <w:rPr>
          <w:rFonts w:eastAsia="Times New Roman" w:cs="Times New Roman"/>
          <w:color w:val="000000"/>
          <w:lang w:eastAsia="de-DE"/>
        </w:rPr>
        <w:t xml:space="preserve">. </w:t>
      </w:r>
    </w:p>
    <w:p w14:paraId="42CBACB0" w14:textId="77777777" w:rsidR="00513AD4" w:rsidRPr="008723D1" w:rsidRDefault="00513AD4" w:rsidP="00513AD4">
      <w:pPr>
        <w:pStyle w:val="Listenabsatz"/>
        <w:spacing w:before="60" w:afterLines="60" w:after="144" w:line="240" w:lineRule="auto"/>
        <w:jc w:val="both"/>
        <w:rPr>
          <w:rFonts w:eastAsia="Times New Roman" w:cs="Times New Roman"/>
          <w:b/>
          <w:color w:val="000000"/>
          <w:lang w:eastAsia="de-DE"/>
        </w:rPr>
      </w:pPr>
    </w:p>
    <w:p w14:paraId="1AACA811" w14:textId="4FB46EA1" w:rsidR="008723D1" w:rsidRDefault="008723D1"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Karte K13</w:t>
      </w:r>
      <w:r w:rsidR="002A2586">
        <w:rPr>
          <w:rFonts w:eastAsia="Times New Roman" w:cs="Times New Roman"/>
          <w:b/>
          <w:color w:val="000000"/>
          <w:lang w:eastAsia="de-DE"/>
        </w:rPr>
        <w:t xml:space="preserve">, </w:t>
      </w:r>
      <w:r w:rsidRPr="008723D1">
        <w:rPr>
          <w:rFonts w:eastAsia="Times New Roman" w:cs="Times New Roman"/>
          <w:b/>
          <w:color w:val="000000"/>
          <w:lang w:eastAsia="de-DE"/>
        </w:rPr>
        <w:t>S</w:t>
      </w:r>
      <w:r w:rsidR="002A2586">
        <w:rPr>
          <w:rFonts w:eastAsia="Times New Roman" w:cs="Times New Roman"/>
          <w:b/>
          <w:color w:val="000000"/>
          <w:lang w:eastAsia="de-DE"/>
        </w:rPr>
        <w:t>eite</w:t>
      </w:r>
      <w:r w:rsidRPr="008723D1">
        <w:rPr>
          <w:rFonts w:eastAsia="Times New Roman" w:cs="Times New Roman"/>
          <w:b/>
          <w:color w:val="000000"/>
          <w:lang w:eastAsia="de-DE"/>
        </w:rPr>
        <w:t xml:space="preserve"> 93: Das Heilige Röm</w:t>
      </w:r>
      <w:r w:rsidR="002A2586">
        <w:rPr>
          <w:rFonts w:eastAsia="Times New Roman" w:cs="Times New Roman"/>
          <w:b/>
          <w:color w:val="000000"/>
          <w:lang w:eastAsia="de-DE"/>
        </w:rPr>
        <w:t>ische</w:t>
      </w:r>
      <w:r w:rsidR="002A2586" w:rsidRPr="008723D1">
        <w:rPr>
          <w:rFonts w:eastAsia="Times New Roman" w:cs="Times New Roman"/>
          <w:b/>
          <w:color w:val="000000"/>
          <w:lang w:eastAsia="de-DE"/>
        </w:rPr>
        <w:t xml:space="preserve"> </w:t>
      </w:r>
      <w:r w:rsidRPr="008723D1">
        <w:rPr>
          <w:rFonts w:eastAsia="Times New Roman" w:cs="Times New Roman"/>
          <w:b/>
          <w:color w:val="000000"/>
          <w:lang w:eastAsia="de-DE"/>
        </w:rPr>
        <w:t xml:space="preserve">Reich </w:t>
      </w:r>
      <w:r w:rsidR="002A2586">
        <w:rPr>
          <w:rFonts w:eastAsia="Times New Roman" w:cs="Times New Roman"/>
          <w:b/>
          <w:color w:val="000000"/>
          <w:lang w:eastAsia="de-DE"/>
        </w:rPr>
        <w:t>deutscher</w:t>
      </w:r>
      <w:r w:rsidRPr="008723D1">
        <w:rPr>
          <w:rFonts w:eastAsia="Times New Roman" w:cs="Times New Roman"/>
          <w:b/>
          <w:color w:val="000000"/>
          <w:lang w:eastAsia="de-DE"/>
        </w:rPr>
        <w:t xml:space="preserve"> Nation nach dem Westfälischen Frieden 1648</w:t>
      </w:r>
    </w:p>
    <w:p w14:paraId="1507EB89" w14:textId="5C4C87CB" w:rsidR="00513AD4" w:rsidRPr="00C23EF8" w:rsidRDefault="00513AD4" w:rsidP="00C23EF8">
      <w:pPr>
        <w:pStyle w:val="Listenabsatz"/>
        <w:spacing w:before="60" w:afterLines="60" w:after="144" w:line="240" w:lineRule="auto"/>
        <w:jc w:val="both"/>
        <w:rPr>
          <w:lang w:eastAsia="de-DE"/>
        </w:rPr>
      </w:pPr>
      <w:r w:rsidRPr="005A29A7">
        <w:rPr>
          <w:rFonts w:eastAsia="Times New Roman" w:cs="Times New Roman"/>
          <w:color w:val="000000"/>
          <w:lang w:eastAsia="de-DE"/>
        </w:rPr>
        <w:t xml:space="preserve">Mithilfe der Karte können die Auswirkungen der territorialen Bestimmungen des </w:t>
      </w:r>
      <w:r w:rsidR="00C23EF8">
        <w:rPr>
          <w:rFonts w:eastAsia="Times New Roman" w:cs="Times New Roman"/>
          <w:color w:val="000000"/>
          <w:lang w:eastAsia="de-DE"/>
        </w:rPr>
        <w:t xml:space="preserve">Westfälischen </w:t>
      </w:r>
      <w:r w:rsidRPr="005A29A7">
        <w:rPr>
          <w:rFonts w:eastAsia="Times New Roman" w:cs="Times New Roman"/>
          <w:color w:val="000000"/>
          <w:lang w:eastAsia="de-DE"/>
        </w:rPr>
        <w:t xml:space="preserve">Friedensvertrages nachvollzogen werden. </w:t>
      </w:r>
      <w:r w:rsidR="00584300" w:rsidRPr="002A2586">
        <w:rPr>
          <w:lang w:eastAsia="de-DE"/>
        </w:rPr>
        <w:t>Nur durch Gebietsabtretungen an die Garantiemächte des Friedens</w:t>
      </w:r>
      <w:r w:rsidR="007B7452" w:rsidRPr="002A2586">
        <w:rPr>
          <w:lang w:eastAsia="de-DE"/>
        </w:rPr>
        <w:t>,</w:t>
      </w:r>
      <w:r w:rsidR="00584300" w:rsidRPr="002A2586">
        <w:rPr>
          <w:lang w:eastAsia="de-DE"/>
        </w:rPr>
        <w:t xml:space="preserve"> Frankreich und Schweden</w:t>
      </w:r>
      <w:r w:rsidR="007B7452" w:rsidRPr="002A2586">
        <w:rPr>
          <w:lang w:eastAsia="de-DE"/>
        </w:rPr>
        <w:t>,</w:t>
      </w:r>
      <w:r w:rsidR="00584300" w:rsidRPr="002A2586">
        <w:rPr>
          <w:lang w:eastAsia="de-DE"/>
        </w:rPr>
        <w:t xml:space="preserve"> wurde die Durchsetzung des Frie</w:t>
      </w:r>
      <w:r w:rsidR="007B7452" w:rsidRPr="002A2586">
        <w:rPr>
          <w:lang w:eastAsia="de-DE"/>
        </w:rPr>
        <w:t>dens im Reich möglich</w:t>
      </w:r>
      <w:r w:rsidR="009C669C">
        <w:rPr>
          <w:lang w:eastAsia="de-DE"/>
        </w:rPr>
        <w:t>.</w:t>
      </w:r>
      <w:r w:rsidR="009C669C" w:rsidRPr="002A2586">
        <w:rPr>
          <w:lang w:eastAsia="de-DE"/>
        </w:rPr>
        <w:t xml:space="preserve"> </w:t>
      </w:r>
      <w:r w:rsidR="009C669C">
        <w:rPr>
          <w:lang w:eastAsia="de-DE"/>
        </w:rPr>
        <w:t>S</w:t>
      </w:r>
      <w:r w:rsidR="007B7452" w:rsidRPr="002A2586">
        <w:rPr>
          <w:lang w:eastAsia="de-DE"/>
        </w:rPr>
        <w:t>o wurde</w:t>
      </w:r>
      <w:r w:rsidR="00584300" w:rsidRPr="002A2586">
        <w:rPr>
          <w:lang w:eastAsia="de-DE"/>
        </w:rPr>
        <w:t xml:space="preserve"> Schweden </w:t>
      </w:r>
      <w:r w:rsidR="00257C39" w:rsidRPr="002A2586">
        <w:rPr>
          <w:lang w:eastAsia="de-DE"/>
        </w:rPr>
        <w:t>unter anderem</w:t>
      </w:r>
      <w:r w:rsidR="00246C84" w:rsidRPr="002A2586">
        <w:rPr>
          <w:lang w:eastAsia="de-DE"/>
        </w:rPr>
        <w:t xml:space="preserve"> </w:t>
      </w:r>
      <w:r w:rsidR="00584300" w:rsidRPr="002A2586">
        <w:rPr>
          <w:lang w:eastAsia="de-DE"/>
        </w:rPr>
        <w:t>das Herzogtum Bremen</w:t>
      </w:r>
      <w:r w:rsidR="00246C84" w:rsidRPr="002A2586">
        <w:rPr>
          <w:lang w:eastAsia="de-DE"/>
        </w:rPr>
        <w:t>, die Stadt Wismar</w:t>
      </w:r>
      <w:r w:rsidR="00584300" w:rsidRPr="002A2586">
        <w:rPr>
          <w:lang w:eastAsia="de-DE"/>
        </w:rPr>
        <w:t xml:space="preserve"> und </w:t>
      </w:r>
      <w:r w:rsidR="009C669C">
        <w:rPr>
          <w:lang w:eastAsia="de-DE"/>
        </w:rPr>
        <w:t>P</w:t>
      </w:r>
      <w:r w:rsidR="009C669C" w:rsidRPr="002A2586">
        <w:rPr>
          <w:lang w:eastAsia="de-DE"/>
        </w:rPr>
        <w:t>ommern</w:t>
      </w:r>
      <w:r w:rsidR="00584300" w:rsidRPr="002A2586">
        <w:rPr>
          <w:lang w:eastAsia="de-DE"/>
        </w:rPr>
        <w:t xml:space="preserve">, Frankreich </w:t>
      </w:r>
      <w:r w:rsidR="008C6982">
        <w:rPr>
          <w:lang w:eastAsia="de-DE"/>
        </w:rPr>
        <w:t xml:space="preserve">unter anderem </w:t>
      </w:r>
      <w:r w:rsidR="00584300" w:rsidRPr="002A2586">
        <w:rPr>
          <w:lang w:eastAsia="de-DE"/>
        </w:rPr>
        <w:t xml:space="preserve">ein Großteil des Elsass und einige Reichsstädte zugesprochen. Frankreich </w:t>
      </w:r>
      <w:r w:rsidR="00246C84" w:rsidRPr="00FA6DBC">
        <w:rPr>
          <w:lang w:eastAsia="de-DE"/>
        </w:rPr>
        <w:t>stieg</w:t>
      </w:r>
      <w:r w:rsidR="00584300" w:rsidRPr="00FA6DBC">
        <w:rPr>
          <w:lang w:eastAsia="de-DE"/>
        </w:rPr>
        <w:t xml:space="preserve"> mit dem Vertrag zur </w:t>
      </w:r>
      <w:r w:rsidR="00246C84" w:rsidRPr="00B358D3">
        <w:rPr>
          <w:lang w:eastAsia="de-DE"/>
        </w:rPr>
        <w:t>europäischen Großmacht auf; di</w:t>
      </w:r>
      <w:r w:rsidRPr="00B358D3">
        <w:rPr>
          <w:lang w:eastAsia="de-DE"/>
        </w:rPr>
        <w:t xml:space="preserve">e Niederlande und die Schweiz </w:t>
      </w:r>
      <w:r w:rsidR="00246C84" w:rsidRPr="00B358D3">
        <w:rPr>
          <w:lang w:eastAsia="de-DE"/>
        </w:rPr>
        <w:t xml:space="preserve">erhielten staatliche Souveränität. </w:t>
      </w:r>
    </w:p>
    <w:p w14:paraId="6BE39273" w14:textId="77777777" w:rsidR="00246C84" w:rsidRPr="008723D1" w:rsidRDefault="00246C84" w:rsidP="00513AD4">
      <w:pPr>
        <w:pStyle w:val="Listenabsatz"/>
        <w:spacing w:before="60" w:afterLines="60" w:after="144" w:line="240" w:lineRule="auto"/>
        <w:jc w:val="both"/>
        <w:rPr>
          <w:rFonts w:eastAsia="Times New Roman" w:cs="Times New Roman"/>
          <w:b/>
          <w:color w:val="000000"/>
          <w:lang w:eastAsia="de-DE"/>
        </w:rPr>
      </w:pPr>
    </w:p>
    <w:p w14:paraId="14764203" w14:textId="1ADBCD4D" w:rsidR="008723D1" w:rsidRDefault="008723D1"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Textquelle Q15</w:t>
      </w:r>
      <w:r w:rsidR="002A2586">
        <w:rPr>
          <w:rFonts w:eastAsia="Times New Roman" w:cs="Times New Roman"/>
          <w:b/>
          <w:color w:val="000000"/>
          <w:lang w:eastAsia="de-DE"/>
        </w:rPr>
        <w:t xml:space="preserve">, </w:t>
      </w:r>
      <w:r w:rsidRPr="008723D1">
        <w:rPr>
          <w:rFonts w:eastAsia="Times New Roman" w:cs="Times New Roman"/>
          <w:b/>
          <w:color w:val="000000"/>
          <w:lang w:eastAsia="de-DE"/>
        </w:rPr>
        <w:t>S</w:t>
      </w:r>
      <w:r w:rsidR="002A2586">
        <w:rPr>
          <w:rFonts w:eastAsia="Times New Roman" w:cs="Times New Roman"/>
          <w:b/>
          <w:color w:val="000000"/>
          <w:lang w:eastAsia="de-DE"/>
        </w:rPr>
        <w:t>eite</w:t>
      </w:r>
      <w:r w:rsidRPr="008723D1">
        <w:rPr>
          <w:rFonts w:eastAsia="Times New Roman" w:cs="Times New Roman"/>
          <w:b/>
          <w:color w:val="000000"/>
          <w:lang w:eastAsia="de-DE"/>
        </w:rPr>
        <w:t xml:space="preserve"> 94: Beschreibung der Einwohner der Ukraine</w:t>
      </w:r>
    </w:p>
    <w:p w14:paraId="7A6DE556" w14:textId="5E0C32BF" w:rsidR="001724BB" w:rsidRDefault="00763A62" w:rsidP="00763A62">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In dieser Beschreibung charakterisiert ein </w:t>
      </w:r>
      <w:r w:rsidR="001724BB">
        <w:rPr>
          <w:rFonts w:eastAsia="Times New Roman" w:cs="Times New Roman"/>
          <w:color w:val="000000"/>
          <w:lang w:eastAsia="de-DE"/>
        </w:rPr>
        <w:t xml:space="preserve">französischer Militäringenieur </w:t>
      </w:r>
      <w:r>
        <w:rPr>
          <w:rFonts w:eastAsia="Times New Roman" w:cs="Times New Roman"/>
          <w:color w:val="000000"/>
          <w:lang w:eastAsia="de-DE"/>
        </w:rPr>
        <w:t>im Dienste Polen-Litauen</w:t>
      </w:r>
      <w:r w:rsidR="00CA5F27">
        <w:rPr>
          <w:rFonts w:eastAsia="Times New Roman" w:cs="Times New Roman"/>
          <w:color w:val="000000"/>
          <w:lang w:eastAsia="de-DE"/>
        </w:rPr>
        <w:t>s</w:t>
      </w:r>
      <w:r>
        <w:rPr>
          <w:rFonts w:eastAsia="Times New Roman" w:cs="Times New Roman"/>
          <w:color w:val="000000"/>
          <w:lang w:eastAsia="de-DE"/>
        </w:rPr>
        <w:t xml:space="preserve"> die Einwohner der Ukraine</w:t>
      </w:r>
      <w:r w:rsidR="00CA5F27">
        <w:rPr>
          <w:rFonts w:eastAsia="Times New Roman" w:cs="Times New Roman"/>
          <w:color w:val="000000"/>
          <w:lang w:eastAsia="de-DE"/>
        </w:rPr>
        <w:t xml:space="preserve">. </w:t>
      </w:r>
    </w:p>
    <w:p w14:paraId="42C9EA8A" w14:textId="2E07A0F4" w:rsidR="00763A62" w:rsidRPr="001724BB" w:rsidRDefault="00CA5F27" w:rsidP="001724BB">
      <w:pPr>
        <w:pStyle w:val="Listenabsatz"/>
        <w:spacing w:before="60" w:afterLines="60" w:after="144" w:line="240" w:lineRule="auto"/>
        <w:jc w:val="both"/>
        <w:rPr>
          <w:lang w:eastAsia="de-DE"/>
        </w:rPr>
      </w:pPr>
      <w:r w:rsidRPr="001724BB">
        <w:rPr>
          <w:lang w:eastAsia="de-DE"/>
        </w:rPr>
        <w:t>Dabei werden Merkmale der Kosaken und Bauern gegenübergestellt</w:t>
      </w:r>
      <w:r w:rsidR="001724BB">
        <w:rPr>
          <w:lang w:eastAsia="de-DE"/>
        </w:rPr>
        <w:t>.</w:t>
      </w:r>
      <w:r w:rsidRPr="001724BB">
        <w:rPr>
          <w:lang w:eastAsia="de-DE"/>
        </w:rPr>
        <w:t xml:space="preserve"> </w:t>
      </w:r>
      <w:r w:rsidR="001724BB">
        <w:rPr>
          <w:lang w:eastAsia="de-DE"/>
        </w:rPr>
        <w:t>Damit versucht er zu erklären</w:t>
      </w:r>
      <w:r w:rsidRPr="001724BB">
        <w:rPr>
          <w:lang w:eastAsia="de-DE"/>
        </w:rPr>
        <w:t>, warum sich viele Bauern den Kosaken anschließen:</w:t>
      </w:r>
    </w:p>
    <w:p w14:paraId="57377777" w14:textId="77777777" w:rsidR="00CA5F27" w:rsidRPr="00CA5F27" w:rsidRDefault="00CA5F27" w:rsidP="00763A62">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Kosaken:</w:t>
      </w:r>
    </w:p>
    <w:p w14:paraId="05EEF28A" w14:textId="77447E58" w:rsidR="008B00C9" w:rsidRDefault="00763A62" w:rsidP="008B00C9">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orthodoxer Glaube (Z. 1</w:t>
      </w:r>
      <w:r w:rsidR="00257C39">
        <w:rPr>
          <w:rFonts w:eastAsia="Times New Roman" w:cs="Times New Roman"/>
          <w:color w:val="000000"/>
          <w:lang w:eastAsia="de-DE"/>
        </w:rPr>
        <w:t xml:space="preserve"> </w:t>
      </w:r>
      <w:r>
        <w:rPr>
          <w:rFonts w:eastAsia="Times New Roman" w:cs="Times New Roman"/>
          <w:color w:val="000000"/>
          <w:lang w:eastAsia="de-DE"/>
        </w:rPr>
        <w:t>f.)</w:t>
      </w:r>
      <w:r w:rsidR="001724BB">
        <w:rPr>
          <w:rFonts w:eastAsia="Times New Roman" w:cs="Times New Roman"/>
          <w:color w:val="000000"/>
          <w:lang w:eastAsia="de-DE"/>
        </w:rPr>
        <w:t>,</w:t>
      </w:r>
      <w:r>
        <w:rPr>
          <w:rFonts w:eastAsia="Times New Roman" w:cs="Times New Roman"/>
          <w:color w:val="000000"/>
          <w:lang w:eastAsia="de-DE"/>
        </w:rPr>
        <w:tab/>
      </w:r>
      <w:r>
        <w:rPr>
          <w:rFonts w:eastAsia="Times New Roman" w:cs="Times New Roman"/>
          <w:color w:val="000000"/>
          <w:lang w:eastAsia="de-DE"/>
        </w:rPr>
        <w:br/>
        <w:t>- primitive Kleidung (Z. 5)</w:t>
      </w:r>
      <w:r w:rsidR="001724BB">
        <w:rPr>
          <w:rFonts w:eastAsia="Times New Roman" w:cs="Times New Roman"/>
          <w:color w:val="000000"/>
          <w:lang w:eastAsia="de-DE"/>
        </w:rPr>
        <w:t>,</w:t>
      </w:r>
      <w:r w:rsidR="00CA5F27">
        <w:rPr>
          <w:rFonts w:eastAsia="Times New Roman" w:cs="Times New Roman"/>
          <w:color w:val="000000"/>
          <w:lang w:eastAsia="de-DE"/>
        </w:rPr>
        <w:tab/>
      </w:r>
      <w:r>
        <w:rPr>
          <w:rFonts w:eastAsia="Times New Roman" w:cs="Times New Roman"/>
          <w:color w:val="000000"/>
          <w:lang w:eastAsia="de-DE"/>
        </w:rPr>
        <w:br/>
        <w:t>- schlau, geschickt, witzig und großzügig (Z. 6</w:t>
      </w:r>
      <w:r w:rsidR="00257C39">
        <w:rPr>
          <w:rFonts w:eastAsia="Times New Roman" w:cs="Times New Roman"/>
          <w:color w:val="000000"/>
          <w:lang w:eastAsia="de-DE"/>
        </w:rPr>
        <w:t xml:space="preserve"> </w:t>
      </w:r>
      <w:r>
        <w:rPr>
          <w:rFonts w:eastAsia="Times New Roman" w:cs="Times New Roman"/>
          <w:color w:val="000000"/>
          <w:lang w:eastAsia="de-DE"/>
        </w:rPr>
        <w:t>f.)</w:t>
      </w:r>
      <w:r w:rsidR="00CA5F27">
        <w:rPr>
          <w:rFonts w:eastAsia="Times New Roman" w:cs="Times New Roman"/>
          <w:color w:val="000000"/>
          <w:lang w:eastAsia="de-DE"/>
        </w:rPr>
        <w:tab/>
      </w:r>
      <w:r w:rsidR="001724BB">
        <w:rPr>
          <w:rFonts w:eastAsia="Times New Roman" w:cs="Times New Roman"/>
          <w:color w:val="000000"/>
          <w:lang w:eastAsia="de-DE"/>
        </w:rPr>
        <w:t>,</w:t>
      </w:r>
      <w:r>
        <w:rPr>
          <w:rFonts w:eastAsia="Times New Roman" w:cs="Times New Roman"/>
          <w:color w:val="000000"/>
          <w:lang w:eastAsia="de-DE"/>
        </w:rPr>
        <w:br/>
        <w:t>- genügsam</w:t>
      </w:r>
      <w:r w:rsidR="00CA5F27">
        <w:rPr>
          <w:rFonts w:eastAsia="Times New Roman" w:cs="Times New Roman"/>
          <w:color w:val="000000"/>
          <w:lang w:eastAsia="de-DE"/>
        </w:rPr>
        <w:t xml:space="preserve"> und freiheitsliebend (Z. 7</w:t>
      </w:r>
      <w:r w:rsidR="00257C39">
        <w:rPr>
          <w:rFonts w:eastAsia="Times New Roman" w:cs="Times New Roman"/>
          <w:color w:val="000000"/>
          <w:lang w:eastAsia="de-DE"/>
        </w:rPr>
        <w:t xml:space="preserve"> </w:t>
      </w:r>
      <w:r w:rsidR="00CA5F27">
        <w:rPr>
          <w:rFonts w:eastAsia="Times New Roman" w:cs="Times New Roman"/>
          <w:color w:val="000000"/>
          <w:lang w:eastAsia="de-DE"/>
        </w:rPr>
        <w:t>ff.)</w:t>
      </w:r>
      <w:r w:rsidR="001724BB">
        <w:rPr>
          <w:rFonts w:eastAsia="Times New Roman" w:cs="Times New Roman"/>
          <w:color w:val="000000"/>
          <w:lang w:eastAsia="de-DE"/>
        </w:rPr>
        <w:t>,</w:t>
      </w:r>
      <w:r w:rsidR="00CA5F27">
        <w:rPr>
          <w:rFonts w:eastAsia="Times New Roman" w:cs="Times New Roman"/>
          <w:color w:val="000000"/>
          <w:lang w:eastAsia="de-DE"/>
        </w:rPr>
        <w:tab/>
      </w:r>
      <w:r w:rsidR="00CA5F27">
        <w:rPr>
          <w:rFonts w:eastAsia="Times New Roman" w:cs="Times New Roman"/>
          <w:color w:val="000000"/>
          <w:lang w:eastAsia="de-DE"/>
        </w:rPr>
        <w:br/>
        <w:t xml:space="preserve">- </w:t>
      </w:r>
      <w:r w:rsidR="00257C39">
        <w:rPr>
          <w:rFonts w:eastAsia="Times New Roman" w:cs="Times New Roman"/>
          <w:color w:val="000000"/>
          <w:lang w:eastAsia="de-DE"/>
        </w:rPr>
        <w:t>r</w:t>
      </w:r>
      <w:r w:rsidR="00CA5F27">
        <w:rPr>
          <w:rFonts w:eastAsia="Times New Roman" w:cs="Times New Roman"/>
          <w:color w:val="000000"/>
          <w:lang w:eastAsia="de-DE"/>
        </w:rPr>
        <w:t>ebellisch bei drohender Einschränkung ihrer Freiheit (Z. 10</w:t>
      </w:r>
      <w:r w:rsidR="00257C39">
        <w:rPr>
          <w:rFonts w:eastAsia="Times New Roman" w:cs="Times New Roman"/>
          <w:color w:val="000000"/>
          <w:lang w:eastAsia="de-DE"/>
        </w:rPr>
        <w:t xml:space="preserve"> </w:t>
      </w:r>
      <w:r w:rsidR="00CA5F27">
        <w:rPr>
          <w:rFonts w:eastAsia="Times New Roman" w:cs="Times New Roman"/>
          <w:color w:val="000000"/>
          <w:lang w:eastAsia="de-DE"/>
        </w:rPr>
        <w:t>ff.)</w:t>
      </w:r>
      <w:r w:rsidR="001724BB">
        <w:rPr>
          <w:rFonts w:eastAsia="Times New Roman" w:cs="Times New Roman"/>
          <w:color w:val="000000"/>
          <w:lang w:eastAsia="de-DE"/>
        </w:rPr>
        <w:t>,</w:t>
      </w:r>
      <w:r w:rsidR="00CA5F27">
        <w:rPr>
          <w:rFonts w:eastAsia="Times New Roman" w:cs="Times New Roman"/>
          <w:color w:val="000000"/>
          <w:lang w:eastAsia="de-DE"/>
        </w:rPr>
        <w:tab/>
      </w:r>
      <w:r w:rsidR="00CA5F27">
        <w:rPr>
          <w:rFonts w:eastAsia="Times New Roman" w:cs="Times New Roman"/>
          <w:color w:val="000000"/>
          <w:lang w:eastAsia="de-DE"/>
        </w:rPr>
        <w:br/>
        <w:t>- stark, ausdauernd, unermüdlich, frech, tapfer, unerschrocken (Z. 15 ff.)</w:t>
      </w:r>
      <w:r w:rsidR="00CA5F27">
        <w:rPr>
          <w:rFonts w:eastAsia="Times New Roman" w:cs="Times New Roman"/>
          <w:color w:val="000000"/>
          <w:lang w:eastAsia="de-DE"/>
        </w:rPr>
        <w:tab/>
      </w:r>
      <w:r w:rsidR="00CA5F27">
        <w:rPr>
          <w:rFonts w:eastAsia="Times New Roman" w:cs="Times New Roman"/>
          <w:color w:val="000000"/>
          <w:lang w:eastAsia="de-DE"/>
        </w:rPr>
        <w:br/>
        <w:t>Bauern:</w:t>
      </w:r>
      <w:r w:rsidR="00CA5F27">
        <w:rPr>
          <w:rFonts w:eastAsia="Times New Roman" w:cs="Times New Roman"/>
          <w:color w:val="000000"/>
          <w:lang w:eastAsia="de-DE"/>
        </w:rPr>
        <w:br/>
        <w:t xml:space="preserve">- </w:t>
      </w:r>
      <w:r w:rsidR="001724BB">
        <w:rPr>
          <w:rFonts w:eastAsia="Times New Roman" w:cs="Times New Roman"/>
          <w:color w:val="000000"/>
          <w:lang w:eastAsia="de-DE"/>
        </w:rPr>
        <w:t>sklavengleiches</w:t>
      </w:r>
      <w:r w:rsidR="00CA5F27">
        <w:rPr>
          <w:rFonts w:eastAsia="Times New Roman" w:cs="Times New Roman"/>
          <w:color w:val="000000"/>
          <w:lang w:eastAsia="de-DE"/>
        </w:rPr>
        <w:t>, bedauernswertes Leben durch die zu leistenden Hofdienste (Z. 20</w:t>
      </w:r>
      <w:r w:rsidR="00257C39">
        <w:rPr>
          <w:rFonts w:eastAsia="Times New Roman" w:cs="Times New Roman"/>
          <w:color w:val="000000"/>
          <w:lang w:eastAsia="de-DE"/>
        </w:rPr>
        <w:t xml:space="preserve"> </w:t>
      </w:r>
      <w:r w:rsidR="00CA5F27">
        <w:rPr>
          <w:rFonts w:eastAsia="Times New Roman" w:cs="Times New Roman"/>
          <w:color w:val="000000"/>
          <w:lang w:eastAsia="de-DE"/>
        </w:rPr>
        <w:t>f</w:t>
      </w:r>
      <w:r w:rsidR="008B00C9">
        <w:rPr>
          <w:rFonts w:eastAsia="Times New Roman" w:cs="Times New Roman"/>
          <w:color w:val="000000"/>
          <w:lang w:eastAsia="de-DE"/>
        </w:rPr>
        <w:t>f.)</w:t>
      </w:r>
      <w:r w:rsidR="008B00C9">
        <w:rPr>
          <w:rFonts w:eastAsia="Times New Roman" w:cs="Times New Roman"/>
          <w:color w:val="000000"/>
          <w:lang w:eastAsia="de-DE"/>
        </w:rPr>
        <w:br/>
      </w:r>
    </w:p>
    <w:p w14:paraId="3ADB5799" w14:textId="7CB63850" w:rsidR="008723D1" w:rsidRPr="008B00C9" w:rsidRDefault="008723D1" w:rsidP="008B00C9">
      <w:pPr>
        <w:pStyle w:val="Listenabsatz"/>
        <w:numPr>
          <w:ilvl w:val="0"/>
          <w:numId w:val="3"/>
        </w:numPr>
        <w:spacing w:before="60" w:afterLines="60" w:after="144" w:line="240" w:lineRule="auto"/>
        <w:jc w:val="both"/>
        <w:rPr>
          <w:rFonts w:eastAsia="Times New Roman" w:cs="Times New Roman"/>
          <w:b/>
          <w:color w:val="000000"/>
          <w:lang w:eastAsia="de-DE"/>
        </w:rPr>
      </w:pPr>
      <w:r w:rsidRPr="008B00C9">
        <w:rPr>
          <w:rFonts w:eastAsia="Times New Roman" w:cs="Times New Roman"/>
          <w:b/>
          <w:color w:val="000000"/>
          <w:lang w:eastAsia="de-DE"/>
        </w:rPr>
        <w:t>Rekonstruktion R18</w:t>
      </w:r>
      <w:r w:rsidR="001724BB">
        <w:rPr>
          <w:rFonts w:eastAsia="Times New Roman" w:cs="Times New Roman"/>
          <w:b/>
          <w:color w:val="000000"/>
          <w:lang w:eastAsia="de-DE"/>
        </w:rPr>
        <w:t xml:space="preserve">, </w:t>
      </w:r>
      <w:r w:rsidR="00C03E21" w:rsidRPr="008B00C9">
        <w:rPr>
          <w:rFonts w:eastAsia="Times New Roman" w:cs="Times New Roman"/>
          <w:b/>
          <w:color w:val="000000"/>
          <w:lang w:eastAsia="de-DE"/>
        </w:rPr>
        <w:t>S</w:t>
      </w:r>
      <w:r w:rsidR="001724BB">
        <w:rPr>
          <w:rFonts w:eastAsia="Times New Roman" w:cs="Times New Roman"/>
          <w:b/>
          <w:color w:val="000000"/>
          <w:lang w:eastAsia="de-DE"/>
        </w:rPr>
        <w:t>eite</w:t>
      </w:r>
      <w:r w:rsidR="00C03E21" w:rsidRPr="008B00C9">
        <w:rPr>
          <w:rFonts w:eastAsia="Times New Roman" w:cs="Times New Roman"/>
          <w:b/>
          <w:color w:val="000000"/>
          <w:lang w:eastAsia="de-DE"/>
        </w:rPr>
        <w:t xml:space="preserve"> 96: Pikeniere und Musketier</w:t>
      </w:r>
    </w:p>
    <w:p w14:paraId="0BBC5CA8" w14:textId="4D0B575A" w:rsidR="00CA5F27" w:rsidRDefault="00C03E21" w:rsidP="00CA5F27">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Mithilfe </w:t>
      </w:r>
      <w:r w:rsidR="001724BB">
        <w:rPr>
          <w:rFonts w:eastAsia="Times New Roman" w:cs="Times New Roman"/>
          <w:color w:val="000000"/>
          <w:lang w:eastAsia="de-DE"/>
        </w:rPr>
        <w:t xml:space="preserve">der </w:t>
      </w:r>
      <w:r>
        <w:rPr>
          <w:rFonts w:eastAsia="Times New Roman" w:cs="Times New Roman"/>
          <w:color w:val="000000"/>
          <w:lang w:eastAsia="de-DE"/>
        </w:rPr>
        <w:t>Rekonstruktion</w:t>
      </w:r>
      <w:r w:rsidR="00F82182">
        <w:rPr>
          <w:rFonts w:eastAsia="Times New Roman" w:cs="Times New Roman"/>
          <w:color w:val="000000"/>
          <w:lang w:eastAsia="de-DE"/>
        </w:rPr>
        <w:t>szeichnung</w:t>
      </w:r>
      <w:r>
        <w:rPr>
          <w:rFonts w:eastAsia="Times New Roman" w:cs="Times New Roman"/>
          <w:color w:val="000000"/>
          <w:lang w:eastAsia="de-DE"/>
        </w:rPr>
        <w:t xml:space="preserve"> </w:t>
      </w:r>
      <w:r w:rsidR="00F82182">
        <w:rPr>
          <w:rFonts w:eastAsia="Times New Roman" w:cs="Times New Roman"/>
          <w:color w:val="000000"/>
          <w:lang w:eastAsia="de-DE"/>
        </w:rPr>
        <w:t xml:space="preserve">erhalten </w:t>
      </w:r>
      <w:r>
        <w:rPr>
          <w:rFonts w:eastAsia="Times New Roman" w:cs="Times New Roman"/>
          <w:color w:val="000000"/>
          <w:lang w:eastAsia="de-DE"/>
        </w:rPr>
        <w:t>die Schüler</w:t>
      </w:r>
      <w:r w:rsidR="001724BB">
        <w:rPr>
          <w:rFonts w:eastAsia="Times New Roman" w:cs="Times New Roman"/>
          <w:color w:val="000000"/>
          <w:lang w:eastAsia="de-DE"/>
        </w:rPr>
        <w:t>/-</w:t>
      </w:r>
      <w:r>
        <w:rPr>
          <w:rFonts w:eastAsia="Times New Roman" w:cs="Times New Roman"/>
          <w:color w:val="000000"/>
          <w:lang w:eastAsia="de-DE"/>
        </w:rPr>
        <w:t xml:space="preserve">innen </w:t>
      </w:r>
      <w:r w:rsidR="00F82182">
        <w:rPr>
          <w:rFonts w:eastAsia="Times New Roman" w:cs="Times New Roman"/>
          <w:color w:val="000000"/>
          <w:lang w:eastAsia="de-DE"/>
        </w:rPr>
        <w:t>eine Vorstellung von der</w:t>
      </w:r>
      <w:r>
        <w:rPr>
          <w:rFonts w:eastAsia="Times New Roman" w:cs="Times New Roman"/>
          <w:color w:val="000000"/>
          <w:lang w:eastAsia="de-DE"/>
        </w:rPr>
        <w:t xml:space="preserve"> typische</w:t>
      </w:r>
      <w:r w:rsidR="00F82182">
        <w:rPr>
          <w:rFonts w:eastAsia="Times New Roman" w:cs="Times New Roman"/>
          <w:color w:val="000000"/>
          <w:lang w:eastAsia="de-DE"/>
        </w:rPr>
        <w:t>n</w:t>
      </w:r>
      <w:r>
        <w:rPr>
          <w:rFonts w:eastAsia="Times New Roman" w:cs="Times New Roman"/>
          <w:color w:val="000000"/>
          <w:lang w:eastAsia="de-DE"/>
        </w:rPr>
        <w:t xml:space="preserve"> Bewaffnung der westeuropäischen Infanterie im 17.</w:t>
      </w:r>
      <w:r w:rsidR="001724BB">
        <w:rPr>
          <w:rFonts w:eastAsia="Times New Roman" w:cs="Times New Roman"/>
          <w:color w:val="000000"/>
          <w:lang w:eastAsia="de-DE"/>
        </w:rPr>
        <w:t xml:space="preserve"> </w:t>
      </w:r>
      <w:r>
        <w:rPr>
          <w:rFonts w:eastAsia="Times New Roman" w:cs="Times New Roman"/>
          <w:color w:val="000000"/>
          <w:lang w:eastAsia="de-DE"/>
        </w:rPr>
        <w:t>Jahrhundert</w:t>
      </w:r>
      <w:r w:rsidR="00F82182">
        <w:rPr>
          <w:rFonts w:eastAsia="Times New Roman" w:cs="Times New Roman"/>
          <w:color w:val="000000"/>
          <w:lang w:eastAsia="de-DE"/>
        </w:rPr>
        <w:t>.</w:t>
      </w:r>
    </w:p>
    <w:p w14:paraId="543B44DD" w14:textId="77777777" w:rsidR="00035ED9" w:rsidRPr="00C03E21" w:rsidRDefault="00035ED9" w:rsidP="00CA5F27">
      <w:pPr>
        <w:pStyle w:val="Listenabsatz"/>
        <w:spacing w:before="60" w:afterLines="60" w:after="144" w:line="240" w:lineRule="auto"/>
        <w:jc w:val="both"/>
        <w:rPr>
          <w:rFonts w:eastAsia="Times New Roman" w:cs="Times New Roman"/>
          <w:color w:val="000000"/>
          <w:lang w:eastAsia="de-DE"/>
        </w:rPr>
      </w:pPr>
    </w:p>
    <w:p w14:paraId="00CDB618" w14:textId="2CCD4DE5" w:rsidR="008723D1" w:rsidRDefault="008723D1"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lastRenderedPageBreak/>
        <w:t>Gemälde Q19</w:t>
      </w:r>
      <w:r w:rsidR="001724BB">
        <w:rPr>
          <w:rFonts w:eastAsia="Times New Roman" w:cs="Times New Roman"/>
          <w:b/>
          <w:color w:val="000000"/>
          <w:lang w:eastAsia="de-DE"/>
        </w:rPr>
        <w:t xml:space="preserve">, </w:t>
      </w:r>
      <w:r w:rsidRPr="008723D1">
        <w:rPr>
          <w:rFonts w:eastAsia="Times New Roman" w:cs="Times New Roman"/>
          <w:b/>
          <w:color w:val="000000"/>
          <w:lang w:eastAsia="de-DE"/>
        </w:rPr>
        <w:t>S</w:t>
      </w:r>
      <w:r w:rsidR="001724BB">
        <w:rPr>
          <w:rFonts w:eastAsia="Times New Roman" w:cs="Times New Roman"/>
          <w:b/>
          <w:color w:val="000000"/>
          <w:lang w:eastAsia="de-DE"/>
        </w:rPr>
        <w:t>eite</w:t>
      </w:r>
      <w:r w:rsidRPr="008723D1">
        <w:rPr>
          <w:rFonts w:eastAsia="Times New Roman" w:cs="Times New Roman"/>
          <w:b/>
          <w:color w:val="000000"/>
          <w:lang w:eastAsia="de-DE"/>
        </w:rPr>
        <w:t xml:space="preserve"> 97: </w:t>
      </w:r>
      <w:r w:rsidR="001724BB">
        <w:rPr>
          <w:rFonts w:eastAsia="Times New Roman" w:cs="Times New Roman"/>
          <w:b/>
          <w:color w:val="000000"/>
          <w:lang w:eastAsia="de-DE"/>
        </w:rPr>
        <w:t>„</w:t>
      </w:r>
      <w:r w:rsidRPr="008723D1">
        <w:rPr>
          <w:rFonts w:eastAsia="Times New Roman" w:cs="Times New Roman"/>
          <w:b/>
          <w:color w:val="000000"/>
          <w:lang w:eastAsia="de-DE"/>
        </w:rPr>
        <w:t>Plünderung eines Dorfs</w:t>
      </w:r>
      <w:r w:rsidR="001724BB">
        <w:rPr>
          <w:rFonts w:eastAsia="Times New Roman" w:cs="Times New Roman"/>
          <w:b/>
          <w:color w:val="000000"/>
          <w:lang w:eastAsia="de-DE"/>
        </w:rPr>
        <w:t>“</w:t>
      </w:r>
      <w:r w:rsidRPr="008723D1">
        <w:rPr>
          <w:rFonts w:eastAsia="Times New Roman" w:cs="Times New Roman"/>
          <w:b/>
          <w:color w:val="000000"/>
          <w:lang w:eastAsia="de-DE"/>
        </w:rPr>
        <w:t xml:space="preserve"> (Pieter </w:t>
      </w:r>
      <w:proofErr w:type="spellStart"/>
      <w:r w:rsidRPr="008723D1">
        <w:rPr>
          <w:rFonts w:eastAsia="Times New Roman" w:cs="Times New Roman"/>
          <w:b/>
          <w:color w:val="000000"/>
          <w:lang w:eastAsia="de-DE"/>
        </w:rPr>
        <w:t>Snayers</w:t>
      </w:r>
      <w:proofErr w:type="spellEnd"/>
      <w:r w:rsidRPr="008723D1">
        <w:rPr>
          <w:rFonts w:eastAsia="Times New Roman" w:cs="Times New Roman"/>
          <w:b/>
          <w:color w:val="000000"/>
          <w:lang w:eastAsia="de-DE"/>
        </w:rPr>
        <w:t>, um 1640)</w:t>
      </w:r>
    </w:p>
    <w:p w14:paraId="1DB04EBC" w14:textId="544C30B7" w:rsidR="00035ED9" w:rsidRPr="00C47CA6" w:rsidRDefault="001724BB" w:rsidP="00F82182">
      <w:pPr>
        <w:pStyle w:val="Listenabsatz"/>
        <w:spacing w:before="60" w:afterLines="60" w:after="144" w:line="240" w:lineRule="auto"/>
        <w:jc w:val="both"/>
        <w:rPr>
          <w:lang w:eastAsia="de-DE"/>
        </w:rPr>
      </w:pPr>
      <w:r w:rsidRPr="005A29A7">
        <w:rPr>
          <w:rFonts w:eastAsia="Times New Roman" w:cs="Times New Roman"/>
          <w:color w:val="000000"/>
          <w:lang w:eastAsia="de-DE"/>
        </w:rPr>
        <w:t xml:space="preserve">Das </w:t>
      </w:r>
      <w:r w:rsidR="00035ED9" w:rsidRPr="005A29A7">
        <w:rPr>
          <w:rFonts w:eastAsia="Times New Roman" w:cs="Times New Roman"/>
          <w:color w:val="000000"/>
          <w:lang w:eastAsia="de-DE"/>
        </w:rPr>
        <w:t xml:space="preserve">Gemälde des flämischen Künstlers Pieter </w:t>
      </w:r>
      <w:proofErr w:type="spellStart"/>
      <w:r w:rsidR="00035ED9" w:rsidRPr="005A29A7">
        <w:rPr>
          <w:rFonts w:eastAsia="Times New Roman" w:cs="Times New Roman"/>
          <w:color w:val="000000"/>
          <w:lang w:eastAsia="de-DE"/>
        </w:rPr>
        <w:t>Snayer</w:t>
      </w:r>
      <w:r w:rsidRPr="005A29A7">
        <w:rPr>
          <w:rFonts w:eastAsia="Times New Roman" w:cs="Times New Roman"/>
          <w:color w:val="000000"/>
          <w:lang w:eastAsia="de-DE"/>
        </w:rPr>
        <w:t>s</w:t>
      </w:r>
      <w:proofErr w:type="spellEnd"/>
      <w:r w:rsidR="00035ED9" w:rsidRPr="005A29A7">
        <w:rPr>
          <w:rFonts w:eastAsia="Times New Roman" w:cs="Times New Roman"/>
          <w:color w:val="000000"/>
          <w:lang w:eastAsia="de-DE"/>
        </w:rPr>
        <w:t xml:space="preserve"> </w:t>
      </w:r>
      <w:r w:rsidR="00115233" w:rsidRPr="005A29A7">
        <w:rPr>
          <w:rFonts w:eastAsia="Times New Roman" w:cs="Times New Roman"/>
          <w:color w:val="000000"/>
          <w:lang w:eastAsia="de-DE"/>
        </w:rPr>
        <w:t>soll</w:t>
      </w:r>
      <w:r w:rsidR="00E909A3" w:rsidRPr="005A29A7">
        <w:rPr>
          <w:rFonts w:eastAsia="Times New Roman" w:cs="Times New Roman"/>
          <w:color w:val="000000"/>
          <w:lang w:eastAsia="de-DE"/>
        </w:rPr>
        <w:t xml:space="preserve"> dem Betrachter die verheerenden Auswirkungen des Kriegs für die Landbevölkerung verdeutlichen.</w:t>
      </w:r>
      <w:r w:rsidR="00F82182">
        <w:rPr>
          <w:lang w:eastAsia="de-DE"/>
        </w:rPr>
        <w:t xml:space="preserve"> </w:t>
      </w:r>
      <w:r w:rsidR="00054667" w:rsidRPr="00C47CA6">
        <w:rPr>
          <w:lang w:eastAsia="de-DE"/>
        </w:rPr>
        <w:t xml:space="preserve">Die </w:t>
      </w:r>
      <w:r w:rsidR="00C47CA6">
        <w:rPr>
          <w:lang w:eastAsia="de-DE"/>
        </w:rPr>
        <w:t xml:space="preserve">Söldner, die die Kriegshandlungen </w:t>
      </w:r>
      <w:r w:rsidR="00F82182">
        <w:rPr>
          <w:lang w:eastAsia="de-DE"/>
        </w:rPr>
        <w:t>aus</w:t>
      </w:r>
      <w:r w:rsidR="00C47CA6">
        <w:rPr>
          <w:lang w:eastAsia="de-DE"/>
        </w:rPr>
        <w:t>übten, blieben</w:t>
      </w:r>
      <w:r w:rsidR="00C47CA6" w:rsidRPr="00C47CA6">
        <w:rPr>
          <w:lang w:eastAsia="de-DE"/>
        </w:rPr>
        <w:t xml:space="preserve"> </w:t>
      </w:r>
      <w:r w:rsidR="00054667" w:rsidRPr="00C47CA6">
        <w:rPr>
          <w:lang w:eastAsia="de-DE"/>
        </w:rPr>
        <w:t xml:space="preserve">dabei </w:t>
      </w:r>
      <w:r w:rsidR="00C47CA6">
        <w:rPr>
          <w:lang w:eastAsia="de-DE"/>
        </w:rPr>
        <w:t xml:space="preserve">meist </w:t>
      </w:r>
      <w:r w:rsidR="00054667" w:rsidRPr="00C47CA6">
        <w:rPr>
          <w:lang w:eastAsia="de-DE"/>
        </w:rPr>
        <w:t xml:space="preserve">anonym, da </w:t>
      </w:r>
      <w:r w:rsidR="00C47CA6">
        <w:rPr>
          <w:lang w:eastAsia="de-DE"/>
        </w:rPr>
        <w:t>sie</w:t>
      </w:r>
      <w:r w:rsidR="00054667" w:rsidRPr="00C47CA6">
        <w:rPr>
          <w:lang w:eastAsia="de-DE"/>
        </w:rPr>
        <w:t xml:space="preserve"> aufgrund der noch fehlenden Uniformierung </w:t>
      </w:r>
      <w:r w:rsidR="00C47CA6">
        <w:rPr>
          <w:lang w:eastAsia="de-DE"/>
        </w:rPr>
        <w:t xml:space="preserve">einer bestimmten Kriegspartei nicht einfach </w:t>
      </w:r>
      <w:r w:rsidR="00054667" w:rsidRPr="00C47CA6">
        <w:rPr>
          <w:lang w:eastAsia="de-DE"/>
        </w:rPr>
        <w:t xml:space="preserve">zugeordnet werden </w:t>
      </w:r>
      <w:r w:rsidR="00C47CA6" w:rsidRPr="00C47CA6">
        <w:rPr>
          <w:lang w:eastAsia="de-DE"/>
        </w:rPr>
        <w:t>k</w:t>
      </w:r>
      <w:r w:rsidR="00C47CA6">
        <w:rPr>
          <w:lang w:eastAsia="de-DE"/>
        </w:rPr>
        <w:t>o</w:t>
      </w:r>
      <w:r w:rsidR="00C47CA6" w:rsidRPr="00C47CA6">
        <w:rPr>
          <w:lang w:eastAsia="de-DE"/>
        </w:rPr>
        <w:t>nn</w:t>
      </w:r>
      <w:r w:rsidR="00C47CA6">
        <w:rPr>
          <w:lang w:eastAsia="de-DE"/>
        </w:rPr>
        <w:t>t</w:t>
      </w:r>
      <w:r w:rsidR="00C47CA6" w:rsidRPr="00C47CA6">
        <w:rPr>
          <w:lang w:eastAsia="de-DE"/>
        </w:rPr>
        <w:t>en</w:t>
      </w:r>
      <w:r w:rsidR="00054667" w:rsidRPr="00C47CA6">
        <w:rPr>
          <w:lang w:eastAsia="de-DE"/>
        </w:rPr>
        <w:t xml:space="preserve">. </w:t>
      </w:r>
    </w:p>
    <w:p w14:paraId="0FC944FC" w14:textId="77777777" w:rsidR="00F54D13" w:rsidRPr="008723D1" w:rsidRDefault="00F54D13" w:rsidP="00035ED9">
      <w:pPr>
        <w:pStyle w:val="Listenabsatz"/>
        <w:spacing w:before="60" w:afterLines="60" w:after="144" w:line="240" w:lineRule="auto"/>
        <w:jc w:val="both"/>
        <w:rPr>
          <w:rFonts w:eastAsia="Times New Roman" w:cs="Times New Roman"/>
          <w:b/>
          <w:color w:val="000000"/>
          <w:lang w:eastAsia="de-DE"/>
        </w:rPr>
      </w:pPr>
    </w:p>
    <w:p w14:paraId="37684459" w14:textId="71003ADC" w:rsidR="008723D1" w:rsidRDefault="008723D1"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Textquelle Q20</w:t>
      </w:r>
      <w:r w:rsidR="00E6705B">
        <w:rPr>
          <w:rFonts w:eastAsia="Times New Roman" w:cs="Times New Roman"/>
          <w:b/>
          <w:color w:val="000000"/>
          <w:lang w:eastAsia="de-DE"/>
        </w:rPr>
        <w:t xml:space="preserve">, </w:t>
      </w:r>
      <w:r w:rsidRPr="008723D1">
        <w:rPr>
          <w:rFonts w:eastAsia="Times New Roman" w:cs="Times New Roman"/>
          <w:b/>
          <w:color w:val="000000"/>
          <w:lang w:eastAsia="de-DE"/>
        </w:rPr>
        <w:t>S</w:t>
      </w:r>
      <w:r w:rsidR="00E6705B">
        <w:rPr>
          <w:rFonts w:eastAsia="Times New Roman" w:cs="Times New Roman"/>
          <w:b/>
          <w:color w:val="000000"/>
          <w:lang w:eastAsia="de-DE"/>
        </w:rPr>
        <w:t>eite</w:t>
      </w:r>
      <w:r w:rsidRPr="008723D1">
        <w:rPr>
          <w:rFonts w:eastAsia="Times New Roman" w:cs="Times New Roman"/>
          <w:b/>
          <w:color w:val="000000"/>
          <w:lang w:eastAsia="de-DE"/>
        </w:rPr>
        <w:t xml:space="preserve"> 97: Tagebucheintrag des Söldners Peter Hagendorf von 1634</w:t>
      </w:r>
      <w:r w:rsidR="00B86E4D">
        <w:rPr>
          <w:rFonts w:eastAsia="Times New Roman" w:cs="Times New Roman"/>
          <w:b/>
          <w:color w:val="000000"/>
          <w:lang w:eastAsia="de-DE"/>
        </w:rPr>
        <w:t>/35</w:t>
      </w:r>
    </w:p>
    <w:p w14:paraId="638CB137" w14:textId="52FF98E7" w:rsidR="00EA67F5" w:rsidRDefault="00115233" w:rsidP="00115233">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Anhand des Tagebuchauszuges können die</w:t>
      </w:r>
      <w:r w:rsidR="00054667">
        <w:rPr>
          <w:rFonts w:eastAsia="Times New Roman" w:cs="Times New Roman"/>
          <w:color w:val="000000"/>
          <w:lang w:eastAsia="de-DE"/>
        </w:rPr>
        <w:t xml:space="preserve"> Schüler</w:t>
      </w:r>
      <w:r w:rsidR="00E6705B">
        <w:rPr>
          <w:rFonts w:eastAsia="Times New Roman" w:cs="Times New Roman"/>
          <w:color w:val="000000"/>
          <w:lang w:eastAsia="de-DE"/>
        </w:rPr>
        <w:t>/-</w:t>
      </w:r>
      <w:r w:rsidR="00054667">
        <w:rPr>
          <w:rFonts w:eastAsia="Times New Roman" w:cs="Times New Roman"/>
          <w:color w:val="000000"/>
          <w:lang w:eastAsia="de-DE"/>
        </w:rPr>
        <w:t xml:space="preserve">innen </w:t>
      </w:r>
      <w:r>
        <w:rPr>
          <w:rFonts w:eastAsia="Times New Roman" w:cs="Times New Roman"/>
          <w:color w:val="000000"/>
          <w:lang w:eastAsia="de-DE"/>
        </w:rPr>
        <w:t>erfahren</w:t>
      </w:r>
      <w:r w:rsidR="00054667">
        <w:rPr>
          <w:rFonts w:eastAsia="Times New Roman" w:cs="Times New Roman"/>
          <w:color w:val="000000"/>
          <w:lang w:eastAsia="de-DE"/>
        </w:rPr>
        <w:t xml:space="preserve">, welche Auswirkungen das Motto „der Krieg ernährt den Krieg“ </w:t>
      </w:r>
      <w:r w:rsidR="00F82182">
        <w:rPr>
          <w:rFonts w:eastAsia="Times New Roman" w:cs="Times New Roman"/>
          <w:color w:val="000000"/>
          <w:lang w:eastAsia="de-DE"/>
        </w:rPr>
        <w:t>für die</w:t>
      </w:r>
      <w:r>
        <w:rPr>
          <w:rFonts w:eastAsia="Times New Roman" w:cs="Times New Roman"/>
          <w:color w:val="000000"/>
          <w:lang w:eastAsia="de-DE"/>
        </w:rPr>
        <w:t xml:space="preserve"> </w:t>
      </w:r>
      <w:r w:rsidR="00F82182">
        <w:rPr>
          <w:rFonts w:eastAsia="Times New Roman" w:cs="Times New Roman"/>
          <w:color w:val="000000"/>
          <w:lang w:eastAsia="de-DE"/>
        </w:rPr>
        <w:t>Zivilbevölkerung</w:t>
      </w:r>
      <w:r>
        <w:rPr>
          <w:rFonts w:eastAsia="Times New Roman" w:cs="Times New Roman"/>
          <w:color w:val="000000"/>
          <w:lang w:eastAsia="de-DE"/>
        </w:rPr>
        <w:t xml:space="preserve"> hatte.</w:t>
      </w:r>
      <w:r w:rsidR="00EA67F5">
        <w:rPr>
          <w:rFonts w:eastAsia="Times New Roman" w:cs="Times New Roman"/>
          <w:color w:val="000000"/>
          <w:lang w:eastAsia="de-DE"/>
        </w:rPr>
        <w:t xml:space="preserve"> </w:t>
      </w:r>
    </w:p>
    <w:p w14:paraId="5A490DBB" w14:textId="165948C5" w:rsidR="00E6705B" w:rsidRDefault="00B86E4D" w:rsidP="00EA67F5">
      <w:pPr>
        <w:pStyle w:val="Listenabsatz"/>
        <w:spacing w:before="60" w:afterLines="60" w:after="144" w:line="240" w:lineRule="auto"/>
        <w:jc w:val="both"/>
        <w:rPr>
          <w:lang w:eastAsia="de-DE"/>
        </w:rPr>
      </w:pPr>
      <w:r w:rsidRPr="00EA67F5">
        <w:rPr>
          <w:lang w:eastAsia="de-DE"/>
        </w:rPr>
        <w:t>In sachlichem Ton schildert Hagendorf</w:t>
      </w:r>
      <w:r w:rsidR="00115233" w:rsidRPr="00EA67F5">
        <w:rPr>
          <w:lang w:eastAsia="de-DE"/>
        </w:rPr>
        <w:t xml:space="preserve">, dessen Tagebuch als </w:t>
      </w:r>
      <w:r w:rsidR="00E0143A">
        <w:rPr>
          <w:lang w:eastAsia="de-DE"/>
        </w:rPr>
        <w:t xml:space="preserve">ein </w:t>
      </w:r>
      <w:r w:rsidR="00E6705B">
        <w:rPr>
          <w:lang w:eastAsia="de-DE"/>
        </w:rPr>
        <w:t>wichtiges</w:t>
      </w:r>
      <w:r w:rsidR="00115233" w:rsidRPr="00EA67F5">
        <w:rPr>
          <w:lang w:eastAsia="de-DE"/>
        </w:rPr>
        <w:t xml:space="preserve"> historische</w:t>
      </w:r>
      <w:r w:rsidR="00E6705B">
        <w:rPr>
          <w:lang w:eastAsia="de-DE"/>
        </w:rPr>
        <w:t>s</w:t>
      </w:r>
      <w:r w:rsidR="00115233" w:rsidRPr="00EA67F5">
        <w:rPr>
          <w:lang w:eastAsia="de-DE"/>
        </w:rPr>
        <w:t xml:space="preserve"> Dokument </w:t>
      </w:r>
      <w:r w:rsidR="007F6B93">
        <w:rPr>
          <w:lang w:eastAsia="de-DE"/>
        </w:rPr>
        <w:t>über den Alltag</w:t>
      </w:r>
      <w:r w:rsidR="00115233" w:rsidRPr="00EA67F5">
        <w:rPr>
          <w:lang w:eastAsia="de-DE"/>
        </w:rPr>
        <w:t xml:space="preserve"> eines Söldners im Dreißigjährigen Krieg gilt, </w:t>
      </w:r>
      <w:r w:rsidRPr="00135F56">
        <w:rPr>
          <w:lang w:eastAsia="de-DE"/>
        </w:rPr>
        <w:t>zunächst die Einnahme (Z.</w:t>
      </w:r>
      <w:r w:rsidR="00E6705B">
        <w:rPr>
          <w:lang w:eastAsia="de-DE"/>
        </w:rPr>
        <w:t xml:space="preserve"> </w:t>
      </w:r>
      <w:r w:rsidRPr="00135F56">
        <w:rPr>
          <w:lang w:eastAsia="de-DE"/>
        </w:rPr>
        <w:t>1</w:t>
      </w:r>
      <w:r w:rsidR="00257C39" w:rsidRPr="00135F56">
        <w:rPr>
          <w:lang w:eastAsia="de-DE"/>
        </w:rPr>
        <w:t xml:space="preserve"> ff.</w:t>
      </w:r>
      <w:r w:rsidRPr="00135F56">
        <w:rPr>
          <w:lang w:eastAsia="de-DE"/>
        </w:rPr>
        <w:t>) und Plünderung (Z. 5 ff.) Landshuts 1634</w:t>
      </w:r>
      <w:r w:rsidR="007F6B93">
        <w:rPr>
          <w:lang w:eastAsia="de-DE"/>
        </w:rPr>
        <w:t>.</w:t>
      </w:r>
      <w:r w:rsidR="007F6B93" w:rsidRPr="00135F56">
        <w:rPr>
          <w:lang w:eastAsia="de-DE"/>
        </w:rPr>
        <w:t xml:space="preserve"> </w:t>
      </w:r>
      <w:r w:rsidR="007F6B93">
        <w:rPr>
          <w:lang w:eastAsia="de-DE"/>
        </w:rPr>
        <w:t xml:space="preserve">Gewalt in Form von Raubüberfällen und Vergewaltigungen waren an der Tagesordnung </w:t>
      </w:r>
      <w:r w:rsidRPr="00370E08">
        <w:rPr>
          <w:lang w:eastAsia="de-DE"/>
        </w:rPr>
        <w:t>(Z. 7)</w:t>
      </w:r>
      <w:r w:rsidR="007F6B93">
        <w:rPr>
          <w:lang w:eastAsia="de-DE"/>
        </w:rPr>
        <w:t xml:space="preserve">. </w:t>
      </w:r>
      <w:r w:rsidR="00E6705B">
        <w:rPr>
          <w:lang w:eastAsia="de-DE"/>
        </w:rPr>
        <w:t>Danach</w:t>
      </w:r>
      <w:r w:rsidR="00E6705B" w:rsidRPr="00370E08">
        <w:rPr>
          <w:lang w:eastAsia="de-DE"/>
        </w:rPr>
        <w:t xml:space="preserve"> </w:t>
      </w:r>
      <w:r w:rsidRPr="00370E08">
        <w:rPr>
          <w:lang w:eastAsia="de-DE"/>
        </w:rPr>
        <w:t xml:space="preserve">erfolgt ein Eintrag zur Belagerung </w:t>
      </w:r>
      <w:r w:rsidR="00E6705B">
        <w:rPr>
          <w:lang w:eastAsia="de-DE"/>
        </w:rPr>
        <w:t xml:space="preserve">der Stadt </w:t>
      </w:r>
      <w:r w:rsidRPr="00370E08">
        <w:rPr>
          <w:lang w:eastAsia="de-DE"/>
        </w:rPr>
        <w:t>Colmar</w:t>
      </w:r>
      <w:r w:rsidR="00E6705B">
        <w:rPr>
          <w:lang w:eastAsia="de-DE"/>
        </w:rPr>
        <w:t>.</w:t>
      </w:r>
      <w:r w:rsidRPr="00370E08">
        <w:rPr>
          <w:lang w:eastAsia="de-DE"/>
        </w:rPr>
        <w:t xml:space="preserve"> </w:t>
      </w:r>
      <w:r w:rsidR="00E6705B">
        <w:rPr>
          <w:lang w:eastAsia="de-DE"/>
        </w:rPr>
        <w:t>W</w:t>
      </w:r>
      <w:r w:rsidRPr="00370E08">
        <w:rPr>
          <w:lang w:eastAsia="de-DE"/>
        </w:rPr>
        <w:t xml:space="preserve">ährend </w:t>
      </w:r>
      <w:r w:rsidR="00E6705B">
        <w:rPr>
          <w:lang w:eastAsia="de-DE"/>
        </w:rPr>
        <w:t>der Belagerung vernichteten die S</w:t>
      </w:r>
      <w:r w:rsidR="00ED4FF8">
        <w:rPr>
          <w:lang w:eastAsia="de-DE"/>
        </w:rPr>
        <w:t>öldner</w:t>
      </w:r>
      <w:r w:rsidR="00E6705B">
        <w:rPr>
          <w:lang w:eastAsia="de-DE"/>
        </w:rPr>
        <w:t xml:space="preserve"> </w:t>
      </w:r>
      <w:r w:rsidRPr="00370E08">
        <w:rPr>
          <w:lang w:eastAsia="de-DE"/>
        </w:rPr>
        <w:t xml:space="preserve">die </w:t>
      </w:r>
      <w:r w:rsidR="00E6705B">
        <w:rPr>
          <w:lang w:eastAsia="de-DE"/>
        </w:rPr>
        <w:t>Ernte der Stadtbewohner</w:t>
      </w:r>
      <w:r w:rsidRPr="00EA67F5">
        <w:rPr>
          <w:lang w:eastAsia="de-DE"/>
        </w:rPr>
        <w:t xml:space="preserve"> (Z. 12 ff.). Während </w:t>
      </w:r>
      <w:r w:rsidR="00E0143A">
        <w:rPr>
          <w:lang w:eastAsia="de-DE"/>
        </w:rPr>
        <w:t>der</w:t>
      </w:r>
      <w:r w:rsidR="00E0143A" w:rsidRPr="00EA67F5">
        <w:rPr>
          <w:lang w:eastAsia="de-DE"/>
        </w:rPr>
        <w:t xml:space="preserve"> </w:t>
      </w:r>
      <w:r w:rsidRPr="00EA67F5">
        <w:rPr>
          <w:lang w:eastAsia="de-DE"/>
        </w:rPr>
        <w:t xml:space="preserve">Belagerung seien </w:t>
      </w:r>
      <w:r w:rsidR="00ED4FF8">
        <w:rPr>
          <w:lang w:eastAsia="de-DE"/>
        </w:rPr>
        <w:t>die</w:t>
      </w:r>
      <w:r w:rsidR="00ED4FF8" w:rsidRPr="00EA67F5">
        <w:rPr>
          <w:lang w:eastAsia="de-DE"/>
        </w:rPr>
        <w:t xml:space="preserve"> </w:t>
      </w:r>
      <w:r w:rsidRPr="00EA67F5">
        <w:rPr>
          <w:lang w:eastAsia="de-DE"/>
        </w:rPr>
        <w:t xml:space="preserve">Frau und </w:t>
      </w:r>
      <w:r w:rsidR="00ED4FF8">
        <w:rPr>
          <w:lang w:eastAsia="de-DE"/>
        </w:rPr>
        <w:t>der</w:t>
      </w:r>
      <w:r w:rsidR="00ED4FF8" w:rsidRPr="00EA67F5">
        <w:rPr>
          <w:lang w:eastAsia="de-DE"/>
        </w:rPr>
        <w:t xml:space="preserve"> </w:t>
      </w:r>
      <w:r w:rsidRPr="00EA67F5">
        <w:rPr>
          <w:lang w:eastAsia="de-DE"/>
        </w:rPr>
        <w:t xml:space="preserve">Sohn </w:t>
      </w:r>
      <w:r w:rsidR="00ED4FF8">
        <w:rPr>
          <w:lang w:eastAsia="de-DE"/>
        </w:rPr>
        <w:t xml:space="preserve">des Söldners </w:t>
      </w:r>
      <w:r w:rsidRPr="00EA67F5">
        <w:rPr>
          <w:lang w:eastAsia="de-DE"/>
        </w:rPr>
        <w:t>zu Tode gekommen (Z. 20</w:t>
      </w:r>
      <w:r w:rsidR="00257C39" w:rsidRPr="00EA67F5">
        <w:rPr>
          <w:lang w:eastAsia="de-DE"/>
        </w:rPr>
        <w:t xml:space="preserve"> </w:t>
      </w:r>
      <w:r w:rsidRPr="00EA67F5">
        <w:rPr>
          <w:lang w:eastAsia="de-DE"/>
        </w:rPr>
        <w:t xml:space="preserve">ff.). </w:t>
      </w:r>
    </w:p>
    <w:p w14:paraId="6586A740" w14:textId="631810AC" w:rsidR="00054667" w:rsidRPr="00EA67F5" w:rsidRDefault="00B86E4D" w:rsidP="00EA67F5">
      <w:pPr>
        <w:pStyle w:val="Listenabsatz"/>
        <w:spacing w:before="60" w:afterLines="60" w:after="144" w:line="240" w:lineRule="auto"/>
        <w:jc w:val="both"/>
        <w:rPr>
          <w:lang w:eastAsia="de-DE"/>
        </w:rPr>
      </w:pPr>
      <w:r w:rsidRPr="00EA67F5">
        <w:rPr>
          <w:lang w:eastAsia="de-DE"/>
        </w:rPr>
        <w:t>Der sachlich</w:t>
      </w:r>
      <w:r w:rsidR="00257C39" w:rsidRPr="00EA67F5">
        <w:rPr>
          <w:lang w:eastAsia="de-DE"/>
        </w:rPr>
        <w:t>-</w:t>
      </w:r>
      <w:r w:rsidRPr="00EA67F5">
        <w:rPr>
          <w:lang w:eastAsia="de-DE"/>
        </w:rPr>
        <w:t>nüchterne Ton Hagendorfs wird den Schüler</w:t>
      </w:r>
      <w:r w:rsidR="00E6705B">
        <w:rPr>
          <w:lang w:eastAsia="de-DE"/>
        </w:rPr>
        <w:t>/-</w:t>
      </w:r>
      <w:r w:rsidRPr="00EA67F5">
        <w:rPr>
          <w:lang w:eastAsia="de-DE"/>
        </w:rPr>
        <w:t xml:space="preserve">innen </w:t>
      </w:r>
      <w:r w:rsidR="00847243" w:rsidRPr="00EA67F5">
        <w:rPr>
          <w:lang w:eastAsia="de-DE"/>
        </w:rPr>
        <w:t xml:space="preserve">unangemessen erscheinen, da er </w:t>
      </w:r>
      <w:r w:rsidRPr="00EA67F5">
        <w:rPr>
          <w:lang w:eastAsia="de-DE"/>
        </w:rPr>
        <w:t xml:space="preserve">in </w:t>
      </w:r>
      <w:r w:rsidR="00E6705B">
        <w:rPr>
          <w:lang w:eastAsia="de-DE"/>
        </w:rPr>
        <w:t>starkem Kontrast</w:t>
      </w:r>
      <w:r w:rsidRPr="00EA67F5">
        <w:rPr>
          <w:lang w:eastAsia="de-DE"/>
        </w:rPr>
        <w:t xml:space="preserve"> zu den </w:t>
      </w:r>
      <w:r w:rsidR="002A2816">
        <w:rPr>
          <w:lang w:eastAsia="de-DE"/>
        </w:rPr>
        <w:t>geschilderten</w:t>
      </w:r>
      <w:r w:rsidR="00F82182">
        <w:rPr>
          <w:lang w:eastAsia="de-DE"/>
        </w:rPr>
        <w:t xml:space="preserve"> Gr</w:t>
      </w:r>
      <w:r w:rsidR="00ED4FF8">
        <w:rPr>
          <w:lang w:eastAsia="de-DE"/>
        </w:rPr>
        <w:t>ausamkeiten</w:t>
      </w:r>
      <w:r w:rsidR="00F82182">
        <w:rPr>
          <w:lang w:eastAsia="de-DE"/>
        </w:rPr>
        <w:t xml:space="preserve"> des Kriegs</w:t>
      </w:r>
      <w:r w:rsidR="00847243" w:rsidRPr="00EA67F5">
        <w:rPr>
          <w:lang w:eastAsia="de-DE"/>
        </w:rPr>
        <w:t xml:space="preserve"> steht. Diese Nüchternheit muss </w:t>
      </w:r>
      <w:r w:rsidR="00257C39" w:rsidRPr="00EA67F5">
        <w:rPr>
          <w:lang w:eastAsia="de-DE"/>
        </w:rPr>
        <w:t>zum Teil</w:t>
      </w:r>
      <w:r w:rsidR="00847243" w:rsidRPr="00EA67F5">
        <w:rPr>
          <w:lang w:eastAsia="de-DE"/>
        </w:rPr>
        <w:t xml:space="preserve"> aus der Zeit heraus </w:t>
      </w:r>
      <w:r w:rsidR="00F82182">
        <w:rPr>
          <w:lang w:eastAsia="de-DE"/>
        </w:rPr>
        <w:t>verstanden</w:t>
      </w:r>
      <w:r w:rsidR="00F82182" w:rsidRPr="00EA67F5">
        <w:rPr>
          <w:lang w:eastAsia="de-DE"/>
        </w:rPr>
        <w:t xml:space="preserve"> </w:t>
      </w:r>
      <w:r w:rsidR="00847243" w:rsidRPr="00EA67F5">
        <w:rPr>
          <w:lang w:eastAsia="de-DE"/>
        </w:rPr>
        <w:t>werden</w:t>
      </w:r>
      <w:r w:rsidR="00F82182">
        <w:rPr>
          <w:lang w:eastAsia="de-DE"/>
        </w:rPr>
        <w:t>; sie</w:t>
      </w:r>
      <w:r w:rsidR="00F82182" w:rsidRPr="00EA67F5">
        <w:rPr>
          <w:lang w:eastAsia="de-DE"/>
        </w:rPr>
        <w:t xml:space="preserve"> </w:t>
      </w:r>
      <w:r w:rsidR="00847243" w:rsidRPr="00EA67F5">
        <w:rPr>
          <w:lang w:eastAsia="de-DE"/>
        </w:rPr>
        <w:t xml:space="preserve">lässt auch </w:t>
      </w:r>
      <w:r w:rsidRPr="00EA67F5">
        <w:rPr>
          <w:lang w:eastAsia="de-DE"/>
        </w:rPr>
        <w:t xml:space="preserve">erahnen, wie sehr ein Mensch, für den Krieg </w:t>
      </w:r>
      <w:r w:rsidR="00F82182">
        <w:rPr>
          <w:lang w:eastAsia="de-DE"/>
        </w:rPr>
        <w:t xml:space="preserve">seit vielen Jahren </w:t>
      </w:r>
      <w:r w:rsidR="00ED4FF8">
        <w:rPr>
          <w:lang w:eastAsia="de-DE"/>
        </w:rPr>
        <w:t xml:space="preserve">zum </w:t>
      </w:r>
      <w:r w:rsidRPr="00EA67F5">
        <w:rPr>
          <w:lang w:eastAsia="de-DE"/>
        </w:rPr>
        <w:t xml:space="preserve">Alltag geworden </w:t>
      </w:r>
      <w:r w:rsidR="00F82182">
        <w:rPr>
          <w:lang w:eastAsia="de-DE"/>
        </w:rPr>
        <w:t xml:space="preserve">ist, </w:t>
      </w:r>
      <w:r w:rsidRPr="00EA67F5">
        <w:rPr>
          <w:lang w:eastAsia="de-DE"/>
        </w:rPr>
        <w:t>emotional abstumpf</w:t>
      </w:r>
      <w:r w:rsidR="00ED4FF8">
        <w:rPr>
          <w:lang w:eastAsia="de-DE"/>
        </w:rPr>
        <w:t>t.</w:t>
      </w:r>
    </w:p>
    <w:p w14:paraId="79CB3350" w14:textId="77777777" w:rsidR="00B86E4D" w:rsidRPr="00054667" w:rsidRDefault="00B86E4D" w:rsidP="00054667">
      <w:pPr>
        <w:pStyle w:val="Listenabsatz"/>
        <w:spacing w:before="60" w:afterLines="60" w:after="144" w:line="240" w:lineRule="auto"/>
        <w:jc w:val="both"/>
        <w:rPr>
          <w:rFonts w:eastAsia="Times New Roman" w:cs="Times New Roman"/>
          <w:color w:val="000000"/>
          <w:lang w:eastAsia="de-DE"/>
        </w:rPr>
      </w:pPr>
    </w:p>
    <w:p w14:paraId="22F784B4" w14:textId="45E3FBC8" w:rsidR="00F82182" w:rsidRPr="005A29A7" w:rsidRDefault="008723D1" w:rsidP="00FC39F7">
      <w:pPr>
        <w:pStyle w:val="Listenabsatz"/>
        <w:numPr>
          <w:ilvl w:val="0"/>
          <w:numId w:val="3"/>
        </w:numPr>
        <w:spacing w:before="60" w:afterLines="60" w:after="144" w:line="240" w:lineRule="auto"/>
        <w:jc w:val="both"/>
        <w:rPr>
          <w:rFonts w:eastAsia="Times New Roman" w:cs="Times New Roman"/>
          <w:b/>
          <w:color w:val="000000"/>
          <w:lang w:eastAsia="de-DE"/>
        </w:rPr>
      </w:pPr>
      <w:r w:rsidRPr="008723D1">
        <w:rPr>
          <w:rFonts w:eastAsia="Times New Roman" w:cs="Times New Roman"/>
          <w:b/>
          <w:color w:val="000000"/>
          <w:lang w:eastAsia="de-DE"/>
        </w:rPr>
        <w:t>Textquelle Q21</w:t>
      </w:r>
      <w:r w:rsidR="00F82182">
        <w:rPr>
          <w:rFonts w:eastAsia="Times New Roman" w:cs="Times New Roman"/>
          <w:b/>
          <w:color w:val="000000"/>
          <w:lang w:eastAsia="de-DE"/>
        </w:rPr>
        <w:t xml:space="preserve">, </w:t>
      </w:r>
      <w:r w:rsidRPr="008723D1">
        <w:rPr>
          <w:rFonts w:eastAsia="Times New Roman" w:cs="Times New Roman"/>
          <w:b/>
          <w:color w:val="000000"/>
          <w:lang w:eastAsia="de-DE"/>
        </w:rPr>
        <w:t>S</w:t>
      </w:r>
      <w:r w:rsidR="00F82182">
        <w:rPr>
          <w:rFonts w:eastAsia="Times New Roman" w:cs="Times New Roman"/>
          <w:b/>
          <w:color w:val="000000"/>
          <w:lang w:eastAsia="de-DE"/>
        </w:rPr>
        <w:t xml:space="preserve">eite </w:t>
      </w:r>
      <w:r w:rsidRPr="008723D1">
        <w:rPr>
          <w:rFonts w:eastAsia="Times New Roman" w:cs="Times New Roman"/>
          <w:b/>
          <w:color w:val="000000"/>
          <w:lang w:eastAsia="de-DE"/>
        </w:rPr>
        <w:t xml:space="preserve">97: Bericht eines </w:t>
      </w:r>
      <w:proofErr w:type="spellStart"/>
      <w:r w:rsidR="00F82182">
        <w:rPr>
          <w:rFonts w:eastAsia="Times New Roman" w:cstheme="minorHAnsi"/>
          <w:b/>
          <w:color w:val="000000"/>
          <w:lang w:eastAsia="de-DE"/>
        </w:rPr>
        <w:t>Ł</w:t>
      </w:r>
      <w:r w:rsidRPr="008723D1">
        <w:rPr>
          <w:rFonts w:eastAsia="Times New Roman" w:cs="Times New Roman"/>
          <w:b/>
          <w:color w:val="000000"/>
          <w:lang w:eastAsia="de-DE"/>
        </w:rPr>
        <w:t>owiczer</w:t>
      </w:r>
      <w:proofErr w:type="spellEnd"/>
      <w:r w:rsidRPr="008723D1">
        <w:rPr>
          <w:rFonts w:eastAsia="Times New Roman" w:cs="Times New Roman"/>
          <w:b/>
          <w:color w:val="000000"/>
          <w:lang w:eastAsia="de-DE"/>
        </w:rPr>
        <w:t xml:space="preserve"> Arztes und Apothekers</w:t>
      </w:r>
      <w:r w:rsidR="00F82182">
        <w:rPr>
          <w:rFonts w:eastAsia="Times New Roman" w:cs="Times New Roman"/>
          <w:b/>
          <w:color w:val="000000"/>
          <w:lang w:eastAsia="de-DE"/>
        </w:rPr>
        <w:t xml:space="preserve">, </w:t>
      </w:r>
      <w:r w:rsidRPr="008723D1">
        <w:rPr>
          <w:rFonts w:eastAsia="Times New Roman" w:cs="Times New Roman"/>
          <w:b/>
          <w:color w:val="000000"/>
          <w:lang w:eastAsia="de-DE"/>
        </w:rPr>
        <w:t>um 1655/56</w:t>
      </w:r>
    </w:p>
    <w:p w14:paraId="0A474CA9" w14:textId="40EFC18A" w:rsidR="00F82182" w:rsidRPr="00115233" w:rsidRDefault="00115233" w:rsidP="005A29A7">
      <w:pPr>
        <w:pStyle w:val="Listenabsatz"/>
        <w:spacing w:before="60" w:afterLines="60" w:after="144" w:line="240" w:lineRule="auto"/>
        <w:jc w:val="both"/>
        <w:rPr>
          <w:rFonts w:eastAsia="Times New Roman" w:cs="Times New Roman"/>
          <w:b/>
          <w:color w:val="000000"/>
          <w:lang w:eastAsia="de-DE"/>
        </w:rPr>
      </w:pPr>
      <w:r>
        <w:rPr>
          <w:rFonts w:eastAsia="Times New Roman" w:cs="Times New Roman"/>
          <w:color w:val="000000"/>
          <w:lang w:eastAsia="de-DE"/>
        </w:rPr>
        <w:t>D</w:t>
      </w:r>
      <w:r w:rsidR="006722DF">
        <w:rPr>
          <w:rFonts w:eastAsia="Times New Roman" w:cs="Times New Roman"/>
          <w:color w:val="000000"/>
          <w:lang w:eastAsia="de-DE"/>
        </w:rPr>
        <w:t>er</w:t>
      </w:r>
      <w:r w:rsidR="00847243">
        <w:rPr>
          <w:rFonts w:eastAsia="Times New Roman" w:cs="Times New Roman"/>
          <w:color w:val="000000"/>
          <w:lang w:eastAsia="de-DE"/>
        </w:rPr>
        <w:t xml:space="preserve"> Zeitzeugenbericht eines polnischen Arztes </w:t>
      </w:r>
      <w:r w:rsidR="00D42193">
        <w:rPr>
          <w:rFonts w:eastAsia="Times New Roman" w:cs="Times New Roman"/>
          <w:color w:val="000000"/>
          <w:lang w:eastAsia="de-DE"/>
        </w:rPr>
        <w:t>über die</w:t>
      </w:r>
      <w:r w:rsidR="001B57D7">
        <w:rPr>
          <w:rFonts w:eastAsia="Times New Roman" w:cs="Times New Roman"/>
          <w:color w:val="000000"/>
          <w:lang w:eastAsia="de-DE"/>
        </w:rPr>
        <w:t xml:space="preserve"> Situation </w:t>
      </w:r>
      <w:r w:rsidR="00847243">
        <w:rPr>
          <w:rFonts w:eastAsia="Times New Roman" w:cs="Times New Roman"/>
          <w:color w:val="000000"/>
          <w:lang w:eastAsia="de-DE"/>
        </w:rPr>
        <w:t xml:space="preserve">der Stadt </w:t>
      </w:r>
      <w:proofErr w:type="spellStart"/>
      <w:r w:rsidR="006722DF">
        <w:rPr>
          <w:rFonts w:eastAsia="Times New Roman" w:cstheme="minorHAnsi"/>
          <w:color w:val="000000"/>
          <w:lang w:eastAsia="de-DE"/>
        </w:rPr>
        <w:t>Ł</w:t>
      </w:r>
      <w:r w:rsidR="00847243">
        <w:rPr>
          <w:rFonts w:eastAsia="Times New Roman" w:cs="Times New Roman"/>
          <w:color w:val="000000"/>
          <w:lang w:eastAsia="de-DE"/>
        </w:rPr>
        <w:t>owicz</w:t>
      </w:r>
      <w:proofErr w:type="spellEnd"/>
      <w:r w:rsidR="00847243">
        <w:rPr>
          <w:rFonts w:eastAsia="Times New Roman" w:cs="Times New Roman"/>
          <w:color w:val="000000"/>
          <w:lang w:eastAsia="de-DE"/>
        </w:rPr>
        <w:t xml:space="preserve"> </w:t>
      </w:r>
      <w:r w:rsidR="001B57D7">
        <w:rPr>
          <w:rFonts w:eastAsia="Times New Roman" w:cs="Times New Roman"/>
          <w:color w:val="000000"/>
          <w:lang w:eastAsia="de-DE"/>
        </w:rPr>
        <w:t xml:space="preserve">während des </w:t>
      </w:r>
      <w:r w:rsidR="006722DF">
        <w:rPr>
          <w:rFonts w:eastAsia="Times New Roman" w:cs="Times New Roman"/>
          <w:color w:val="000000"/>
          <w:lang w:eastAsia="de-DE"/>
        </w:rPr>
        <w:t xml:space="preserve">Polnisch-Schwedischen </w:t>
      </w:r>
      <w:r w:rsidR="001B57D7">
        <w:rPr>
          <w:rFonts w:eastAsia="Times New Roman" w:cs="Times New Roman"/>
          <w:color w:val="000000"/>
          <w:lang w:eastAsia="de-DE"/>
        </w:rPr>
        <w:t xml:space="preserve">Krieges </w:t>
      </w:r>
      <w:r>
        <w:rPr>
          <w:rFonts w:eastAsia="Times New Roman" w:cs="Times New Roman"/>
          <w:color w:val="000000"/>
          <w:lang w:eastAsia="de-DE"/>
        </w:rPr>
        <w:t>verdeutlicht</w:t>
      </w:r>
      <w:r w:rsidR="00847243">
        <w:rPr>
          <w:rFonts w:eastAsia="Times New Roman" w:cs="Times New Roman"/>
          <w:color w:val="000000"/>
          <w:lang w:eastAsia="de-DE"/>
        </w:rPr>
        <w:t xml:space="preserve"> die Belastung</w:t>
      </w:r>
      <w:r>
        <w:rPr>
          <w:rFonts w:eastAsia="Times New Roman" w:cs="Times New Roman"/>
          <w:color w:val="000000"/>
          <w:lang w:eastAsia="de-DE"/>
        </w:rPr>
        <w:t>en und Leiden der Stadtb</w:t>
      </w:r>
      <w:r w:rsidR="00847243">
        <w:rPr>
          <w:rFonts w:eastAsia="Times New Roman" w:cs="Times New Roman"/>
          <w:color w:val="000000"/>
          <w:lang w:eastAsia="de-DE"/>
        </w:rPr>
        <w:t>evölkerung</w:t>
      </w:r>
      <w:r>
        <w:rPr>
          <w:rFonts w:eastAsia="Times New Roman" w:cs="Times New Roman"/>
          <w:color w:val="000000"/>
          <w:lang w:eastAsia="de-DE"/>
        </w:rPr>
        <w:t>.</w:t>
      </w:r>
    </w:p>
    <w:p w14:paraId="1E74DEE9" w14:textId="27BC66C7" w:rsidR="008723D1" w:rsidRPr="005A29A7" w:rsidRDefault="00115233" w:rsidP="00F82182">
      <w:pPr>
        <w:pStyle w:val="Listenabsatz"/>
        <w:spacing w:before="60" w:afterLines="60" w:after="144" w:line="240" w:lineRule="auto"/>
        <w:jc w:val="both"/>
        <w:rPr>
          <w:lang w:eastAsia="de-DE"/>
        </w:rPr>
      </w:pPr>
      <w:r w:rsidRPr="00F82182">
        <w:rPr>
          <w:lang w:eastAsia="de-DE"/>
        </w:rPr>
        <w:t>Dabei wird deutlich</w:t>
      </w:r>
      <w:r w:rsidR="001B57D7" w:rsidRPr="00F82182">
        <w:rPr>
          <w:lang w:eastAsia="de-DE"/>
        </w:rPr>
        <w:t>, dass die schlimmsten Gräuel nicht</w:t>
      </w:r>
      <w:r w:rsidR="000E2837">
        <w:rPr>
          <w:lang w:eastAsia="de-DE"/>
        </w:rPr>
        <w:t xml:space="preserve"> nur</w:t>
      </w:r>
      <w:r w:rsidR="001B57D7" w:rsidRPr="00F82182">
        <w:rPr>
          <w:lang w:eastAsia="de-DE"/>
        </w:rPr>
        <w:t xml:space="preserve"> vom Feind</w:t>
      </w:r>
      <w:r w:rsidR="000E2837">
        <w:rPr>
          <w:lang w:eastAsia="de-DE"/>
        </w:rPr>
        <w:t xml:space="preserve"> ausgingen</w:t>
      </w:r>
      <w:r w:rsidR="001B57D7" w:rsidRPr="00F82182">
        <w:rPr>
          <w:lang w:eastAsia="de-DE"/>
        </w:rPr>
        <w:t>, sondern auch von den Soldaten des Heimatlandes zu befürchten waren</w:t>
      </w:r>
      <w:r w:rsidR="000E2837">
        <w:rPr>
          <w:lang w:eastAsia="de-DE"/>
        </w:rPr>
        <w:t>. Denn</w:t>
      </w:r>
      <w:r w:rsidR="001B57D7" w:rsidRPr="00F82182">
        <w:rPr>
          <w:lang w:eastAsia="de-DE"/>
        </w:rPr>
        <w:t xml:space="preserve"> die Soldaten </w:t>
      </w:r>
      <w:r w:rsidR="000E2837">
        <w:rPr>
          <w:lang w:eastAsia="de-DE"/>
        </w:rPr>
        <w:t xml:space="preserve">mussten </w:t>
      </w:r>
      <w:r w:rsidR="001B57D7" w:rsidRPr="00F82182">
        <w:rPr>
          <w:lang w:eastAsia="de-DE"/>
        </w:rPr>
        <w:t xml:space="preserve">sich ihren Sold durch Plünderungen selbst sichern. </w:t>
      </w:r>
      <w:r w:rsidR="00BE1B2A">
        <w:rPr>
          <w:lang w:eastAsia="de-DE"/>
        </w:rPr>
        <w:t>Der Arzt berichtete, dass</w:t>
      </w:r>
      <w:r w:rsidR="00847243" w:rsidRPr="00F82182">
        <w:rPr>
          <w:lang w:eastAsia="de-DE"/>
        </w:rPr>
        <w:t xml:space="preserve"> die </w:t>
      </w:r>
      <w:proofErr w:type="spellStart"/>
      <w:r w:rsidR="006722DF">
        <w:rPr>
          <w:rFonts w:cstheme="minorHAnsi"/>
          <w:lang w:eastAsia="de-DE"/>
        </w:rPr>
        <w:t>Ł</w:t>
      </w:r>
      <w:r w:rsidR="00847243" w:rsidRPr="00F82182">
        <w:rPr>
          <w:lang w:eastAsia="de-DE"/>
        </w:rPr>
        <w:t>owiczer</w:t>
      </w:r>
      <w:proofErr w:type="spellEnd"/>
      <w:r w:rsidR="00847243" w:rsidRPr="00F82182">
        <w:rPr>
          <w:lang w:eastAsia="de-DE"/>
        </w:rPr>
        <w:t xml:space="preserve"> </w:t>
      </w:r>
      <w:r w:rsidR="001B57D7" w:rsidRPr="00F82182">
        <w:rPr>
          <w:lang w:eastAsia="de-DE"/>
        </w:rPr>
        <w:t xml:space="preserve">nach der Einnahme </w:t>
      </w:r>
      <w:r w:rsidR="00257C39" w:rsidRPr="00F82182">
        <w:rPr>
          <w:lang w:eastAsia="de-DE"/>
        </w:rPr>
        <w:t xml:space="preserve">der Stadt </w:t>
      </w:r>
      <w:r w:rsidR="001B57D7" w:rsidRPr="00F82182">
        <w:rPr>
          <w:lang w:eastAsia="de-DE"/>
        </w:rPr>
        <w:t xml:space="preserve">durch </w:t>
      </w:r>
      <w:r w:rsidR="006722DF">
        <w:rPr>
          <w:lang w:eastAsia="de-DE"/>
        </w:rPr>
        <w:t>schwedische Truppen</w:t>
      </w:r>
      <w:r w:rsidR="001B57D7" w:rsidRPr="00F82182">
        <w:rPr>
          <w:lang w:eastAsia="de-DE"/>
        </w:rPr>
        <w:t xml:space="preserve"> zunächst deren</w:t>
      </w:r>
      <w:r w:rsidR="00847243" w:rsidRPr="00F82182">
        <w:rPr>
          <w:lang w:eastAsia="de-DE"/>
        </w:rPr>
        <w:t xml:space="preserve"> Soldaten und Pferde verpflegen </w:t>
      </w:r>
      <w:r w:rsidR="00BE1B2A">
        <w:rPr>
          <w:lang w:eastAsia="de-DE"/>
        </w:rPr>
        <w:t xml:space="preserve">mussten </w:t>
      </w:r>
      <w:r w:rsidR="00847243" w:rsidRPr="00F82182">
        <w:rPr>
          <w:lang w:eastAsia="de-DE"/>
        </w:rPr>
        <w:t>(4 ff.)</w:t>
      </w:r>
      <w:r w:rsidR="006722DF">
        <w:rPr>
          <w:lang w:eastAsia="de-DE"/>
        </w:rPr>
        <w:t>. V</w:t>
      </w:r>
      <w:r w:rsidR="00847243" w:rsidRPr="00F82182">
        <w:rPr>
          <w:lang w:eastAsia="de-DE"/>
        </w:rPr>
        <w:t xml:space="preserve">ielen Bewohnern </w:t>
      </w:r>
      <w:r w:rsidR="001B57D7" w:rsidRPr="00F82182">
        <w:rPr>
          <w:lang w:eastAsia="de-DE"/>
        </w:rPr>
        <w:t xml:space="preserve">sei aller Besitz </w:t>
      </w:r>
      <w:r w:rsidR="00847243" w:rsidRPr="00F82182">
        <w:rPr>
          <w:lang w:eastAsia="de-DE"/>
        </w:rPr>
        <w:t>entwendet (Z. 8</w:t>
      </w:r>
      <w:r w:rsidR="00257C39" w:rsidRPr="00F82182">
        <w:rPr>
          <w:lang w:eastAsia="de-DE"/>
        </w:rPr>
        <w:t xml:space="preserve"> </w:t>
      </w:r>
      <w:r w:rsidR="00847243" w:rsidRPr="00F82182">
        <w:rPr>
          <w:lang w:eastAsia="de-DE"/>
        </w:rPr>
        <w:t xml:space="preserve">f.) und </w:t>
      </w:r>
      <w:r w:rsidR="00E0143A">
        <w:rPr>
          <w:lang w:eastAsia="de-DE"/>
        </w:rPr>
        <w:t>eine</w:t>
      </w:r>
      <w:r w:rsidR="00847243" w:rsidRPr="00F82182">
        <w:rPr>
          <w:lang w:eastAsia="de-DE"/>
        </w:rPr>
        <w:t xml:space="preserve"> </w:t>
      </w:r>
      <w:r w:rsidR="006722DF">
        <w:rPr>
          <w:lang w:eastAsia="de-DE"/>
        </w:rPr>
        <w:t>hohe Summe</w:t>
      </w:r>
      <w:r w:rsidR="006722DF" w:rsidRPr="00F82182">
        <w:rPr>
          <w:lang w:eastAsia="de-DE"/>
        </w:rPr>
        <w:t xml:space="preserve"> </w:t>
      </w:r>
      <w:r w:rsidR="00847243" w:rsidRPr="00F82182">
        <w:rPr>
          <w:lang w:eastAsia="de-DE"/>
        </w:rPr>
        <w:t>an Steuern erhoben</w:t>
      </w:r>
      <w:r w:rsidR="001B57D7" w:rsidRPr="00F82182">
        <w:rPr>
          <w:lang w:eastAsia="de-DE"/>
        </w:rPr>
        <w:t xml:space="preserve"> worden</w:t>
      </w:r>
      <w:r w:rsidR="00847243" w:rsidRPr="00F82182">
        <w:rPr>
          <w:lang w:eastAsia="de-DE"/>
        </w:rPr>
        <w:t xml:space="preserve"> (Z.</w:t>
      </w:r>
      <w:r w:rsidR="006722DF">
        <w:rPr>
          <w:lang w:eastAsia="de-DE"/>
        </w:rPr>
        <w:t xml:space="preserve"> </w:t>
      </w:r>
      <w:r w:rsidR="00847243" w:rsidRPr="00F82182">
        <w:rPr>
          <w:lang w:eastAsia="de-DE"/>
        </w:rPr>
        <w:t>10</w:t>
      </w:r>
      <w:r w:rsidR="00257C39" w:rsidRPr="00F82182">
        <w:rPr>
          <w:lang w:eastAsia="de-DE"/>
        </w:rPr>
        <w:t xml:space="preserve"> </w:t>
      </w:r>
      <w:r w:rsidR="00847243" w:rsidRPr="00F82182">
        <w:rPr>
          <w:lang w:eastAsia="de-DE"/>
        </w:rPr>
        <w:t xml:space="preserve">ff.). Auch Gotteshäuser und Klöster seien </w:t>
      </w:r>
      <w:r w:rsidR="00BE1B2A">
        <w:rPr>
          <w:lang w:eastAsia="de-DE"/>
        </w:rPr>
        <w:t xml:space="preserve">dabei </w:t>
      </w:r>
      <w:r w:rsidR="00847243" w:rsidRPr="00F82182">
        <w:rPr>
          <w:lang w:eastAsia="de-DE"/>
        </w:rPr>
        <w:t xml:space="preserve">nicht verschont </w:t>
      </w:r>
      <w:r w:rsidR="006722DF">
        <w:rPr>
          <w:lang w:eastAsia="de-DE"/>
        </w:rPr>
        <w:t xml:space="preserve">geblieben </w:t>
      </w:r>
      <w:r w:rsidR="00847243" w:rsidRPr="00F82182">
        <w:rPr>
          <w:lang w:eastAsia="de-DE"/>
        </w:rPr>
        <w:t>(Z. 12 ff.)</w:t>
      </w:r>
      <w:r w:rsidR="00BE1B2A">
        <w:rPr>
          <w:lang w:eastAsia="de-DE"/>
        </w:rPr>
        <w:t>.</w:t>
      </w:r>
      <w:r w:rsidR="001B57D7" w:rsidRPr="00F82182">
        <w:rPr>
          <w:lang w:eastAsia="de-DE"/>
        </w:rPr>
        <w:t xml:space="preserve"> </w:t>
      </w:r>
      <w:r w:rsidR="00BE1B2A">
        <w:rPr>
          <w:lang w:eastAsia="de-DE"/>
        </w:rPr>
        <w:t>Die</w:t>
      </w:r>
      <w:r w:rsidR="001B57D7" w:rsidRPr="00F82182">
        <w:rPr>
          <w:lang w:eastAsia="de-DE"/>
        </w:rPr>
        <w:t xml:space="preserve"> halbe Stadt </w:t>
      </w:r>
      <w:r w:rsidR="00BE1B2A">
        <w:rPr>
          <w:lang w:eastAsia="de-DE"/>
        </w:rPr>
        <w:t xml:space="preserve">wurde </w:t>
      </w:r>
      <w:r w:rsidR="001B57D7" w:rsidRPr="00F82182">
        <w:rPr>
          <w:lang w:eastAsia="de-DE"/>
        </w:rPr>
        <w:t>niedergebrannt (Z. 27</w:t>
      </w:r>
      <w:r w:rsidR="00257C39" w:rsidRPr="00F82182">
        <w:rPr>
          <w:lang w:eastAsia="de-DE"/>
        </w:rPr>
        <w:t xml:space="preserve"> </w:t>
      </w:r>
      <w:r w:rsidR="001B57D7" w:rsidRPr="00F82182">
        <w:rPr>
          <w:lang w:eastAsia="de-DE"/>
        </w:rPr>
        <w:t xml:space="preserve">ff.). Jedoch bezeichnet er all dies als leichter zu ertragen, als das, was die polnischen Soldaten der Stadt </w:t>
      </w:r>
      <w:r w:rsidR="00BE1B2A">
        <w:rPr>
          <w:lang w:eastAsia="de-DE"/>
        </w:rPr>
        <w:t xml:space="preserve">und ihren Einwohnern </w:t>
      </w:r>
      <w:r w:rsidR="001B57D7" w:rsidRPr="00F82182">
        <w:rPr>
          <w:lang w:eastAsia="de-DE"/>
        </w:rPr>
        <w:t>angetan hätten</w:t>
      </w:r>
      <w:r w:rsidR="00E0143A">
        <w:rPr>
          <w:lang w:eastAsia="de-DE"/>
        </w:rPr>
        <w:t>.</w:t>
      </w:r>
      <w:r w:rsidR="00E0143A" w:rsidRPr="00F82182">
        <w:rPr>
          <w:lang w:eastAsia="de-DE"/>
        </w:rPr>
        <w:t xml:space="preserve"> </w:t>
      </w:r>
      <w:r w:rsidR="001B57D7" w:rsidRPr="00F82182">
        <w:rPr>
          <w:lang w:eastAsia="de-DE"/>
        </w:rPr>
        <w:t>Diese seien an Ostern 1656 heimlich in die Stadt eingedrungen und hätten sie ausgeplündert</w:t>
      </w:r>
      <w:r w:rsidR="00BE1B2A">
        <w:rPr>
          <w:lang w:eastAsia="de-DE"/>
        </w:rPr>
        <w:t>. Was von den Plünderungen noch übriggeblieben ist,</w:t>
      </w:r>
      <w:r w:rsidR="001B57D7" w:rsidRPr="00F82182">
        <w:rPr>
          <w:lang w:eastAsia="de-DE"/>
        </w:rPr>
        <w:t xml:space="preserve"> hätten sich </w:t>
      </w:r>
      <w:r w:rsidR="00BE1B2A">
        <w:rPr>
          <w:lang w:eastAsia="de-DE"/>
        </w:rPr>
        <w:t xml:space="preserve">dann noch </w:t>
      </w:r>
      <w:r w:rsidR="00E06A8A" w:rsidRPr="00F82182">
        <w:rPr>
          <w:lang w:eastAsia="de-DE"/>
        </w:rPr>
        <w:t xml:space="preserve">Bauern </w:t>
      </w:r>
      <w:r w:rsidR="007C2ABD">
        <w:rPr>
          <w:lang w:eastAsia="de-DE"/>
        </w:rPr>
        <w:t xml:space="preserve">aus dem Umland </w:t>
      </w:r>
      <w:r w:rsidR="00E06A8A" w:rsidRPr="00F82182">
        <w:rPr>
          <w:lang w:eastAsia="de-DE"/>
        </w:rPr>
        <w:t>gesichert (Z. 29 ff.).</w:t>
      </w:r>
    </w:p>
    <w:p w14:paraId="16FB5305" w14:textId="77777777" w:rsidR="00AB6531" w:rsidRDefault="00AB6531">
      <w:pPr>
        <w:rPr>
          <w:rFonts w:eastAsia="Times New Roman" w:cs="Times New Roman"/>
          <w:color w:val="000000"/>
          <w:lang w:eastAsia="de-DE"/>
        </w:rPr>
      </w:pPr>
      <w:r>
        <w:rPr>
          <w:rFonts w:eastAsia="Times New Roman" w:cs="Times New Roman"/>
          <w:color w:val="000000"/>
          <w:lang w:eastAsia="de-DE"/>
        </w:rPr>
        <w:br w:type="page"/>
      </w:r>
    </w:p>
    <w:p w14:paraId="667A0A4B" w14:textId="0ED1670C" w:rsidR="00AB6531" w:rsidRPr="005A29A7" w:rsidRDefault="00AB6531" w:rsidP="00AB6531">
      <w:pPr>
        <w:spacing w:before="60" w:afterLines="60" w:after="144" w:line="240" w:lineRule="auto"/>
        <w:rPr>
          <w:rFonts w:eastAsia="Times New Roman" w:cs="Arial"/>
          <w:b/>
          <w:color w:val="33A3C9"/>
          <w:kern w:val="36"/>
          <w:sz w:val="28"/>
          <w:szCs w:val="28"/>
          <w:lang w:eastAsia="de-DE"/>
        </w:rPr>
      </w:pPr>
      <w:r w:rsidRPr="005A29A7">
        <w:rPr>
          <w:rFonts w:eastAsia="Times New Roman" w:cs="Arial"/>
          <w:b/>
          <w:color w:val="33A3C9"/>
          <w:kern w:val="36"/>
          <w:sz w:val="28"/>
          <w:szCs w:val="28"/>
          <w:lang w:eastAsia="de-DE"/>
        </w:rPr>
        <w:lastRenderedPageBreak/>
        <w:t>Erwartungshorizont</w:t>
      </w:r>
    </w:p>
    <w:p w14:paraId="04984ADE" w14:textId="01BFADD9" w:rsidR="00E06A8A" w:rsidRDefault="00E06A8A" w:rsidP="00E06A8A">
      <w:pPr>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Im Folgenden wird ein Überblick über die Ergebnisse gegeben, die nach der Erarbeitung des Materials in die Auseinandersetzung mit der jeweiligen Problemstellung einfließen sollen.</w:t>
      </w:r>
    </w:p>
    <w:p w14:paraId="617CDF4B" w14:textId="317D113C" w:rsidR="00E06A8A" w:rsidRPr="00EB47BB" w:rsidRDefault="008B00C9" w:rsidP="00E06A8A">
      <w:pPr>
        <w:spacing w:before="60" w:afterLines="60" w:after="144" w:line="240" w:lineRule="auto"/>
        <w:jc w:val="both"/>
        <w:rPr>
          <w:rFonts w:eastAsia="Times New Roman" w:cs="Times New Roman"/>
          <w:i/>
          <w:color w:val="000000"/>
          <w:lang w:eastAsia="de-DE"/>
        </w:rPr>
      </w:pPr>
      <w:r w:rsidRPr="005A29A7">
        <w:rPr>
          <w:rFonts w:eastAsia="Times New Roman" w:cs="Times New Roman"/>
          <w:b/>
          <w:color w:val="000000"/>
          <w:u w:val="single"/>
          <w:lang w:eastAsia="de-DE"/>
        </w:rPr>
        <w:t>Stunde 1</w:t>
      </w:r>
      <w:r w:rsidR="00CE7CD7" w:rsidRPr="00D717C3">
        <w:rPr>
          <w:rFonts w:eastAsia="Times New Roman" w:cstheme="minorHAnsi"/>
          <w:color w:val="33A3C9"/>
          <w:kern w:val="36"/>
          <w:szCs w:val="28"/>
          <w:lang w:eastAsia="de-DE"/>
        </w:rPr>
        <w:t>–</w:t>
      </w:r>
      <w:r w:rsidRPr="005A29A7">
        <w:rPr>
          <w:rFonts w:eastAsia="Times New Roman" w:cs="Times New Roman"/>
          <w:b/>
          <w:color w:val="000000"/>
          <w:u w:val="single"/>
          <w:lang w:eastAsia="de-DE"/>
        </w:rPr>
        <w:t>3</w:t>
      </w:r>
      <w:r w:rsidR="00E06A8A" w:rsidRPr="005A29A7">
        <w:rPr>
          <w:rFonts w:eastAsia="Times New Roman" w:cs="Times New Roman"/>
          <w:color w:val="000000"/>
          <w:lang w:eastAsia="de-DE"/>
        </w:rPr>
        <w:t>:</w:t>
      </w:r>
      <w:r w:rsidR="00E06A8A" w:rsidRPr="00EB47BB">
        <w:rPr>
          <w:rFonts w:eastAsia="Times New Roman" w:cs="Times New Roman"/>
          <w:i/>
          <w:color w:val="000000"/>
          <w:lang w:eastAsia="de-DE"/>
        </w:rPr>
        <w:t xml:space="preserve"> „Kriege in Europa im 17. Jahrhundert – Kampf um den rechten Glauben oder um </w:t>
      </w:r>
      <w:r w:rsidR="00CE7CD7">
        <w:rPr>
          <w:rFonts w:eastAsia="Times New Roman" w:cs="Times New Roman"/>
          <w:i/>
          <w:color w:val="000000"/>
          <w:lang w:eastAsia="de-DE"/>
        </w:rPr>
        <w:t xml:space="preserve">die </w:t>
      </w:r>
      <w:r w:rsidR="00E06A8A" w:rsidRPr="00EB47BB">
        <w:rPr>
          <w:rFonts w:eastAsia="Times New Roman" w:cs="Times New Roman"/>
          <w:i/>
          <w:color w:val="000000"/>
          <w:lang w:eastAsia="de-DE"/>
        </w:rPr>
        <w:t>Macht?“</w:t>
      </w:r>
    </w:p>
    <w:p w14:paraId="0E8F2660" w14:textId="0D792404" w:rsidR="00E06A8A" w:rsidRPr="00EB47BB" w:rsidRDefault="00D35C8B" w:rsidP="00E06A8A">
      <w:pPr>
        <w:pStyle w:val="Listenabsatz"/>
        <w:numPr>
          <w:ilvl w:val="0"/>
          <w:numId w:val="4"/>
        </w:numPr>
        <w:spacing w:after="120" w:line="240" w:lineRule="auto"/>
        <w:jc w:val="both"/>
        <w:rPr>
          <w:rFonts w:eastAsia="Times New Roman" w:cs="Times New Roman"/>
          <w:color w:val="000000"/>
          <w:lang w:eastAsia="de-DE"/>
        </w:rPr>
      </w:pPr>
      <w:r w:rsidRPr="005A29A7">
        <w:rPr>
          <w:rFonts w:eastAsia="Times New Roman" w:cs="Times New Roman"/>
          <w:b/>
          <w:color w:val="000000"/>
          <w:lang w:eastAsia="de-DE"/>
        </w:rPr>
        <w:t>Gruppe</w:t>
      </w:r>
      <w:r w:rsidR="00503A9D">
        <w:rPr>
          <w:rFonts w:eastAsia="Times New Roman" w:cs="Times New Roman"/>
          <w:b/>
          <w:color w:val="000000"/>
          <w:lang w:eastAsia="de-DE"/>
        </w:rPr>
        <w:t xml:space="preserve"> </w:t>
      </w:r>
      <w:r w:rsidR="00CE7CD7">
        <w:rPr>
          <w:rFonts w:eastAsia="Times New Roman" w:cs="Times New Roman"/>
          <w:b/>
          <w:color w:val="000000"/>
          <w:lang w:eastAsia="de-DE"/>
        </w:rPr>
        <w:t>1</w:t>
      </w:r>
      <w:r w:rsidRPr="005A29A7">
        <w:rPr>
          <w:rFonts w:eastAsia="Times New Roman" w:cs="Times New Roman"/>
          <w:b/>
          <w:color w:val="000000"/>
          <w:lang w:eastAsia="de-DE"/>
        </w:rPr>
        <w:t xml:space="preserve">: </w:t>
      </w:r>
      <w:r w:rsidR="00E06A8A" w:rsidRPr="005A29A7">
        <w:rPr>
          <w:rFonts w:eastAsia="Times New Roman" w:cs="Times New Roman"/>
          <w:b/>
          <w:color w:val="000000"/>
          <w:lang w:eastAsia="de-DE"/>
        </w:rPr>
        <w:t>Polnisch-Russischer Krieg</w:t>
      </w:r>
    </w:p>
    <w:p w14:paraId="24BFFA75" w14:textId="51AD1A89" w:rsidR="00E06A8A" w:rsidRDefault="00E06A8A" w:rsidP="00E06A8A">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In der Darstellung dieses Konflikts werden im Autorentext vor allem macht- bzw. herrschaftspolitische Interessen Moskaus, Polen-Litauens und Schwedens sowie deren </w:t>
      </w:r>
      <w:r w:rsidR="001D615C">
        <w:rPr>
          <w:rFonts w:eastAsia="Times New Roman" w:cs="Times New Roman"/>
          <w:color w:val="000000"/>
          <w:lang w:eastAsia="de-DE"/>
        </w:rPr>
        <w:t xml:space="preserve">Verbindungen </w:t>
      </w:r>
      <w:r w:rsidR="007D0724">
        <w:rPr>
          <w:rFonts w:eastAsia="Times New Roman" w:cs="Times New Roman"/>
          <w:color w:val="000000"/>
          <w:lang w:eastAsia="de-DE"/>
        </w:rPr>
        <w:t>geschildert</w:t>
      </w:r>
      <w:r>
        <w:rPr>
          <w:rFonts w:eastAsia="Times New Roman" w:cs="Times New Roman"/>
          <w:color w:val="000000"/>
          <w:lang w:eastAsia="de-DE"/>
        </w:rPr>
        <w:t xml:space="preserve">. Neben dem Kampf Polen-Litauens gegen das Moskauer Hegemonialstreben wird als Motiv vor allem das Ringen der drei Mächte um die Kontrolle des Ostseehandels genannt. Die Wahl Sigismund III. Wasa auf den polnisch-litauischen Thron bringt dessen schwedische Thronansprüche und den Versuch, Polen-Litauen und Schweden in einer Personalunion zu vereinen, als </w:t>
      </w:r>
      <w:r w:rsidR="001D615C">
        <w:rPr>
          <w:rFonts w:eastAsia="Times New Roman" w:cs="Times New Roman"/>
          <w:color w:val="000000"/>
          <w:lang w:eastAsia="de-DE"/>
        </w:rPr>
        <w:t xml:space="preserve">weiteren </w:t>
      </w:r>
      <w:r>
        <w:rPr>
          <w:rFonts w:eastAsia="Times New Roman" w:cs="Times New Roman"/>
          <w:color w:val="000000"/>
          <w:lang w:eastAsia="de-DE"/>
        </w:rPr>
        <w:t xml:space="preserve">Konfliktfaktor mit ins Spiel. Im Krieg um Moskau als Folge des </w:t>
      </w:r>
      <w:r w:rsidR="001D615C">
        <w:rPr>
          <w:rFonts w:eastAsia="Times New Roman" w:cs="Times New Roman"/>
          <w:color w:val="000000"/>
          <w:lang w:eastAsia="de-DE"/>
        </w:rPr>
        <w:t xml:space="preserve">innenpolitischen </w:t>
      </w:r>
      <w:r>
        <w:rPr>
          <w:rFonts w:eastAsia="Times New Roman" w:cs="Times New Roman"/>
          <w:color w:val="000000"/>
          <w:lang w:eastAsia="de-DE"/>
        </w:rPr>
        <w:t xml:space="preserve">Machtvakuums </w:t>
      </w:r>
      <w:r w:rsidR="001D615C">
        <w:rPr>
          <w:rFonts w:eastAsia="Times New Roman" w:cs="Times New Roman"/>
          <w:color w:val="000000"/>
          <w:lang w:eastAsia="de-DE"/>
        </w:rPr>
        <w:t>(„</w:t>
      </w:r>
      <w:proofErr w:type="spellStart"/>
      <w:r w:rsidR="001D615C">
        <w:rPr>
          <w:rFonts w:eastAsia="Times New Roman" w:cs="Times New Roman"/>
          <w:color w:val="000000"/>
          <w:lang w:eastAsia="de-DE"/>
        </w:rPr>
        <w:t>smuta</w:t>
      </w:r>
      <w:proofErr w:type="spellEnd"/>
      <w:r w:rsidR="001D615C">
        <w:rPr>
          <w:rFonts w:eastAsia="Times New Roman" w:cs="Times New Roman"/>
          <w:color w:val="000000"/>
          <w:lang w:eastAsia="de-DE"/>
        </w:rPr>
        <w:t xml:space="preserve">“) </w:t>
      </w:r>
      <w:r>
        <w:rPr>
          <w:rFonts w:eastAsia="Times New Roman" w:cs="Times New Roman"/>
          <w:color w:val="000000"/>
          <w:lang w:eastAsia="de-DE"/>
        </w:rPr>
        <w:t xml:space="preserve">werden neben dem Versuch, Machtinteressen durchzusetzen, auch die Motive der Bevölkerung reflektiert, die </w:t>
      </w:r>
      <w:r w:rsidR="00AB6531">
        <w:rPr>
          <w:rFonts w:eastAsia="Times New Roman" w:cs="Times New Roman"/>
          <w:color w:val="000000"/>
          <w:lang w:eastAsia="de-DE"/>
        </w:rPr>
        <w:t xml:space="preserve">ebenfalls </w:t>
      </w:r>
      <w:r>
        <w:rPr>
          <w:rFonts w:eastAsia="Times New Roman" w:cs="Times New Roman"/>
          <w:color w:val="000000"/>
          <w:lang w:eastAsia="de-DE"/>
        </w:rPr>
        <w:t xml:space="preserve">zum Ende der polnisch-litauischen Besetzung Moskaus </w:t>
      </w:r>
      <w:r w:rsidR="00AB6531">
        <w:rPr>
          <w:rFonts w:eastAsia="Times New Roman" w:cs="Times New Roman"/>
          <w:color w:val="000000"/>
          <w:lang w:eastAsia="de-DE"/>
        </w:rPr>
        <w:t>beitrugen</w:t>
      </w:r>
      <w:r w:rsidR="004B5E67">
        <w:rPr>
          <w:rFonts w:eastAsia="Times New Roman" w:cs="Times New Roman"/>
          <w:color w:val="000000"/>
          <w:lang w:eastAsia="de-DE"/>
        </w:rPr>
        <w:t xml:space="preserve">. </w:t>
      </w:r>
      <w:r>
        <w:rPr>
          <w:rFonts w:eastAsia="Times New Roman" w:cs="Times New Roman"/>
          <w:color w:val="000000"/>
          <w:lang w:eastAsia="de-DE"/>
        </w:rPr>
        <w:t>Orthodoxe Bauern und Bürger beteiligen sich an einem Aufstand, der sich gegen das Verhalten der polnisch-litauischen Truppen richtet</w:t>
      </w:r>
      <w:r w:rsidR="00E64864">
        <w:rPr>
          <w:rFonts w:eastAsia="Times New Roman" w:cs="Times New Roman"/>
          <w:color w:val="000000"/>
          <w:lang w:eastAsia="de-DE"/>
        </w:rPr>
        <w:t>,</w:t>
      </w:r>
      <w:r>
        <w:rPr>
          <w:rFonts w:eastAsia="Times New Roman" w:cs="Times New Roman"/>
          <w:color w:val="000000"/>
          <w:lang w:eastAsia="de-DE"/>
        </w:rPr>
        <w:t xml:space="preserve"> aber auch deren Furcht vor einem steigenden Einfluss </w:t>
      </w:r>
      <w:r w:rsidR="001D615C">
        <w:rPr>
          <w:rFonts w:eastAsia="Times New Roman" w:cs="Times New Roman"/>
          <w:color w:val="000000"/>
          <w:lang w:eastAsia="de-DE"/>
        </w:rPr>
        <w:t>der katholischen Kirche</w:t>
      </w:r>
      <w:r>
        <w:rPr>
          <w:rFonts w:eastAsia="Times New Roman" w:cs="Times New Roman"/>
          <w:color w:val="000000"/>
          <w:lang w:eastAsia="de-DE"/>
        </w:rPr>
        <w:t xml:space="preserve"> verdeutlicht.</w:t>
      </w:r>
    </w:p>
    <w:p w14:paraId="595C991F" w14:textId="77777777" w:rsidR="00FB7533" w:rsidRDefault="00FB7533" w:rsidP="00E06A8A">
      <w:pPr>
        <w:spacing w:after="120" w:line="240" w:lineRule="auto"/>
        <w:jc w:val="both"/>
        <w:rPr>
          <w:rFonts w:eastAsia="Times New Roman" w:cs="Times New Roman"/>
          <w:color w:val="000000"/>
          <w:lang w:eastAsia="de-DE"/>
        </w:rPr>
      </w:pPr>
    </w:p>
    <w:p w14:paraId="73F81C37" w14:textId="3F7DA58F" w:rsidR="00E06A8A" w:rsidRPr="005A29A7" w:rsidRDefault="00D35C8B" w:rsidP="00E06A8A">
      <w:pPr>
        <w:pStyle w:val="Listenabsatz"/>
        <w:numPr>
          <w:ilvl w:val="0"/>
          <w:numId w:val="4"/>
        </w:numPr>
        <w:spacing w:after="120" w:line="240" w:lineRule="auto"/>
        <w:jc w:val="both"/>
        <w:rPr>
          <w:rFonts w:eastAsia="Times New Roman" w:cs="Times New Roman"/>
          <w:b/>
          <w:color w:val="000000"/>
          <w:lang w:eastAsia="de-DE"/>
        </w:rPr>
      </w:pPr>
      <w:r w:rsidRPr="005A29A7">
        <w:rPr>
          <w:rFonts w:eastAsia="Times New Roman" w:cs="Times New Roman"/>
          <w:b/>
          <w:color w:val="000000"/>
          <w:lang w:eastAsia="de-DE"/>
        </w:rPr>
        <w:t>Gruppe</w:t>
      </w:r>
      <w:r w:rsidR="00503A9D">
        <w:rPr>
          <w:rFonts w:eastAsia="Times New Roman" w:cs="Times New Roman"/>
          <w:b/>
          <w:color w:val="000000"/>
          <w:lang w:eastAsia="de-DE"/>
        </w:rPr>
        <w:t xml:space="preserve"> </w:t>
      </w:r>
      <w:r w:rsidR="001D615C">
        <w:rPr>
          <w:rFonts w:eastAsia="Times New Roman" w:cs="Times New Roman"/>
          <w:b/>
          <w:color w:val="000000"/>
          <w:lang w:eastAsia="de-DE"/>
        </w:rPr>
        <w:t>2</w:t>
      </w:r>
      <w:r w:rsidRPr="005A29A7">
        <w:rPr>
          <w:rFonts w:eastAsia="Times New Roman" w:cs="Times New Roman"/>
          <w:b/>
          <w:color w:val="000000"/>
          <w:lang w:eastAsia="de-DE"/>
        </w:rPr>
        <w:t xml:space="preserve">: </w:t>
      </w:r>
      <w:r w:rsidR="00E06A8A" w:rsidRPr="005A29A7">
        <w:rPr>
          <w:rFonts w:eastAsia="Times New Roman" w:cs="Times New Roman"/>
          <w:b/>
          <w:color w:val="000000"/>
          <w:lang w:eastAsia="de-DE"/>
        </w:rPr>
        <w:t>Dreißigjähriger Krieg</w:t>
      </w:r>
    </w:p>
    <w:p w14:paraId="105F4F49" w14:textId="449A5C83" w:rsidR="00E06A8A" w:rsidRDefault="00E06A8A" w:rsidP="00E06A8A">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Der Dreißigjährige Krieg wird im Autorentext grundsätzlich durch die </w:t>
      </w:r>
      <w:r w:rsidR="001D615C">
        <w:rPr>
          <w:rFonts w:eastAsia="Times New Roman" w:cs="Times New Roman"/>
          <w:color w:val="000000"/>
          <w:lang w:eastAsia="de-DE"/>
        </w:rPr>
        <w:t xml:space="preserve">Verzahnung </w:t>
      </w:r>
      <w:r>
        <w:rPr>
          <w:rFonts w:eastAsia="Times New Roman" w:cs="Times New Roman"/>
          <w:color w:val="000000"/>
          <w:lang w:eastAsia="de-DE"/>
        </w:rPr>
        <w:t>von konfessionellen und machtpolitischen Interessen erklärt</w:t>
      </w:r>
      <w:r w:rsidR="00AB6531">
        <w:rPr>
          <w:rFonts w:eastAsia="Times New Roman" w:cs="Times New Roman"/>
          <w:color w:val="000000"/>
          <w:lang w:eastAsia="de-DE"/>
        </w:rPr>
        <w:t>.</w:t>
      </w:r>
      <w:r>
        <w:rPr>
          <w:rFonts w:eastAsia="Times New Roman" w:cs="Times New Roman"/>
          <w:color w:val="000000"/>
          <w:lang w:eastAsia="de-DE"/>
        </w:rPr>
        <w:t xml:space="preserve"> </w:t>
      </w:r>
      <w:r w:rsidR="00AB6531">
        <w:rPr>
          <w:rFonts w:eastAsia="Times New Roman" w:cs="Times New Roman"/>
          <w:color w:val="000000"/>
          <w:lang w:eastAsia="de-DE"/>
        </w:rPr>
        <w:t xml:space="preserve">Auf </w:t>
      </w:r>
      <w:r>
        <w:rPr>
          <w:rFonts w:eastAsia="Times New Roman" w:cs="Times New Roman"/>
          <w:color w:val="000000"/>
          <w:lang w:eastAsia="de-DE"/>
        </w:rPr>
        <w:t xml:space="preserve">Reichsebene wird der Konflikt </w:t>
      </w:r>
      <w:r w:rsidR="005D4CB8">
        <w:rPr>
          <w:rFonts w:eastAsia="Times New Roman" w:cs="Times New Roman"/>
          <w:color w:val="000000"/>
          <w:lang w:eastAsia="de-DE"/>
        </w:rPr>
        <w:t>exemplarisch am</w:t>
      </w:r>
      <w:r>
        <w:rPr>
          <w:rFonts w:eastAsia="Times New Roman" w:cs="Times New Roman"/>
          <w:color w:val="000000"/>
          <w:lang w:eastAsia="de-DE"/>
        </w:rPr>
        <w:t xml:space="preserve"> Versuch der protestantischen Reichsstände</w:t>
      </w:r>
      <w:r w:rsidR="005D4CB8">
        <w:rPr>
          <w:rFonts w:eastAsia="Times New Roman" w:cs="Times New Roman"/>
          <w:color w:val="000000"/>
          <w:lang w:eastAsia="de-DE"/>
        </w:rPr>
        <w:t xml:space="preserve"> geschildert</w:t>
      </w:r>
      <w:r>
        <w:rPr>
          <w:rFonts w:eastAsia="Times New Roman" w:cs="Times New Roman"/>
          <w:color w:val="000000"/>
          <w:lang w:eastAsia="de-DE"/>
        </w:rPr>
        <w:t>, politische Rechte und religiöse Freiheiten gegenüber dem katholischen Kaiser zu verteidigen und durchzusetzen</w:t>
      </w:r>
      <w:r w:rsidR="005D4CB8">
        <w:rPr>
          <w:rFonts w:eastAsia="Times New Roman" w:cs="Times New Roman"/>
          <w:color w:val="000000"/>
          <w:lang w:eastAsia="de-DE"/>
        </w:rPr>
        <w:t xml:space="preserve"> </w:t>
      </w:r>
      <w:r>
        <w:rPr>
          <w:rFonts w:eastAsia="Times New Roman" w:cs="Times New Roman"/>
          <w:color w:val="000000"/>
          <w:lang w:eastAsia="de-DE"/>
        </w:rPr>
        <w:t>(</w:t>
      </w:r>
      <w:r w:rsidR="00AB6531" w:rsidRPr="00AB6531">
        <w:rPr>
          <w:rFonts w:eastAsia="Times New Roman" w:cs="Times New Roman"/>
          <w:color w:val="000000"/>
          <w:lang w:eastAsia="de-DE"/>
        </w:rPr>
        <w:sym w:font="Wingdings" w:char="F0E0"/>
      </w:r>
      <w:r>
        <w:rPr>
          <w:rFonts w:eastAsia="Times New Roman" w:cs="Times New Roman"/>
          <w:color w:val="000000"/>
          <w:lang w:eastAsia="de-DE"/>
        </w:rPr>
        <w:t xml:space="preserve">Q5). Deutlich wird, dass nach der Ausweitung des Krieges durch </w:t>
      </w:r>
      <w:r w:rsidR="005D4CB8">
        <w:rPr>
          <w:rFonts w:eastAsia="Times New Roman" w:cs="Times New Roman"/>
          <w:color w:val="000000"/>
          <w:lang w:eastAsia="de-DE"/>
        </w:rPr>
        <w:t>den Eintritt</w:t>
      </w:r>
      <w:r>
        <w:rPr>
          <w:rFonts w:eastAsia="Times New Roman" w:cs="Times New Roman"/>
          <w:color w:val="000000"/>
          <w:lang w:eastAsia="de-DE"/>
        </w:rPr>
        <w:t xml:space="preserve"> Schwedens und später Frankreichs Hegemonialfragen und machtpolitische Interessen </w:t>
      </w:r>
      <w:r w:rsidR="005D4CB8">
        <w:rPr>
          <w:rFonts w:eastAsia="Times New Roman" w:cs="Times New Roman"/>
          <w:color w:val="000000"/>
          <w:lang w:eastAsia="de-DE"/>
        </w:rPr>
        <w:t xml:space="preserve">ausschlaggebend für den weiteren Kriegsverlauf </w:t>
      </w:r>
      <w:r w:rsidR="00FB7533">
        <w:rPr>
          <w:rFonts w:eastAsia="Times New Roman" w:cs="Times New Roman"/>
          <w:color w:val="000000"/>
          <w:lang w:eastAsia="de-DE"/>
        </w:rPr>
        <w:t>werden</w:t>
      </w:r>
      <w:r w:rsidR="005D4CB8">
        <w:rPr>
          <w:rFonts w:eastAsia="Times New Roman" w:cs="Times New Roman"/>
          <w:color w:val="000000"/>
          <w:lang w:eastAsia="de-DE"/>
        </w:rPr>
        <w:t xml:space="preserve"> </w:t>
      </w:r>
      <w:r>
        <w:rPr>
          <w:rFonts w:eastAsia="Times New Roman" w:cs="Times New Roman"/>
          <w:color w:val="000000"/>
          <w:lang w:eastAsia="de-DE"/>
        </w:rPr>
        <w:t>(</w:t>
      </w:r>
      <w:r w:rsidR="00AB6531" w:rsidRPr="00AB6531">
        <w:rPr>
          <w:rFonts w:eastAsia="Times New Roman" w:cs="Times New Roman"/>
          <w:color w:val="000000"/>
          <w:lang w:eastAsia="de-DE"/>
        </w:rPr>
        <w:sym w:font="Wingdings" w:char="F0E0"/>
      </w:r>
      <w:r>
        <w:rPr>
          <w:rFonts w:eastAsia="Times New Roman" w:cs="Times New Roman"/>
          <w:color w:val="000000"/>
          <w:lang w:eastAsia="de-DE"/>
        </w:rPr>
        <w:t>Q7, Q8)</w:t>
      </w:r>
      <w:r w:rsidR="005D4CB8">
        <w:rPr>
          <w:rFonts w:eastAsia="Times New Roman" w:cs="Times New Roman"/>
          <w:color w:val="000000"/>
          <w:lang w:eastAsia="de-DE"/>
        </w:rPr>
        <w:t>.</w:t>
      </w:r>
      <w:r>
        <w:rPr>
          <w:rFonts w:eastAsia="Times New Roman" w:cs="Times New Roman"/>
          <w:color w:val="000000"/>
          <w:lang w:eastAsia="de-DE"/>
        </w:rPr>
        <w:t xml:space="preserve"> </w:t>
      </w:r>
      <w:r w:rsidR="005D4CB8">
        <w:rPr>
          <w:rFonts w:eastAsia="Times New Roman" w:cs="Times New Roman"/>
          <w:color w:val="000000"/>
          <w:lang w:eastAsia="de-DE"/>
        </w:rPr>
        <w:t>D</w:t>
      </w:r>
      <w:r>
        <w:rPr>
          <w:rFonts w:eastAsia="Times New Roman" w:cs="Times New Roman"/>
          <w:color w:val="000000"/>
          <w:lang w:eastAsia="de-DE"/>
        </w:rPr>
        <w:t xml:space="preserve">ie </w:t>
      </w:r>
      <w:r w:rsidR="005D4CB8">
        <w:rPr>
          <w:rFonts w:eastAsia="Times New Roman" w:cs="Times New Roman"/>
          <w:color w:val="000000"/>
          <w:lang w:eastAsia="de-DE"/>
        </w:rPr>
        <w:t>Bildq</w:t>
      </w:r>
      <w:r>
        <w:rPr>
          <w:rFonts w:eastAsia="Times New Roman" w:cs="Times New Roman"/>
          <w:color w:val="000000"/>
          <w:lang w:eastAsia="de-DE"/>
        </w:rPr>
        <w:t xml:space="preserve">uellen </w:t>
      </w:r>
      <w:r w:rsidR="005D4CB8">
        <w:rPr>
          <w:rFonts w:eastAsia="Times New Roman" w:cs="Times New Roman"/>
          <w:color w:val="000000"/>
          <w:lang w:eastAsia="de-DE"/>
        </w:rPr>
        <w:t xml:space="preserve">stellen </w:t>
      </w:r>
      <w:r>
        <w:rPr>
          <w:rFonts w:eastAsia="Times New Roman" w:cs="Times New Roman"/>
          <w:color w:val="000000"/>
          <w:lang w:eastAsia="de-DE"/>
        </w:rPr>
        <w:t xml:space="preserve">oft den religiösen </w:t>
      </w:r>
      <w:r w:rsidR="005D4CB8">
        <w:rPr>
          <w:rFonts w:eastAsia="Times New Roman" w:cs="Times New Roman"/>
          <w:color w:val="000000"/>
          <w:lang w:eastAsia="de-DE"/>
        </w:rPr>
        <w:t xml:space="preserve">Charakter des Krieges </w:t>
      </w:r>
      <w:r>
        <w:rPr>
          <w:rFonts w:eastAsia="Times New Roman" w:cs="Times New Roman"/>
          <w:color w:val="000000"/>
          <w:lang w:eastAsia="de-DE"/>
        </w:rPr>
        <w:t xml:space="preserve">in den Vordergrund </w:t>
      </w:r>
      <w:r w:rsidR="00AB6531">
        <w:rPr>
          <w:rFonts w:eastAsia="Times New Roman" w:cs="Times New Roman"/>
          <w:color w:val="000000"/>
          <w:lang w:eastAsia="de-DE"/>
        </w:rPr>
        <w:t>(</w:t>
      </w:r>
      <w:r w:rsidR="00AB6531" w:rsidRPr="00AB6531">
        <w:rPr>
          <w:rFonts w:eastAsia="Times New Roman" w:cs="Times New Roman"/>
          <w:color w:val="000000"/>
          <w:lang w:eastAsia="de-DE"/>
        </w:rPr>
        <w:sym w:font="Wingdings" w:char="F0E0"/>
      </w:r>
      <w:r>
        <w:rPr>
          <w:rFonts w:eastAsia="Times New Roman" w:cs="Times New Roman"/>
          <w:color w:val="000000"/>
          <w:lang w:eastAsia="de-DE"/>
        </w:rPr>
        <w:t xml:space="preserve">Q9). </w:t>
      </w:r>
    </w:p>
    <w:p w14:paraId="67D317B1" w14:textId="77777777" w:rsidR="00FB7533" w:rsidRDefault="00FB7533" w:rsidP="00E06A8A">
      <w:pPr>
        <w:spacing w:after="120" w:line="240" w:lineRule="auto"/>
        <w:jc w:val="both"/>
        <w:rPr>
          <w:rFonts w:eastAsia="Times New Roman" w:cs="Times New Roman"/>
          <w:color w:val="000000"/>
          <w:lang w:eastAsia="de-DE"/>
        </w:rPr>
      </w:pPr>
    </w:p>
    <w:p w14:paraId="33716D2D" w14:textId="70DBE960" w:rsidR="00E06A8A" w:rsidRPr="00EB47BB" w:rsidRDefault="00D35C8B" w:rsidP="00E06A8A">
      <w:pPr>
        <w:pStyle w:val="Listenabsatz"/>
        <w:numPr>
          <w:ilvl w:val="0"/>
          <w:numId w:val="4"/>
        </w:numPr>
        <w:spacing w:after="120" w:line="240" w:lineRule="auto"/>
        <w:jc w:val="both"/>
        <w:rPr>
          <w:rFonts w:eastAsia="Times New Roman" w:cs="Times New Roman"/>
          <w:color w:val="000000"/>
          <w:lang w:eastAsia="de-DE"/>
        </w:rPr>
      </w:pPr>
      <w:r w:rsidRPr="005A29A7">
        <w:rPr>
          <w:rFonts w:eastAsia="Times New Roman" w:cs="Times New Roman"/>
          <w:b/>
          <w:color w:val="000000"/>
          <w:lang w:eastAsia="de-DE"/>
        </w:rPr>
        <w:t>Gruppe</w:t>
      </w:r>
      <w:r w:rsidR="00503A9D">
        <w:rPr>
          <w:rFonts w:eastAsia="Times New Roman" w:cs="Times New Roman"/>
          <w:b/>
          <w:color w:val="000000"/>
          <w:lang w:eastAsia="de-DE"/>
        </w:rPr>
        <w:t xml:space="preserve"> </w:t>
      </w:r>
      <w:r w:rsidR="00DB1338">
        <w:rPr>
          <w:rFonts w:eastAsia="Times New Roman" w:cs="Times New Roman"/>
          <w:b/>
          <w:color w:val="000000"/>
          <w:lang w:eastAsia="de-DE"/>
        </w:rPr>
        <w:t>3</w:t>
      </w:r>
      <w:r w:rsidRPr="005A29A7">
        <w:rPr>
          <w:rFonts w:eastAsia="Times New Roman" w:cs="Times New Roman"/>
          <w:b/>
          <w:color w:val="000000"/>
          <w:lang w:eastAsia="de-DE"/>
        </w:rPr>
        <w:t xml:space="preserve">: </w:t>
      </w:r>
      <w:r w:rsidR="00E06A8A" w:rsidRPr="005A29A7">
        <w:rPr>
          <w:rFonts w:eastAsia="Times New Roman" w:cs="Times New Roman"/>
          <w:b/>
          <w:color w:val="000000"/>
          <w:lang w:eastAsia="de-DE"/>
        </w:rPr>
        <w:t>Kosakenaufstand in der Ukraine</w:t>
      </w:r>
      <w:r w:rsidR="00E06A8A" w:rsidRPr="00EB47BB">
        <w:rPr>
          <w:rFonts w:eastAsia="Times New Roman" w:cs="Times New Roman"/>
          <w:color w:val="000000"/>
          <w:lang w:eastAsia="de-DE"/>
        </w:rPr>
        <w:t>:</w:t>
      </w:r>
    </w:p>
    <w:p w14:paraId="21762008" w14:textId="09C32C80" w:rsidR="00E06A8A" w:rsidRDefault="00E06A8A" w:rsidP="00E06A8A">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Die Ursachen des </w:t>
      </w:r>
      <w:proofErr w:type="spellStart"/>
      <w:r>
        <w:rPr>
          <w:rFonts w:eastAsia="Times New Roman" w:cs="Times New Roman"/>
          <w:color w:val="000000"/>
          <w:lang w:eastAsia="de-DE"/>
        </w:rPr>
        <w:t>Chmielnicki</w:t>
      </w:r>
      <w:proofErr w:type="spellEnd"/>
      <w:r>
        <w:rPr>
          <w:rFonts w:eastAsia="Times New Roman" w:cs="Times New Roman"/>
          <w:color w:val="000000"/>
          <w:lang w:eastAsia="de-DE"/>
        </w:rPr>
        <w:t xml:space="preserve">-Aufstandes </w:t>
      </w:r>
      <w:r w:rsidR="0094736A">
        <w:rPr>
          <w:rFonts w:eastAsia="Times New Roman" w:cs="Times New Roman"/>
          <w:color w:val="000000"/>
          <w:lang w:eastAsia="de-DE"/>
        </w:rPr>
        <w:t>waren laut</w:t>
      </w:r>
      <w:r>
        <w:rPr>
          <w:rFonts w:eastAsia="Times New Roman" w:cs="Times New Roman"/>
          <w:color w:val="000000"/>
          <w:lang w:eastAsia="de-DE"/>
        </w:rPr>
        <w:t xml:space="preserve"> Autorentext </w:t>
      </w:r>
      <w:r w:rsidR="0094736A">
        <w:rPr>
          <w:rFonts w:eastAsia="Times New Roman" w:cs="Times New Roman"/>
          <w:color w:val="000000"/>
          <w:lang w:eastAsia="de-DE"/>
        </w:rPr>
        <w:t>zum einen die</w:t>
      </w:r>
      <w:r>
        <w:rPr>
          <w:rFonts w:eastAsia="Times New Roman" w:cs="Times New Roman"/>
          <w:color w:val="000000"/>
          <w:lang w:eastAsia="de-DE"/>
        </w:rPr>
        <w:t xml:space="preserve"> wirtschaftliche Ausbeutung der ukrainischen Landbevölkerung durch die adligen polnischen Landbesitzer </w:t>
      </w:r>
      <w:r w:rsidR="00FE54CF">
        <w:rPr>
          <w:rFonts w:eastAsia="Times New Roman" w:cs="Times New Roman"/>
          <w:color w:val="000000"/>
          <w:lang w:eastAsia="de-DE"/>
        </w:rPr>
        <w:t>(</w:t>
      </w:r>
      <w:r w:rsidR="00AB6531" w:rsidRPr="00AB6531">
        <w:rPr>
          <w:rFonts w:eastAsia="Times New Roman" w:cs="Times New Roman"/>
          <w:color w:val="000000"/>
          <w:lang w:eastAsia="de-DE"/>
        </w:rPr>
        <w:sym w:font="Wingdings" w:char="F0E0"/>
      </w:r>
      <w:r>
        <w:rPr>
          <w:rFonts w:eastAsia="Times New Roman" w:cs="Times New Roman"/>
          <w:color w:val="000000"/>
          <w:lang w:eastAsia="de-DE"/>
        </w:rPr>
        <w:t xml:space="preserve">Q15) und </w:t>
      </w:r>
      <w:r w:rsidR="0094736A">
        <w:rPr>
          <w:rFonts w:eastAsia="Times New Roman" w:cs="Times New Roman"/>
          <w:color w:val="000000"/>
          <w:lang w:eastAsia="de-DE"/>
        </w:rPr>
        <w:t xml:space="preserve">zum anderen </w:t>
      </w:r>
      <w:r>
        <w:rPr>
          <w:rFonts w:eastAsia="Times New Roman" w:cs="Times New Roman"/>
          <w:color w:val="000000"/>
          <w:lang w:eastAsia="de-DE"/>
        </w:rPr>
        <w:t>d</w:t>
      </w:r>
      <w:r w:rsidR="0094736A">
        <w:rPr>
          <w:rFonts w:eastAsia="Times New Roman" w:cs="Times New Roman"/>
          <w:color w:val="000000"/>
          <w:lang w:eastAsia="de-DE"/>
        </w:rPr>
        <w:t>ie</w:t>
      </w:r>
      <w:r>
        <w:rPr>
          <w:rFonts w:eastAsia="Times New Roman" w:cs="Times New Roman"/>
          <w:color w:val="000000"/>
          <w:lang w:eastAsia="de-DE"/>
        </w:rPr>
        <w:t xml:space="preserve"> Forderung der christlich</w:t>
      </w:r>
      <w:r w:rsidR="00AB6531">
        <w:rPr>
          <w:rFonts w:eastAsia="Times New Roman" w:cs="Times New Roman"/>
          <w:color w:val="000000"/>
          <w:lang w:eastAsia="de-DE"/>
        </w:rPr>
        <w:t>-</w:t>
      </w:r>
      <w:r>
        <w:rPr>
          <w:rFonts w:eastAsia="Times New Roman" w:cs="Times New Roman"/>
          <w:color w:val="000000"/>
          <w:lang w:eastAsia="de-DE"/>
        </w:rPr>
        <w:t xml:space="preserve">orthodoxen Kosaken nach Anerkennung ihrer Freiheiten und politischen Gleichstellung mit dem polnischen Adel. </w:t>
      </w:r>
      <w:r w:rsidR="00FE54CF">
        <w:rPr>
          <w:rFonts w:eastAsia="Times New Roman" w:cs="Times New Roman"/>
          <w:color w:val="000000"/>
          <w:lang w:eastAsia="de-DE"/>
        </w:rPr>
        <w:t xml:space="preserve">Eine </w:t>
      </w:r>
      <w:r w:rsidR="0094736A">
        <w:rPr>
          <w:rFonts w:eastAsia="Times New Roman" w:cs="Times New Roman"/>
          <w:color w:val="000000"/>
          <w:lang w:eastAsia="de-DE"/>
        </w:rPr>
        <w:t xml:space="preserve">weitere </w:t>
      </w:r>
      <w:r>
        <w:rPr>
          <w:rFonts w:eastAsia="Times New Roman" w:cs="Times New Roman"/>
          <w:color w:val="000000"/>
          <w:lang w:eastAsia="de-DE"/>
        </w:rPr>
        <w:t xml:space="preserve">Verschärfung erfuhr der Konflikt durch den Übertritt eines Großteils der Schlachta und Magnaten zum katholischen Glauben, was auf die religiöse Dimension dieses Konflikts verweist. In diesem Zusammenhang wird auch auf die Pogrome hingewiesen, die die Aufständischen mit Beteiligung der christlichen Bevölkerung an </w:t>
      </w:r>
      <w:r w:rsidR="0094736A">
        <w:rPr>
          <w:rFonts w:eastAsia="Times New Roman" w:cs="Times New Roman"/>
          <w:color w:val="000000"/>
          <w:lang w:eastAsia="de-DE"/>
        </w:rPr>
        <w:t xml:space="preserve">der jüdischen Bevölkerung </w:t>
      </w:r>
      <w:r>
        <w:rPr>
          <w:rFonts w:eastAsia="Times New Roman" w:cs="Times New Roman"/>
          <w:color w:val="000000"/>
          <w:lang w:eastAsia="de-DE"/>
        </w:rPr>
        <w:t xml:space="preserve">verübten, da diese angeblich </w:t>
      </w:r>
      <w:r w:rsidR="0094736A">
        <w:rPr>
          <w:rFonts w:eastAsia="Times New Roman" w:cs="Times New Roman"/>
          <w:color w:val="000000"/>
          <w:lang w:eastAsia="de-DE"/>
        </w:rPr>
        <w:t xml:space="preserve">unter besonderem </w:t>
      </w:r>
      <w:r>
        <w:rPr>
          <w:rFonts w:eastAsia="Times New Roman" w:cs="Times New Roman"/>
          <w:color w:val="000000"/>
          <w:lang w:eastAsia="de-DE"/>
        </w:rPr>
        <w:t xml:space="preserve">Schutz des Königs </w:t>
      </w:r>
      <w:r w:rsidR="0094736A">
        <w:rPr>
          <w:rFonts w:eastAsia="Times New Roman" w:cs="Times New Roman"/>
          <w:color w:val="000000"/>
          <w:lang w:eastAsia="de-DE"/>
        </w:rPr>
        <w:t>standen.</w:t>
      </w:r>
    </w:p>
    <w:p w14:paraId="65929B45" w14:textId="77777777" w:rsidR="00FB7533" w:rsidRDefault="00FB7533" w:rsidP="00E06A8A">
      <w:pPr>
        <w:spacing w:after="120" w:line="240" w:lineRule="auto"/>
        <w:jc w:val="both"/>
        <w:rPr>
          <w:rFonts w:eastAsia="Times New Roman" w:cs="Times New Roman"/>
          <w:color w:val="000000"/>
          <w:lang w:eastAsia="de-DE"/>
        </w:rPr>
      </w:pPr>
    </w:p>
    <w:p w14:paraId="4BB78DB9" w14:textId="44E9C862" w:rsidR="00E06A8A" w:rsidRPr="00EB47BB" w:rsidRDefault="00D35C8B" w:rsidP="00E06A8A">
      <w:pPr>
        <w:pStyle w:val="Listenabsatz"/>
        <w:numPr>
          <w:ilvl w:val="0"/>
          <w:numId w:val="4"/>
        </w:numPr>
        <w:spacing w:after="120" w:line="240" w:lineRule="auto"/>
        <w:jc w:val="both"/>
        <w:rPr>
          <w:rFonts w:eastAsia="Times New Roman" w:cs="Times New Roman"/>
          <w:color w:val="000000"/>
          <w:lang w:eastAsia="de-DE"/>
        </w:rPr>
      </w:pPr>
      <w:r w:rsidRPr="005A29A7">
        <w:rPr>
          <w:rFonts w:eastAsia="Times New Roman" w:cs="Times New Roman"/>
          <w:b/>
          <w:color w:val="000000"/>
          <w:lang w:eastAsia="de-DE"/>
        </w:rPr>
        <w:t>Gruppe</w:t>
      </w:r>
      <w:r w:rsidR="00503A9D" w:rsidRPr="005A29A7">
        <w:rPr>
          <w:rFonts w:eastAsia="Times New Roman" w:cs="Times New Roman"/>
          <w:b/>
          <w:color w:val="000000"/>
          <w:lang w:eastAsia="de-DE"/>
        </w:rPr>
        <w:t xml:space="preserve"> </w:t>
      </w:r>
      <w:r w:rsidR="0094736A">
        <w:rPr>
          <w:rFonts w:eastAsia="Times New Roman" w:cs="Times New Roman"/>
          <w:b/>
          <w:color w:val="000000"/>
          <w:lang w:eastAsia="de-DE"/>
        </w:rPr>
        <w:t>4</w:t>
      </w:r>
      <w:r w:rsidRPr="005A29A7">
        <w:rPr>
          <w:rFonts w:eastAsia="Times New Roman" w:cs="Times New Roman"/>
          <w:b/>
          <w:color w:val="000000"/>
          <w:lang w:eastAsia="de-DE"/>
        </w:rPr>
        <w:t xml:space="preserve">: </w:t>
      </w:r>
      <w:r w:rsidR="00E06A8A" w:rsidRPr="005A29A7">
        <w:rPr>
          <w:rFonts w:eastAsia="Times New Roman" w:cs="Times New Roman"/>
          <w:b/>
          <w:color w:val="000000"/>
          <w:lang w:eastAsia="de-DE"/>
        </w:rPr>
        <w:t>Polnisch-Schwedischer Krieg</w:t>
      </w:r>
    </w:p>
    <w:p w14:paraId="5BC4E299" w14:textId="6A4D7778" w:rsidR="00E06A8A" w:rsidRPr="00C20EB0" w:rsidRDefault="00E06A8A" w:rsidP="00E06A8A">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In diesem </w:t>
      </w:r>
      <w:r w:rsidR="00825514">
        <w:rPr>
          <w:rFonts w:eastAsia="Times New Roman" w:cs="Times New Roman"/>
          <w:color w:val="000000"/>
          <w:lang w:eastAsia="de-DE"/>
        </w:rPr>
        <w:t xml:space="preserve">Krieg </w:t>
      </w:r>
      <w:r>
        <w:rPr>
          <w:rFonts w:eastAsia="Times New Roman" w:cs="Times New Roman"/>
          <w:color w:val="000000"/>
          <w:lang w:eastAsia="de-DE"/>
        </w:rPr>
        <w:t xml:space="preserve">werden zunächst die machtpolitischen Interessen betont, die </w:t>
      </w:r>
      <w:r w:rsidR="00825514">
        <w:rPr>
          <w:rFonts w:eastAsia="Times New Roman" w:cs="Times New Roman"/>
          <w:color w:val="000000"/>
          <w:lang w:eastAsia="de-DE"/>
        </w:rPr>
        <w:t xml:space="preserve">schwedische Truppen </w:t>
      </w:r>
      <w:r>
        <w:rPr>
          <w:rFonts w:eastAsia="Times New Roman" w:cs="Times New Roman"/>
          <w:color w:val="000000"/>
          <w:lang w:eastAsia="de-DE"/>
        </w:rPr>
        <w:t xml:space="preserve">dazu </w:t>
      </w:r>
      <w:r w:rsidR="00825514">
        <w:rPr>
          <w:rFonts w:eastAsia="Times New Roman" w:cs="Times New Roman"/>
          <w:color w:val="000000"/>
          <w:lang w:eastAsia="de-DE"/>
        </w:rPr>
        <w:t>veranlassten</w:t>
      </w:r>
      <w:r>
        <w:rPr>
          <w:rFonts w:eastAsia="Times New Roman" w:cs="Times New Roman"/>
          <w:color w:val="000000"/>
          <w:lang w:eastAsia="de-DE"/>
        </w:rPr>
        <w:t>, in das durch die rebellierenden Kosaken und die russische Besetzung geschwächte Polen-Litauen einzudringen</w:t>
      </w:r>
      <w:r w:rsidR="00825514">
        <w:rPr>
          <w:rFonts w:eastAsia="Times New Roman" w:cs="Times New Roman"/>
          <w:color w:val="000000"/>
          <w:lang w:eastAsia="de-DE"/>
        </w:rPr>
        <w:t xml:space="preserve">. Sie wollten damit </w:t>
      </w:r>
      <w:r>
        <w:rPr>
          <w:rFonts w:eastAsia="Times New Roman" w:cs="Times New Roman"/>
          <w:color w:val="000000"/>
          <w:lang w:eastAsia="de-DE"/>
        </w:rPr>
        <w:t>die Kontrolle über den Ostseeraum erlangen. Im Versuch der polnischen adligen und bäuerlichen Bevölkerung, die schwedischen Besatzer zu vertreiben, wächst der Widerstand gegen den Protestantismus</w:t>
      </w:r>
      <w:r w:rsidR="00825514">
        <w:rPr>
          <w:rFonts w:eastAsia="Times New Roman" w:cs="Times New Roman"/>
          <w:color w:val="000000"/>
          <w:lang w:eastAsia="de-DE"/>
        </w:rPr>
        <w:t xml:space="preserve">; </w:t>
      </w:r>
      <w:r>
        <w:rPr>
          <w:rFonts w:eastAsia="Times New Roman" w:cs="Times New Roman"/>
          <w:color w:val="000000"/>
          <w:lang w:eastAsia="de-DE"/>
        </w:rPr>
        <w:t xml:space="preserve">die Bindung an </w:t>
      </w:r>
      <w:r w:rsidR="00825514">
        <w:rPr>
          <w:rFonts w:eastAsia="Times New Roman" w:cs="Times New Roman"/>
          <w:color w:val="000000"/>
          <w:lang w:eastAsia="de-DE"/>
        </w:rPr>
        <w:t>die katholische Kirche wird stärker.</w:t>
      </w:r>
      <w:r>
        <w:rPr>
          <w:rFonts w:eastAsia="Times New Roman" w:cs="Times New Roman"/>
          <w:color w:val="000000"/>
          <w:lang w:eastAsia="de-DE"/>
        </w:rPr>
        <w:t xml:space="preserve"> </w:t>
      </w:r>
    </w:p>
    <w:p w14:paraId="0BC7E615" w14:textId="77777777" w:rsidR="002067EE" w:rsidRDefault="002067EE" w:rsidP="00E06A8A">
      <w:pPr>
        <w:spacing w:after="120" w:line="240" w:lineRule="auto"/>
        <w:jc w:val="both"/>
        <w:rPr>
          <w:b/>
        </w:rPr>
      </w:pPr>
    </w:p>
    <w:p w14:paraId="2B35F31B" w14:textId="5E9BC0C4" w:rsidR="00E06A8A" w:rsidRDefault="00116286" w:rsidP="00E06A8A">
      <w:pPr>
        <w:spacing w:after="120" w:line="240" w:lineRule="auto"/>
        <w:jc w:val="both"/>
        <w:rPr>
          <w:rFonts w:eastAsia="Times New Roman" w:cs="Times New Roman"/>
          <w:color w:val="000000"/>
          <w:lang w:eastAsia="de-DE"/>
        </w:rPr>
      </w:pPr>
      <w:r>
        <w:rPr>
          <w:b/>
        </w:rPr>
        <w:t>Fazit</w:t>
      </w:r>
      <w:r w:rsidR="00CC65DF" w:rsidRPr="005A29A7">
        <w:rPr>
          <w:rFonts w:eastAsia="Times New Roman" w:cs="Times New Roman"/>
          <w:b/>
          <w:color w:val="000000"/>
          <w:lang w:eastAsia="de-DE"/>
        </w:rPr>
        <w:t>:</w:t>
      </w:r>
      <w:r w:rsidR="008B00C9" w:rsidRPr="005A29A7">
        <w:rPr>
          <w:rFonts w:eastAsia="Times New Roman" w:cs="Times New Roman"/>
          <w:b/>
          <w:color w:val="000000"/>
          <w:lang w:eastAsia="de-DE"/>
        </w:rPr>
        <w:br/>
      </w:r>
      <w:r w:rsidR="00E06A8A">
        <w:rPr>
          <w:rFonts w:eastAsia="Times New Roman" w:cs="Times New Roman"/>
          <w:color w:val="000000"/>
          <w:lang w:eastAsia="de-DE"/>
        </w:rPr>
        <w:t xml:space="preserve">Insgesamt findet man bei der Untersuchung der </w:t>
      </w:r>
      <w:r w:rsidR="00CC65DF">
        <w:rPr>
          <w:rFonts w:eastAsia="Times New Roman" w:cs="Times New Roman"/>
          <w:color w:val="000000"/>
          <w:lang w:eastAsia="de-DE"/>
        </w:rPr>
        <w:t xml:space="preserve">Kriegsmotive </w:t>
      </w:r>
      <w:r w:rsidR="00E06A8A">
        <w:rPr>
          <w:rFonts w:eastAsia="Times New Roman" w:cs="Times New Roman"/>
          <w:color w:val="000000"/>
          <w:lang w:eastAsia="de-DE"/>
        </w:rPr>
        <w:t xml:space="preserve">sowohl religiöse </w:t>
      </w:r>
      <w:r w:rsidR="00CC65DF">
        <w:rPr>
          <w:rFonts w:eastAsia="Times New Roman" w:cs="Times New Roman"/>
          <w:color w:val="000000"/>
          <w:lang w:eastAsia="de-DE"/>
        </w:rPr>
        <w:t xml:space="preserve">als auch machtpolitische </w:t>
      </w:r>
      <w:r w:rsidR="008F1BA5">
        <w:rPr>
          <w:rFonts w:eastAsia="Times New Roman" w:cs="Times New Roman"/>
          <w:color w:val="000000"/>
          <w:lang w:eastAsia="de-DE"/>
        </w:rPr>
        <w:t xml:space="preserve">Gründe </w:t>
      </w:r>
      <w:r w:rsidR="00E06A8A">
        <w:rPr>
          <w:rFonts w:eastAsia="Times New Roman" w:cs="Times New Roman"/>
          <w:color w:val="000000"/>
          <w:lang w:eastAsia="de-DE"/>
        </w:rPr>
        <w:t xml:space="preserve">in </w:t>
      </w:r>
      <w:r w:rsidR="00CC65DF">
        <w:rPr>
          <w:rFonts w:eastAsia="Times New Roman" w:cs="Times New Roman"/>
          <w:color w:val="000000"/>
          <w:lang w:eastAsia="de-DE"/>
        </w:rPr>
        <w:t xml:space="preserve">jeweils </w:t>
      </w:r>
      <w:r w:rsidR="00E06A8A">
        <w:rPr>
          <w:rFonts w:eastAsia="Times New Roman" w:cs="Times New Roman"/>
          <w:color w:val="000000"/>
          <w:lang w:eastAsia="de-DE"/>
        </w:rPr>
        <w:t>unterschi</w:t>
      </w:r>
      <w:r w:rsidR="00CC65DF">
        <w:rPr>
          <w:rFonts w:eastAsia="Times New Roman" w:cs="Times New Roman"/>
          <w:color w:val="000000"/>
          <w:lang w:eastAsia="de-DE"/>
        </w:rPr>
        <w:t>edlich</w:t>
      </w:r>
      <w:r w:rsidR="00E06A8A">
        <w:rPr>
          <w:rFonts w:eastAsia="Times New Roman" w:cs="Times New Roman"/>
          <w:color w:val="000000"/>
          <w:lang w:eastAsia="de-DE"/>
        </w:rPr>
        <w:t xml:space="preserve"> ausgeprägter Form, wobei erstere oft auch der Kriegspropaganda dien</w:t>
      </w:r>
      <w:r w:rsidR="00CC65DF">
        <w:rPr>
          <w:rFonts w:eastAsia="Times New Roman" w:cs="Times New Roman"/>
          <w:color w:val="000000"/>
          <w:lang w:eastAsia="de-DE"/>
        </w:rPr>
        <w:t>t</w:t>
      </w:r>
      <w:r w:rsidR="00E06A8A">
        <w:rPr>
          <w:rFonts w:eastAsia="Times New Roman" w:cs="Times New Roman"/>
          <w:color w:val="000000"/>
          <w:lang w:eastAsia="de-DE"/>
        </w:rPr>
        <w:t xml:space="preserve">en und </w:t>
      </w:r>
      <w:r w:rsidR="00503A9D">
        <w:rPr>
          <w:rFonts w:eastAsia="Times New Roman" w:cs="Times New Roman"/>
          <w:color w:val="000000"/>
          <w:lang w:eastAsia="de-DE"/>
        </w:rPr>
        <w:t>inneren Zusammenhalt stiften sollten</w:t>
      </w:r>
      <w:r w:rsidR="00E06A8A">
        <w:rPr>
          <w:rFonts w:eastAsia="Times New Roman" w:cs="Times New Roman"/>
          <w:color w:val="000000"/>
          <w:lang w:eastAsia="de-DE"/>
        </w:rPr>
        <w:t xml:space="preserve">. </w:t>
      </w:r>
      <w:r w:rsidR="00CC65DF">
        <w:rPr>
          <w:rFonts w:eastAsia="Times New Roman" w:cs="Times New Roman"/>
          <w:color w:val="000000"/>
          <w:lang w:eastAsia="de-DE"/>
        </w:rPr>
        <w:t xml:space="preserve">Schwer haltbar erscheint dagegen die </w:t>
      </w:r>
      <w:r w:rsidR="008F1BA5">
        <w:rPr>
          <w:rFonts w:eastAsia="Times New Roman" w:cs="Times New Roman"/>
          <w:color w:val="000000"/>
          <w:lang w:eastAsia="de-DE"/>
        </w:rPr>
        <w:t xml:space="preserve">Bezeichnung </w:t>
      </w:r>
      <w:r w:rsidR="00CC65DF">
        <w:rPr>
          <w:rFonts w:eastAsia="Times New Roman" w:cs="Times New Roman"/>
          <w:color w:val="000000"/>
          <w:lang w:eastAsia="de-DE"/>
        </w:rPr>
        <w:t xml:space="preserve">des Dreißigjährigen Krieges als </w:t>
      </w:r>
      <w:r w:rsidR="002067EE">
        <w:rPr>
          <w:rFonts w:eastAsia="Times New Roman" w:cs="Times New Roman"/>
          <w:color w:val="000000"/>
          <w:lang w:eastAsia="de-DE"/>
        </w:rPr>
        <w:t xml:space="preserve">reinen </w:t>
      </w:r>
      <w:r w:rsidR="00CC65DF">
        <w:rPr>
          <w:rFonts w:eastAsia="Times New Roman" w:cs="Times New Roman"/>
          <w:color w:val="000000"/>
          <w:lang w:eastAsia="de-DE"/>
        </w:rPr>
        <w:t xml:space="preserve">Konfessionskrieg, da sich </w:t>
      </w:r>
      <w:r w:rsidR="002067EE">
        <w:rPr>
          <w:rFonts w:eastAsia="Times New Roman" w:cs="Times New Roman"/>
          <w:color w:val="000000"/>
          <w:lang w:eastAsia="de-DE"/>
        </w:rPr>
        <w:t xml:space="preserve">während des Kriegsverlaufs </w:t>
      </w:r>
      <w:r w:rsidR="00CC65DF">
        <w:rPr>
          <w:rFonts w:eastAsia="Times New Roman" w:cs="Times New Roman"/>
          <w:color w:val="000000"/>
          <w:lang w:eastAsia="de-DE"/>
        </w:rPr>
        <w:t>auch Bündnispartner unterschiedlicher Konfessionen zusammenfanden, um Machtinteressen durchzusetzen.</w:t>
      </w:r>
    </w:p>
    <w:p w14:paraId="4FBC1F62" w14:textId="77777777" w:rsidR="00CC65DF" w:rsidRDefault="00CC65DF" w:rsidP="00E06A8A">
      <w:pPr>
        <w:spacing w:after="120" w:line="240" w:lineRule="auto"/>
        <w:jc w:val="both"/>
        <w:rPr>
          <w:rFonts w:eastAsia="Times New Roman" w:cs="Times New Roman"/>
          <w:color w:val="000000"/>
          <w:lang w:eastAsia="de-DE"/>
        </w:rPr>
      </w:pPr>
    </w:p>
    <w:p w14:paraId="7F0CE4DD" w14:textId="183EFD17" w:rsidR="00E06A8A" w:rsidRPr="008F1BA5" w:rsidRDefault="008B00C9" w:rsidP="00E06A8A">
      <w:pPr>
        <w:spacing w:after="120" w:line="240" w:lineRule="auto"/>
        <w:jc w:val="both"/>
        <w:rPr>
          <w:rFonts w:eastAsia="Times New Roman" w:cs="Times New Roman"/>
          <w:color w:val="000000"/>
          <w:lang w:eastAsia="de-DE"/>
        </w:rPr>
      </w:pPr>
      <w:r w:rsidRPr="005A29A7">
        <w:rPr>
          <w:rFonts w:eastAsia="Times New Roman" w:cs="Times New Roman"/>
          <w:b/>
          <w:color w:val="000000"/>
          <w:u w:val="single"/>
          <w:lang w:eastAsia="de-DE"/>
        </w:rPr>
        <w:t>Stunde</w:t>
      </w:r>
      <w:r w:rsidR="00503A9D" w:rsidRPr="005A29A7">
        <w:rPr>
          <w:rFonts w:eastAsia="Times New Roman" w:cs="Times New Roman"/>
          <w:b/>
          <w:color w:val="000000"/>
          <w:u w:val="single"/>
          <w:lang w:eastAsia="de-DE"/>
        </w:rPr>
        <w:t xml:space="preserve"> 4</w:t>
      </w:r>
      <w:r w:rsidR="00E06A8A" w:rsidRPr="005A29A7">
        <w:rPr>
          <w:rFonts w:eastAsia="Times New Roman" w:cs="Times New Roman"/>
          <w:b/>
          <w:color w:val="000000"/>
          <w:lang w:eastAsia="de-DE"/>
        </w:rPr>
        <w:t>:</w:t>
      </w:r>
      <w:r w:rsidR="00E06A8A" w:rsidRPr="005A29A7">
        <w:rPr>
          <w:rFonts w:eastAsia="Times New Roman" w:cs="Times New Roman"/>
          <w:b/>
          <w:i/>
          <w:color w:val="000000"/>
          <w:lang w:eastAsia="de-DE"/>
        </w:rPr>
        <w:t xml:space="preserve"> </w:t>
      </w:r>
      <w:r w:rsidR="00E06A8A" w:rsidRPr="008F1BA5">
        <w:rPr>
          <w:rFonts w:eastAsia="Times New Roman" w:cs="Times New Roman"/>
          <w:i/>
          <w:color w:val="000000"/>
          <w:lang w:eastAsia="de-DE"/>
        </w:rPr>
        <w:t xml:space="preserve">„Die Situation der Bevölkerung während der Kriege des 17. Jh. – ‚leben wie </w:t>
      </w:r>
      <w:proofErr w:type="gramStart"/>
      <w:r w:rsidR="00E06A8A" w:rsidRPr="008F1BA5">
        <w:rPr>
          <w:rFonts w:eastAsia="Times New Roman" w:cs="Times New Roman"/>
          <w:i/>
          <w:color w:val="000000"/>
          <w:lang w:eastAsia="de-DE"/>
        </w:rPr>
        <w:t>die Tier</w:t>
      </w:r>
      <w:proofErr w:type="gramEnd"/>
      <w:r w:rsidR="00E06A8A" w:rsidRPr="008F1BA5">
        <w:rPr>
          <w:rFonts w:eastAsia="Times New Roman" w:cs="Times New Roman"/>
          <w:i/>
          <w:color w:val="000000"/>
          <w:lang w:eastAsia="de-DE"/>
        </w:rPr>
        <w:t>?‘“</w:t>
      </w:r>
    </w:p>
    <w:p w14:paraId="53B5F3E7" w14:textId="4A81E95A" w:rsidR="008F1BA5" w:rsidRDefault="00CE2BFD" w:rsidP="005A29A7">
      <w:pPr>
        <w:spacing w:after="0" w:line="240" w:lineRule="auto"/>
        <w:jc w:val="both"/>
        <w:rPr>
          <w:rFonts w:eastAsia="Times New Roman" w:cs="Times New Roman"/>
          <w:color w:val="000000"/>
          <w:lang w:eastAsia="de-DE"/>
        </w:rPr>
      </w:pPr>
      <w:r>
        <w:rPr>
          <w:rFonts w:eastAsia="Times New Roman" w:cs="Times New Roman"/>
          <w:color w:val="000000"/>
          <w:lang w:eastAsia="de-DE"/>
        </w:rPr>
        <w:t>Der Autorentext</w:t>
      </w:r>
      <w:r w:rsidR="00E06A8A">
        <w:rPr>
          <w:rFonts w:eastAsia="Times New Roman" w:cs="Times New Roman"/>
          <w:color w:val="000000"/>
          <w:lang w:eastAsia="de-DE"/>
        </w:rPr>
        <w:t xml:space="preserve"> sowie die Quellen verdeutlichen, was unter dem Grundsatz „der Krieg ernährt den Krieg“ zu verstehen ist und welche Folgen er für die Menschen </w:t>
      </w:r>
      <w:r>
        <w:rPr>
          <w:rFonts w:eastAsia="Times New Roman" w:cs="Times New Roman"/>
          <w:color w:val="000000"/>
          <w:lang w:eastAsia="de-DE"/>
        </w:rPr>
        <w:t xml:space="preserve">damals </w:t>
      </w:r>
      <w:r w:rsidR="00E06A8A">
        <w:rPr>
          <w:rFonts w:eastAsia="Times New Roman" w:cs="Times New Roman"/>
          <w:color w:val="000000"/>
          <w:lang w:eastAsia="de-DE"/>
        </w:rPr>
        <w:t xml:space="preserve">hatte. </w:t>
      </w:r>
      <w:r w:rsidR="004727D3">
        <w:rPr>
          <w:rFonts w:eastAsia="Times New Roman" w:cs="Times New Roman"/>
          <w:color w:val="000000"/>
          <w:lang w:eastAsia="de-DE"/>
        </w:rPr>
        <w:t>Für die Heerführer wurde es immer schwieriger, d</w:t>
      </w:r>
      <w:r>
        <w:rPr>
          <w:rFonts w:eastAsia="Times New Roman" w:cs="Times New Roman"/>
          <w:color w:val="000000"/>
          <w:lang w:eastAsia="de-DE"/>
        </w:rPr>
        <w:t>en Krieg zu finanzieren</w:t>
      </w:r>
      <w:r w:rsidR="004727D3">
        <w:rPr>
          <w:rFonts w:eastAsia="Times New Roman" w:cs="Times New Roman"/>
          <w:color w:val="000000"/>
          <w:lang w:eastAsia="de-DE"/>
        </w:rPr>
        <w:t xml:space="preserve">. </w:t>
      </w:r>
      <w:r>
        <w:rPr>
          <w:rFonts w:eastAsia="Times New Roman" w:cs="Times New Roman"/>
          <w:color w:val="000000"/>
          <w:lang w:eastAsia="de-DE"/>
        </w:rPr>
        <w:t xml:space="preserve">Deshalb waren viele von ihnen damit einverstanden, </w:t>
      </w:r>
      <w:r w:rsidR="00986B9D">
        <w:rPr>
          <w:rFonts w:eastAsia="Times New Roman" w:cs="Times New Roman"/>
          <w:color w:val="000000"/>
          <w:lang w:eastAsia="de-DE"/>
        </w:rPr>
        <w:t xml:space="preserve">dass </w:t>
      </w:r>
      <w:r w:rsidR="00E06A8A">
        <w:rPr>
          <w:rFonts w:eastAsia="Times New Roman" w:cs="Times New Roman"/>
          <w:color w:val="000000"/>
          <w:lang w:eastAsia="de-DE"/>
        </w:rPr>
        <w:t xml:space="preserve">die Söldner das eroberte Land </w:t>
      </w:r>
      <w:r w:rsidR="00986B9D">
        <w:rPr>
          <w:rFonts w:eastAsia="Times New Roman" w:cs="Times New Roman"/>
          <w:color w:val="000000"/>
          <w:lang w:eastAsia="de-DE"/>
        </w:rPr>
        <w:t xml:space="preserve">zu </w:t>
      </w:r>
      <w:r w:rsidR="00163F4C">
        <w:rPr>
          <w:rFonts w:eastAsia="Times New Roman" w:cs="Times New Roman"/>
          <w:color w:val="000000"/>
          <w:lang w:eastAsia="de-DE"/>
        </w:rPr>
        <w:t xml:space="preserve">ihrem </w:t>
      </w:r>
      <w:r w:rsidR="004727D3">
        <w:rPr>
          <w:rFonts w:eastAsia="Times New Roman" w:cs="Times New Roman"/>
          <w:color w:val="000000"/>
          <w:lang w:eastAsia="de-DE"/>
        </w:rPr>
        <w:t xml:space="preserve">eigenen </w:t>
      </w:r>
      <w:r w:rsidR="00163F4C">
        <w:rPr>
          <w:rFonts w:eastAsia="Times New Roman" w:cs="Times New Roman"/>
          <w:color w:val="000000"/>
          <w:lang w:eastAsia="de-DE"/>
        </w:rPr>
        <w:t>Nutzen</w:t>
      </w:r>
      <w:r w:rsidR="00986B9D">
        <w:rPr>
          <w:rFonts w:eastAsia="Times New Roman" w:cs="Times New Roman"/>
          <w:color w:val="000000"/>
          <w:lang w:eastAsia="de-DE"/>
        </w:rPr>
        <w:t xml:space="preserve"> </w:t>
      </w:r>
      <w:r w:rsidR="00E06A8A">
        <w:rPr>
          <w:rFonts w:eastAsia="Times New Roman" w:cs="Times New Roman"/>
          <w:color w:val="000000"/>
          <w:lang w:eastAsia="de-DE"/>
        </w:rPr>
        <w:t>plünder</w:t>
      </w:r>
      <w:r w:rsidR="00163F4C">
        <w:rPr>
          <w:rFonts w:eastAsia="Times New Roman" w:cs="Times New Roman"/>
          <w:color w:val="000000"/>
          <w:lang w:eastAsia="de-DE"/>
        </w:rPr>
        <w:t>ten</w:t>
      </w:r>
      <w:r>
        <w:rPr>
          <w:rFonts w:eastAsia="Times New Roman" w:cs="Times New Roman"/>
          <w:color w:val="000000"/>
          <w:lang w:eastAsia="de-DE"/>
        </w:rPr>
        <w:t xml:space="preserve">. </w:t>
      </w:r>
      <w:r w:rsidR="00986B9D">
        <w:rPr>
          <w:rFonts w:eastAsia="Times New Roman" w:cs="Times New Roman"/>
          <w:color w:val="000000"/>
          <w:lang w:eastAsia="de-DE"/>
        </w:rPr>
        <w:t>W</w:t>
      </w:r>
      <w:r w:rsidR="00E06A8A">
        <w:rPr>
          <w:rFonts w:eastAsia="Times New Roman" w:cs="Times New Roman"/>
          <w:color w:val="000000"/>
          <w:lang w:eastAsia="de-DE"/>
        </w:rPr>
        <w:t>eite Teile des Heiligen Römischen Reiches</w:t>
      </w:r>
      <w:r w:rsidR="00257C39">
        <w:rPr>
          <w:rFonts w:eastAsia="Times New Roman" w:cs="Times New Roman"/>
          <w:color w:val="000000"/>
          <w:lang w:eastAsia="de-DE"/>
        </w:rPr>
        <w:t xml:space="preserve"> </w:t>
      </w:r>
      <w:proofErr w:type="spellStart"/>
      <w:r w:rsidR="008F1BA5">
        <w:rPr>
          <w:rFonts w:eastAsia="Times New Roman" w:cs="Times New Roman"/>
          <w:color w:val="000000"/>
          <w:lang w:eastAsia="de-DE"/>
        </w:rPr>
        <w:t>d</w:t>
      </w:r>
      <w:r w:rsidR="00257C39">
        <w:rPr>
          <w:rFonts w:eastAsia="Times New Roman" w:cs="Times New Roman"/>
          <w:color w:val="000000"/>
          <w:lang w:eastAsia="de-DE"/>
        </w:rPr>
        <w:t>eutscher</w:t>
      </w:r>
      <w:proofErr w:type="spellEnd"/>
      <w:r w:rsidR="00257C39">
        <w:rPr>
          <w:rFonts w:eastAsia="Times New Roman" w:cs="Times New Roman"/>
          <w:color w:val="000000"/>
          <w:lang w:eastAsia="de-DE"/>
        </w:rPr>
        <w:t xml:space="preserve"> Nation</w:t>
      </w:r>
      <w:r w:rsidR="00E06A8A">
        <w:rPr>
          <w:rFonts w:eastAsia="Times New Roman" w:cs="Times New Roman"/>
          <w:color w:val="000000"/>
          <w:lang w:eastAsia="de-DE"/>
        </w:rPr>
        <w:t xml:space="preserve"> </w:t>
      </w:r>
      <w:r w:rsidR="00986B9D">
        <w:rPr>
          <w:rFonts w:eastAsia="Times New Roman" w:cs="Times New Roman"/>
          <w:color w:val="000000"/>
          <w:lang w:eastAsia="de-DE"/>
        </w:rPr>
        <w:t xml:space="preserve">wurden in der Folge verwüstet; die Zivilbevölkerung erfuhr </w:t>
      </w:r>
      <w:r w:rsidR="00E06A8A">
        <w:rPr>
          <w:rFonts w:eastAsia="Times New Roman" w:cs="Times New Roman"/>
          <w:color w:val="000000"/>
          <w:lang w:eastAsia="de-DE"/>
        </w:rPr>
        <w:t xml:space="preserve">großes Leid und Elend </w:t>
      </w:r>
      <w:r w:rsidR="00503A9D">
        <w:rPr>
          <w:rFonts w:eastAsia="Times New Roman" w:cs="Times New Roman"/>
          <w:color w:val="000000"/>
          <w:lang w:eastAsia="de-DE"/>
        </w:rPr>
        <w:t>(</w:t>
      </w:r>
      <w:r w:rsidR="00503A9D" w:rsidRPr="00503A9D">
        <w:rPr>
          <w:rFonts w:eastAsia="Times New Roman" w:cs="Times New Roman"/>
          <w:color w:val="000000"/>
          <w:lang w:eastAsia="de-DE"/>
        </w:rPr>
        <w:sym w:font="Wingdings" w:char="F0E0"/>
      </w:r>
      <w:r w:rsidR="00503A9D">
        <w:rPr>
          <w:rFonts w:eastAsia="Times New Roman" w:cs="Times New Roman"/>
          <w:color w:val="000000"/>
          <w:lang w:eastAsia="de-DE"/>
        </w:rPr>
        <w:t xml:space="preserve"> </w:t>
      </w:r>
      <w:r w:rsidR="00E06A8A">
        <w:rPr>
          <w:rFonts w:eastAsia="Times New Roman" w:cs="Times New Roman"/>
          <w:color w:val="000000"/>
          <w:lang w:eastAsia="de-DE"/>
        </w:rPr>
        <w:t>Q20, Q21).</w:t>
      </w:r>
    </w:p>
    <w:p w14:paraId="4AA7861D" w14:textId="0F4F1133" w:rsidR="00CE2BFD" w:rsidRDefault="00E06A8A" w:rsidP="008F1BA5">
      <w:pPr>
        <w:spacing w:after="0" w:line="240" w:lineRule="auto"/>
        <w:jc w:val="both"/>
        <w:rPr>
          <w:rFonts w:eastAsia="Times New Roman" w:cs="Times New Roman"/>
          <w:color w:val="000000"/>
          <w:lang w:eastAsia="de-DE"/>
        </w:rPr>
      </w:pPr>
      <w:r>
        <w:rPr>
          <w:rFonts w:eastAsia="Times New Roman" w:cs="Times New Roman"/>
          <w:color w:val="000000"/>
          <w:lang w:eastAsia="de-DE"/>
        </w:rPr>
        <w:t xml:space="preserve">Die Erfindung der Feuerwaffen führte zu einer „militärischen Revolution“, da </w:t>
      </w:r>
      <w:r w:rsidR="004727D3">
        <w:rPr>
          <w:rFonts w:eastAsia="Times New Roman" w:cs="Times New Roman"/>
          <w:color w:val="000000"/>
          <w:lang w:eastAsia="de-DE"/>
        </w:rPr>
        <w:t xml:space="preserve">sich </w:t>
      </w:r>
      <w:r>
        <w:rPr>
          <w:rFonts w:eastAsia="Times New Roman" w:cs="Times New Roman"/>
          <w:color w:val="000000"/>
          <w:lang w:eastAsia="de-DE"/>
        </w:rPr>
        <w:t xml:space="preserve">die ursprüngliche Kriegsführung, die in der unmittelbaren Auseinandersetzung auf dem Schlachtfeld „Mann gegen Mann“ bestand, </w:t>
      </w:r>
      <w:r w:rsidR="004727D3">
        <w:rPr>
          <w:rFonts w:eastAsia="Times New Roman" w:cs="Times New Roman"/>
          <w:color w:val="000000"/>
          <w:lang w:eastAsia="de-DE"/>
        </w:rPr>
        <w:t>änderte</w:t>
      </w:r>
      <w:r>
        <w:rPr>
          <w:rFonts w:eastAsia="Times New Roman" w:cs="Times New Roman"/>
          <w:color w:val="000000"/>
          <w:lang w:eastAsia="de-DE"/>
        </w:rPr>
        <w:t xml:space="preserve"> </w:t>
      </w:r>
      <w:r w:rsidR="00503A9D">
        <w:rPr>
          <w:rFonts w:eastAsia="Times New Roman" w:cs="Times New Roman"/>
          <w:color w:val="000000"/>
          <w:lang w:eastAsia="de-DE"/>
        </w:rPr>
        <w:t>(</w:t>
      </w:r>
      <w:r w:rsidR="00503A9D" w:rsidRPr="00503A9D">
        <w:rPr>
          <w:rFonts w:eastAsia="Times New Roman" w:cs="Times New Roman"/>
          <w:color w:val="000000"/>
          <w:lang w:eastAsia="de-DE"/>
        </w:rPr>
        <w:sym w:font="Wingdings" w:char="F0E0"/>
      </w:r>
      <w:r w:rsidR="00503A9D">
        <w:rPr>
          <w:rFonts w:eastAsia="Times New Roman" w:cs="Times New Roman"/>
          <w:color w:val="000000"/>
          <w:lang w:eastAsia="de-DE"/>
        </w:rPr>
        <w:t xml:space="preserve"> </w:t>
      </w:r>
      <w:r>
        <w:rPr>
          <w:rFonts w:eastAsia="Times New Roman" w:cs="Times New Roman"/>
          <w:color w:val="000000"/>
          <w:lang w:eastAsia="de-DE"/>
        </w:rPr>
        <w:t>R18</w:t>
      </w:r>
      <w:r w:rsidR="00CE2BFD">
        <w:rPr>
          <w:rFonts w:eastAsia="Times New Roman" w:cs="Times New Roman"/>
          <w:color w:val="000000"/>
          <w:lang w:eastAsia="de-DE"/>
        </w:rPr>
        <w:t>). D</w:t>
      </w:r>
      <w:r>
        <w:rPr>
          <w:rFonts w:eastAsia="Times New Roman" w:cs="Times New Roman"/>
          <w:color w:val="000000"/>
          <w:lang w:eastAsia="de-DE"/>
        </w:rPr>
        <w:t xml:space="preserve">ie Bekämpfung des Feindes </w:t>
      </w:r>
      <w:r w:rsidR="004727D3">
        <w:rPr>
          <w:rFonts w:eastAsia="Times New Roman" w:cs="Times New Roman"/>
          <w:color w:val="000000"/>
          <w:lang w:eastAsia="de-DE"/>
        </w:rPr>
        <w:t>über weitere</w:t>
      </w:r>
      <w:r>
        <w:rPr>
          <w:rFonts w:eastAsia="Times New Roman" w:cs="Times New Roman"/>
          <w:color w:val="000000"/>
          <w:lang w:eastAsia="de-DE"/>
        </w:rPr>
        <w:t xml:space="preserve"> Distanz</w:t>
      </w:r>
      <w:r w:rsidR="004727D3">
        <w:rPr>
          <w:rFonts w:eastAsia="Times New Roman" w:cs="Times New Roman"/>
          <w:color w:val="000000"/>
          <w:lang w:eastAsia="de-DE"/>
        </w:rPr>
        <w:t>en</w:t>
      </w:r>
      <w:r>
        <w:rPr>
          <w:rFonts w:eastAsia="Times New Roman" w:cs="Times New Roman"/>
          <w:color w:val="000000"/>
          <w:lang w:eastAsia="de-DE"/>
        </w:rPr>
        <w:t xml:space="preserve"> </w:t>
      </w:r>
      <w:r w:rsidR="00483920">
        <w:rPr>
          <w:rFonts w:eastAsia="Times New Roman" w:cs="Times New Roman"/>
          <w:color w:val="000000"/>
          <w:lang w:eastAsia="de-DE"/>
        </w:rPr>
        <w:t xml:space="preserve">war </w:t>
      </w:r>
      <w:r w:rsidR="00B03F3F">
        <w:rPr>
          <w:rFonts w:eastAsia="Times New Roman" w:cs="Times New Roman"/>
          <w:color w:val="000000"/>
          <w:lang w:eastAsia="de-DE"/>
        </w:rPr>
        <w:t xml:space="preserve">mit den neuen Feuerwaffen </w:t>
      </w:r>
      <w:r>
        <w:rPr>
          <w:rFonts w:eastAsia="Times New Roman" w:cs="Times New Roman"/>
          <w:color w:val="000000"/>
          <w:lang w:eastAsia="de-DE"/>
        </w:rPr>
        <w:t xml:space="preserve">möglich. </w:t>
      </w:r>
    </w:p>
    <w:p w14:paraId="2CB4F290" w14:textId="00079C45" w:rsidR="00E06A8A" w:rsidRPr="005C3A61" w:rsidRDefault="00E06A8A" w:rsidP="005A29A7">
      <w:pPr>
        <w:spacing w:after="0" w:line="240" w:lineRule="auto"/>
        <w:jc w:val="both"/>
        <w:rPr>
          <w:rFonts w:eastAsia="Times New Roman" w:cs="Times New Roman"/>
          <w:color w:val="000000"/>
          <w:lang w:eastAsia="de-DE"/>
        </w:rPr>
      </w:pPr>
      <w:r>
        <w:rPr>
          <w:rFonts w:eastAsia="Times New Roman" w:cs="Times New Roman"/>
          <w:color w:val="000000"/>
          <w:lang w:eastAsia="de-DE"/>
        </w:rPr>
        <w:t xml:space="preserve">In der Diskussion der Ergebnisse im Rahmen der Problemstellung werden </w:t>
      </w:r>
      <w:r w:rsidR="00B03F3F">
        <w:rPr>
          <w:rFonts w:eastAsia="Times New Roman" w:cs="Times New Roman"/>
          <w:color w:val="000000"/>
          <w:lang w:eastAsia="de-DE"/>
        </w:rPr>
        <w:t xml:space="preserve">wohl </w:t>
      </w:r>
      <w:r>
        <w:rPr>
          <w:rFonts w:eastAsia="Times New Roman" w:cs="Times New Roman"/>
          <w:color w:val="000000"/>
          <w:lang w:eastAsia="de-DE"/>
        </w:rPr>
        <w:t>vor allem die persönlichen Berichte der Zeitzeugen (</w:t>
      </w:r>
      <w:r w:rsidR="00503A9D" w:rsidRPr="00503A9D">
        <w:rPr>
          <w:rFonts w:eastAsia="Times New Roman" w:cs="Times New Roman"/>
          <w:color w:val="000000"/>
          <w:lang w:eastAsia="de-DE"/>
        </w:rPr>
        <w:sym w:font="Wingdings" w:char="F0E0"/>
      </w:r>
      <w:r>
        <w:rPr>
          <w:rFonts w:eastAsia="Times New Roman" w:cs="Times New Roman"/>
          <w:color w:val="000000"/>
          <w:lang w:eastAsia="de-DE"/>
        </w:rPr>
        <w:t>Q20, Q21)</w:t>
      </w:r>
      <w:r w:rsidR="008B00C9">
        <w:rPr>
          <w:rFonts w:eastAsia="Times New Roman" w:cs="Times New Roman"/>
          <w:color w:val="000000"/>
          <w:lang w:eastAsia="de-DE"/>
        </w:rPr>
        <w:t xml:space="preserve"> auf die Schüler</w:t>
      </w:r>
      <w:r w:rsidR="00CE2BFD">
        <w:rPr>
          <w:rFonts w:eastAsia="Times New Roman" w:cs="Times New Roman"/>
          <w:color w:val="000000"/>
          <w:lang w:eastAsia="de-DE"/>
        </w:rPr>
        <w:t>/-</w:t>
      </w:r>
      <w:r w:rsidR="008B00C9">
        <w:rPr>
          <w:rFonts w:eastAsia="Times New Roman" w:cs="Times New Roman"/>
          <w:color w:val="000000"/>
          <w:lang w:eastAsia="de-DE"/>
        </w:rPr>
        <w:t>innen wirken und daher</w:t>
      </w:r>
      <w:r>
        <w:rPr>
          <w:rFonts w:eastAsia="Times New Roman" w:cs="Times New Roman"/>
          <w:color w:val="000000"/>
          <w:lang w:eastAsia="de-DE"/>
        </w:rPr>
        <w:t xml:space="preserve"> zum Tragen kommen (vgl. die Ausführungen im </w:t>
      </w:r>
      <w:r w:rsidR="005A0CEA">
        <w:rPr>
          <w:rFonts w:eastAsia="Times New Roman" w:cs="Times New Roman"/>
          <w:color w:val="000000"/>
          <w:lang w:eastAsia="de-DE"/>
        </w:rPr>
        <w:t>didaktisch-methodischen</w:t>
      </w:r>
      <w:r w:rsidR="00503A9D">
        <w:rPr>
          <w:rFonts w:eastAsia="Times New Roman" w:cs="Times New Roman"/>
          <w:color w:val="000000"/>
          <w:lang w:eastAsia="de-DE"/>
        </w:rPr>
        <w:t xml:space="preserve"> </w:t>
      </w:r>
      <w:r>
        <w:rPr>
          <w:rFonts w:eastAsia="Times New Roman" w:cs="Times New Roman"/>
          <w:color w:val="000000"/>
          <w:lang w:eastAsia="de-DE"/>
        </w:rPr>
        <w:t>Kommentar</w:t>
      </w:r>
      <w:r w:rsidR="00CE2BFD">
        <w:rPr>
          <w:rFonts w:eastAsia="Times New Roman" w:cs="Times New Roman"/>
          <w:color w:val="000000"/>
          <w:lang w:eastAsia="de-DE"/>
        </w:rPr>
        <w:t>, Seite 6</w:t>
      </w:r>
      <w:r w:rsidR="00CE2BFD" w:rsidRPr="00D717C3">
        <w:rPr>
          <w:rFonts w:eastAsia="Times New Roman" w:cstheme="minorHAnsi"/>
          <w:color w:val="33A3C9"/>
          <w:kern w:val="36"/>
          <w:szCs w:val="28"/>
          <w:lang w:eastAsia="de-DE"/>
        </w:rPr>
        <w:t>–</w:t>
      </w:r>
      <w:r w:rsidR="00CE2BFD">
        <w:rPr>
          <w:rFonts w:eastAsia="Times New Roman" w:cs="Times New Roman"/>
          <w:color w:val="000000"/>
          <w:lang w:eastAsia="de-DE"/>
        </w:rPr>
        <w:t>7</w:t>
      </w:r>
      <w:r>
        <w:rPr>
          <w:rFonts w:eastAsia="Times New Roman" w:cs="Times New Roman"/>
          <w:color w:val="000000"/>
          <w:lang w:eastAsia="de-DE"/>
        </w:rPr>
        <w:t>).</w:t>
      </w:r>
    </w:p>
    <w:p w14:paraId="0BA68EB7" w14:textId="77777777" w:rsidR="008F1BA5" w:rsidRDefault="008F1BA5" w:rsidP="00F9743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34CA56F4" w14:textId="3F02ADB3" w:rsidR="00F97435" w:rsidRPr="00F97435" w:rsidRDefault="007B2A63" w:rsidP="00F9743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t>Internetadressen</w:t>
      </w:r>
    </w:p>
    <w:p w14:paraId="5176A3E9" w14:textId="77777777" w:rsidR="007B2A63" w:rsidRDefault="005A29A7" w:rsidP="007B2A63">
      <w:pPr>
        <w:pStyle w:val="Listenabsatz"/>
        <w:numPr>
          <w:ilvl w:val="0"/>
          <w:numId w:val="3"/>
        </w:numPr>
        <w:spacing w:before="60" w:afterLines="60" w:after="144" w:line="240" w:lineRule="auto"/>
        <w:rPr>
          <w:rFonts w:eastAsia="Times New Roman" w:cs="Times New Roman"/>
          <w:i/>
          <w:color w:val="000000"/>
          <w:lang w:eastAsia="de-DE"/>
        </w:rPr>
      </w:pPr>
      <w:hyperlink r:id="rId8" w:history="1">
        <w:r w:rsidR="007B2A63" w:rsidRPr="008B25FF">
          <w:rPr>
            <w:rStyle w:val="Hyperlink"/>
            <w:rFonts w:eastAsia="Times New Roman" w:cs="Times New Roman"/>
            <w:i/>
            <w:lang w:eastAsia="de-DE"/>
          </w:rPr>
          <w:t>https://www.dhm.de/ausstellungen/dauerausstellung/epochenbereiche/1500-1650.html</w:t>
        </w:r>
      </w:hyperlink>
    </w:p>
    <w:p w14:paraId="4F7AF03E" w14:textId="77777777" w:rsidR="007B2A63" w:rsidRDefault="007B2A63" w:rsidP="007B2A63">
      <w:pPr>
        <w:pStyle w:val="Listenabsatz"/>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Dokumentation der Ausstellungsstücke der Dauerausstellung des Deutschen Historischen Museums zu Reformation und Dreißigjährigem Krieg</w:t>
      </w:r>
    </w:p>
    <w:p w14:paraId="3A5F691E" w14:textId="77777777" w:rsidR="007B2A63" w:rsidRDefault="005A29A7" w:rsidP="007B2A63">
      <w:pPr>
        <w:pStyle w:val="Listenabsatz"/>
        <w:numPr>
          <w:ilvl w:val="0"/>
          <w:numId w:val="3"/>
        </w:numPr>
        <w:spacing w:before="60" w:afterLines="60" w:after="144" w:line="240" w:lineRule="auto"/>
        <w:rPr>
          <w:rFonts w:eastAsia="Times New Roman" w:cs="Times New Roman"/>
          <w:i/>
          <w:color w:val="000000"/>
          <w:lang w:eastAsia="de-DE"/>
        </w:rPr>
      </w:pPr>
      <w:hyperlink r:id="rId9" w:history="1">
        <w:r w:rsidR="007B2A63" w:rsidRPr="008B25FF">
          <w:rPr>
            <w:rStyle w:val="Hyperlink"/>
            <w:rFonts w:eastAsia="Times New Roman" w:cs="Times New Roman"/>
            <w:i/>
            <w:lang w:eastAsia="de-DE"/>
          </w:rPr>
          <w:t>http://www.zeit.de/zeit-geschichte/2017/05/dreissigjaehriger-krieg-westfaelische-frieden-syrien-georg-schmidt-interview</w:t>
        </w:r>
      </w:hyperlink>
    </w:p>
    <w:p w14:paraId="795081A1" w14:textId="77777777" w:rsidR="0073038C" w:rsidRDefault="007B2A63" w:rsidP="0073038C">
      <w:pPr>
        <w:pStyle w:val="Listenabsatz"/>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Interview mit dem Historiker Georg Schmidt zum Dreißigjährigen Krieg und der Bedeutung des Westfälischen Friedens vom 23.11.2017</w:t>
      </w:r>
    </w:p>
    <w:p w14:paraId="208A069C" w14:textId="77777777" w:rsidR="00F97435" w:rsidRDefault="005A29A7" w:rsidP="0073038C">
      <w:pPr>
        <w:pStyle w:val="Listenabsatz"/>
        <w:numPr>
          <w:ilvl w:val="0"/>
          <w:numId w:val="3"/>
        </w:numPr>
        <w:spacing w:before="60" w:afterLines="60" w:after="144" w:line="240" w:lineRule="auto"/>
        <w:rPr>
          <w:rFonts w:eastAsia="Times New Roman" w:cs="Times New Roman"/>
          <w:i/>
          <w:color w:val="000000"/>
          <w:lang w:eastAsia="de-DE"/>
        </w:rPr>
      </w:pPr>
      <w:hyperlink r:id="rId10" w:history="1">
        <w:r w:rsidR="0073038C" w:rsidRPr="008B25FF">
          <w:rPr>
            <w:rStyle w:val="Hyperlink"/>
            <w:rFonts w:eastAsia="Times New Roman" w:cs="Times New Roman"/>
            <w:i/>
            <w:lang w:eastAsia="de-DE"/>
          </w:rPr>
          <w:t>http://othes.univie.ac.at/43229/1/45220.pdf</w:t>
        </w:r>
      </w:hyperlink>
    </w:p>
    <w:p w14:paraId="6A2C51BB" w14:textId="64CE936E" w:rsidR="0073038C" w:rsidRPr="00F97435" w:rsidRDefault="0073038C" w:rsidP="0073038C">
      <w:pPr>
        <w:pStyle w:val="Listenabsatz"/>
        <w:spacing w:before="60" w:afterLines="60" w:after="144" w:line="240" w:lineRule="auto"/>
        <w:rPr>
          <w:rFonts w:eastAsia="Times New Roman" w:cs="Times New Roman"/>
          <w:i/>
          <w:color w:val="000000"/>
          <w:lang w:eastAsia="de-DE"/>
        </w:rPr>
      </w:pPr>
      <w:r>
        <w:rPr>
          <w:rFonts w:eastAsia="Times New Roman" w:cs="Times New Roman"/>
          <w:i/>
          <w:color w:val="000000"/>
          <w:lang w:eastAsia="de-DE"/>
        </w:rPr>
        <w:t>Wissenschaftliche Abhandlung zur zeitgenössischen Flugblattpropaganda zu Gustav-Adolf von Schweden (1630</w:t>
      </w:r>
      <w:r w:rsidR="00B03F3F" w:rsidRPr="00D717C3">
        <w:rPr>
          <w:rFonts w:eastAsia="Times New Roman" w:cstheme="minorHAnsi"/>
          <w:color w:val="33A3C9"/>
          <w:kern w:val="36"/>
          <w:szCs w:val="28"/>
          <w:lang w:eastAsia="de-DE"/>
        </w:rPr>
        <w:t>–</w:t>
      </w:r>
      <w:r>
        <w:rPr>
          <w:rFonts w:eastAsia="Times New Roman" w:cs="Times New Roman"/>
          <w:i/>
          <w:color w:val="000000"/>
          <w:lang w:eastAsia="de-DE"/>
        </w:rPr>
        <w:t>1635)</w:t>
      </w:r>
    </w:p>
    <w:p w14:paraId="047931E2" w14:textId="090DC9C8" w:rsidR="007A6D6C" w:rsidRDefault="007A6D6C">
      <w:pPr>
        <w:rPr>
          <w:rFonts w:eastAsia="Times New Roman" w:cs="Arial"/>
          <w:b/>
          <w:color w:val="33A3C9"/>
          <w:kern w:val="36"/>
          <w:sz w:val="28"/>
          <w:szCs w:val="28"/>
          <w:lang w:eastAsia="de-DE"/>
        </w:rPr>
      </w:pPr>
      <w:r>
        <w:rPr>
          <w:rFonts w:eastAsia="Times New Roman" w:cs="Arial"/>
          <w:b/>
          <w:color w:val="33A3C9"/>
          <w:kern w:val="36"/>
          <w:sz w:val="28"/>
          <w:szCs w:val="28"/>
          <w:lang w:eastAsia="de-DE"/>
        </w:rPr>
        <w:br w:type="page"/>
      </w:r>
    </w:p>
    <w:p w14:paraId="41486294" w14:textId="254694DA" w:rsidR="00F97435" w:rsidRPr="00F97435" w:rsidRDefault="00F97435" w:rsidP="005A29A7">
      <w:pPr>
        <w:rPr>
          <w:rFonts w:eastAsia="Times New Roman" w:cs="Arial"/>
          <w:b/>
          <w:color w:val="33A3C9"/>
          <w:kern w:val="36"/>
          <w:sz w:val="28"/>
          <w:szCs w:val="28"/>
          <w:lang w:eastAsia="de-DE"/>
        </w:rPr>
      </w:pPr>
      <w:r w:rsidRPr="00F97435">
        <w:rPr>
          <w:rFonts w:eastAsia="Times New Roman" w:cs="Arial"/>
          <w:b/>
          <w:color w:val="33A3C9"/>
          <w:kern w:val="36"/>
          <w:sz w:val="28"/>
          <w:szCs w:val="28"/>
          <w:lang w:eastAsia="de-DE"/>
        </w:rPr>
        <w:lastRenderedPageBreak/>
        <w:t>Kompetenzen</w:t>
      </w:r>
    </w:p>
    <w:p w14:paraId="10FA93F9" w14:textId="77777777" w:rsidR="00F97435" w:rsidRPr="00F97435" w:rsidRDefault="00F97435" w:rsidP="00F97435">
      <w:pPr>
        <w:spacing w:before="60" w:afterLines="60" w:after="144" w:line="240" w:lineRule="auto"/>
        <w:rPr>
          <w:rFonts w:eastAsia="Times New Roman" w:cs="Times New Roman"/>
          <w:color w:val="000000"/>
          <w:lang w:eastAsia="de-DE"/>
        </w:rPr>
      </w:pPr>
      <w:r w:rsidRPr="00F97435">
        <w:rPr>
          <w:rFonts w:ascii="Calibri" w:hAnsi="Calibri" w:cs="Calibri"/>
          <w:b/>
          <w:color w:val="33A3C9"/>
          <w:sz w:val="24"/>
          <w:szCs w:val="28"/>
        </w:rPr>
        <w:t>Fachkompetenz</w:t>
      </w:r>
      <w:r w:rsidRPr="00F97435">
        <w:rPr>
          <w:rFonts w:eastAsia="Times New Roman" w:cs="Times New Roman"/>
          <w:color w:val="000000"/>
          <w:lang w:eastAsia="de-DE"/>
        </w:rPr>
        <w:t xml:space="preserve"> </w:t>
      </w:r>
    </w:p>
    <w:p w14:paraId="780B6084" w14:textId="77777777" w:rsidR="00F97435" w:rsidRPr="00F97435" w:rsidRDefault="00F97435" w:rsidP="00F97435">
      <w:pPr>
        <w:spacing w:before="60" w:afterLines="60" w:after="144" w:line="240" w:lineRule="auto"/>
        <w:rPr>
          <w:rFonts w:eastAsia="Times New Roman" w:cs="Times New Roman"/>
          <w:color w:val="000000"/>
          <w:lang w:eastAsia="de-DE"/>
        </w:rPr>
      </w:pPr>
      <w:r w:rsidRPr="00F97435">
        <w:rPr>
          <w:rFonts w:eastAsia="Times New Roman" w:cs="Times New Roman"/>
          <w:color w:val="000000"/>
          <w:lang w:eastAsia="de-DE"/>
        </w:rPr>
        <w:t>Die Schülerinnen und Schüler</w:t>
      </w:r>
    </w:p>
    <w:p w14:paraId="67829678" w14:textId="77777777" w:rsidR="00206DC6" w:rsidRDefault="001030F8" w:rsidP="00F97435">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 xml:space="preserve">können wesentliche Konflikte im Europa des 17. Jahrhunderts </w:t>
      </w:r>
      <w:r w:rsidR="00206DC6">
        <w:rPr>
          <w:rFonts w:eastAsia="Times New Roman" w:cs="Times New Roman"/>
          <w:color w:val="000000"/>
          <w:lang w:eastAsia="de-DE"/>
        </w:rPr>
        <w:t>nennen und</w:t>
      </w:r>
    </w:p>
    <w:p w14:paraId="17D376CD" w14:textId="77777777" w:rsidR="00F97435" w:rsidRDefault="001030F8" w:rsidP="00F97435">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räumlich einordnen.</w:t>
      </w:r>
    </w:p>
    <w:p w14:paraId="26815DF5" w14:textId="77777777" w:rsidR="001030F8" w:rsidRPr="00F97435" w:rsidRDefault="001030F8" w:rsidP="001030F8">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 xml:space="preserve">können Ursachen, Verlauf und Folgen </w:t>
      </w:r>
      <w:r w:rsidR="00206DC6">
        <w:rPr>
          <w:rFonts w:eastAsia="Times New Roman" w:cs="Times New Roman"/>
          <w:color w:val="000000"/>
          <w:lang w:eastAsia="de-DE"/>
        </w:rPr>
        <w:t>ausgewählter Konflikte</w:t>
      </w:r>
      <w:r>
        <w:rPr>
          <w:rFonts w:eastAsia="Times New Roman" w:cs="Times New Roman"/>
          <w:color w:val="000000"/>
          <w:lang w:eastAsia="de-DE"/>
        </w:rPr>
        <w:t xml:space="preserve"> </w:t>
      </w:r>
      <w:r w:rsidR="00206DC6">
        <w:rPr>
          <w:rFonts w:eastAsia="Times New Roman" w:cs="Times New Roman"/>
          <w:color w:val="000000"/>
          <w:lang w:eastAsia="de-DE"/>
        </w:rPr>
        <w:t>zusammenfassend</w:t>
      </w:r>
      <w:r>
        <w:rPr>
          <w:rFonts w:eastAsia="Times New Roman" w:cs="Times New Roman"/>
          <w:color w:val="000000"/>
          <w:lang w:eastAsia="de-DE"/>
        </w:rPr>
        <w:t xml:space="preserve"> beschreiben.</w:t>
      </w:r>
    </w:p>
    <w:p w14:paraId="4BFE3E6B" w14:textId="77777777" w:rsidR="00F97435" w:rsidRPr="00F97435" w:rsidRDefault="008B00C9" w:rsidP="00F97435">
      <w:pPr>
        <w:spacing w:before="60" w:afterLines="60" w:after="144" w:line="240" w:lineRule="auto"/>
        <w:rPr>
          <w:rFonts w:ascii="Calibri" w:hAnsi="Calibri" w:cs="Calibri"/>
          <w:b/>
          <w:color w:val="33A3C9"/>
          <w:sz w:val="24"/>
          <w:szCs w:val="28"/>
        </w:rPr>
      </w:pPr>
      <w:r>
        <w:rPr>
          <w:rFonts w:ascii="Calibri" w:hAnsi="Calibri" w:cs="Calibri"/>
          <w:b/>
          <w:color w:val="33A3C9"/>
          <w:sz w:val="24"/>
          <w:szCs w:val="28"/>
        </w:rPr>
        <w:br/>
      </w:r>
      <w:r w:rsidR="00F97435" w:rsidRPr="00F97435">
        <w:rPr>
          <w:rFonts w:ascii="Calibri" w:hAnsi="Calibri" w:cs="Calibri"/>
          <w:b/>
          <w:color w:val="33A3C9"/>
          <w:sz w:val="24"/>
          <w:szCs w:val="28"/>
        </w:rPr>
        <w:t xml:space="preserve">Methodenkompetenz </w:t>
      </w:r>
    </w:p>
    <w:p w14:paraId="73AD7479" w14:textId="77777777" w:rsidR="00F97435" w:rsidRPr="00F97435" w:rsidRDefault="00F97435" w:rsidP="00F97435">
      <w:pPr>
        <w:spacing w:before="60" w:afterLines="60" w:after="144" w:line="240" w:lineRule="auto"/>
        <w:rPr>
          <w:rFonts w:eastAsia="Times New Roman" w:cs="Times New Roman"/>
          <w:color w:val="000000"/>
          <w:lang w:eastAsia="de-DE"/>
        </w:rPr>
      </w:pPr>
      <w:r w:rsidRPr="00F97435">
        <w:rPr>
          <w:rFonts w:eastAsia="Times New Roman" w:cs="Times New Roman"/>
          <w:color w:val="000000"/>
          <w:lang w:eastAsia="de-DE"/>
        </w:rPr>
        <w:t>Die Schülerinnen und Schüler</w:t>
      </w:r>
    </w:p>
    <w:p w14:paraId="605A2B7C" w14:textId="77777777" w:rsidR="00F97435" w:rsidRPr="00F97435" w:rsidRDefault="00206DC6" w:rsidP="00F97435">
      <w:pPr>
        <w:numPr>
          <w:ilvl w:val="0"/>
          <w:numId w:val="1"/>
        </w:numPr>
        <w:spacing w:before="60" w:afterLines="60" w:after="144" w:line="240" w:lineRule="auto"/>
        <w:contextualSpacing/>
        <w:rPr>
          <w:rFonts w:eastAsia="Times New Roman" w:cs="Times New Roman"/>
          <w:color w:val="000000"/>
          <w:lang w:eastAsia="de-DE"/>
        </w:rPr>
      </w:pPr>
      <w:bookmarkStart w:id="2" w:name="a1022481"/>
      <w:bookmarkEnd w:id="2"/>
      <w:r>
        <w:rPr>
          <w:rFonts w:eastAsia="Times New Roman" w:cs="Times New Roman"/>
          <w:color w:val="000000"/>
          <w:lang w:eastAsia="de-DE"/>
        </w:rPr>
        <w:t>organisieren selbstständig ihren Arbeitsprozess in Gruppen.</w:t>
      </w:r>
    </w:p>
    <w:p w14:paraId="7E4312AE" w14:textId="77777777" w:rsidR="00F97435" w:rsidRPr="00F97435" w:rsidRDefault="00206DC6" w:rsidP="00F97435">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visualisieren und präsentieren ihre Arbeitsergebnisse angemessen.</w:t>
      </w:r>
    </w:p>
    <w:p w14:paraId="6E3086DB" w14:textId="77777777" w:rsidR="00F97435" w:rsidRDefault="00206DC6" w:rsidP="00F97435">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 xml:space="preserve">üben sich im </w:t>
      </w:r>
      <w:r w:rsidR="00437555">
        <w:rPr>
          <w:rFonts w:eastAsia="Times New Roman" w:cs="Times New Roman"/>
          <w:color w:val="000000"/>
          <w:lang w:eastAsia="de-DE"/>
        </w:rPr>
        <w:t xml:space="preserve">angemessenen </w:t>
      </w:r>
      <w:r>
        <w:rPr>
          <w:rFonts w:eastAsia="Times New Roman" w:cs="Times New Roman"/>
          <w:color w:val="000000"/>
          <w:lang w:eastAsia="de-DE"/>
        </w:rPr>
        <w:t xml:space="preserve">Umgang mit </w:t>
      </w:r>
      <w:r w:rsidR="00437555">
        <w:rPr>
          <w:rFonts w:eastAsia="Times New Roman" w:cs="Times New Roman"/>
          <w:color w:val="000000"/>
          <w:lang w:eastAsia="de-DE"/>
        </w:rPr>
        <w:t>verschiedenen Gattungen historischer Darstellung und Quellen.</w:t>
      </w:r>
    </w:p>
    <w:p w14:paraId="56B28441" w14:textId="77777777" w:rsidR="00437555" w:rsidRPr="00F97435" w:rsidRDefault="00437555" w:rsidP="00437555">
      <w:pPr>
        <w:spacing w:before="60" w:afterLines="60" w:after="144" w:line="240" w:lineRule="auto"/>
        <w:ind w:left="720"/>
        <w:contextualSpacing/>
        <w:rPr>
          <w:rFonts w:eastAsia="Times New Roman" w:cs="Times New Roman"/>
          <w:color w:val="000000"/>
          <w:lang w:eastAsia="de-DE"/>
        </w:rPr>
      </w:pPr>
    </w:p>
    <w:p w14:paraId="1988A5D4" w14:textId="77777777" w:rsidR="00F97435" w:rsidRPr="00F97435" w:rsidRDefault="00F97435" w:rsidP="00F97435">
      <w:pPr>
        <w:spacing w:before="60" w:afterLines="60" w:after="144" w:line="240" w:lineRule="auto"/>
        <w:rPr>
          <w:rFonts w:eastAsia="Times New Roman" w:cs="Times New Roman"/>
          <w:color w:val="000000"/>
          <w:sz w:val="24"/>
          <w:szCs w:val="24"/>
          <w:lang w:eastAsia="de-DE"/>
        </w:rPr>
      </w:pPr>
      <w:r w:rsidRPr="00F97435">
        <w:rPr>
          <w:rFonts w:ascii="Calibri" w:hAnsi="Calibri" w:cs="Calibri"/>
          <w:b/>
          <w:color w:val="33A3C9"/>
          <w:sz w:val="24"/>
          <w:szCs w:val="24"/>
        </w:rPr>
        <w:t>Urteilskompetenz</w:t>
      </w:r>
      <w:r w:rsidRPr="00F97435">
        <w:rPr>
          <w:rFonts w:eastAsia="Times New Roman" w:cs="Times New Roman"/>
          <w:color w:val="000000"/>
          <w:sz w:val="24"/>
          <w:szCs w:val="24"/>
          <w:lang w:eastAsia="de-DE"/>
        </w:rPr>
        <w:t xml:space="preserve"> </w:t>
      </w:r>
    </w:p>
    <w:p w14:paraId="2A4E854B" w14:textId="77777777" w:rsidR="00437555" w:rsidRDefault="00437555" w:rsidP="007A6D6C">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gehen mit Perspektivität in Quellen kritisch um.</w:t>
      </w:r>
    </w:p>
    <w:p w14:paraId="53F9F435" w14:textId="1FC945BD" w:rsidR="00F50502" w:rsidRDefault="00437555" w:rsidP="007A6D6C">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fällen ein reflektiertes historisches Sachurteil zu Problemstellungen.</w:t>
      </w:r>
    </w:p>
    <w:p w14:paraId="37922E95" w14:textId="77777777" w:rsidR="00F50502" w:rsidRDefault="00437555" w:rsidP="00F50502">
      <w:pPr>
        <w:numPr>
          <w:ilvl w:val="0"/>
          <w:numId w:val="1"/>
        </w:numPr>
        <w:spacing w:before="60" w:afterLines="60" w:after="144" w:line="240" w:lineRule="auto"/>
        <w:contextualSpacing/>
        <w:rPr>
          <w:rFonts w:eastAsia="Times New Roman" w:cs="Times New Roman"/>
          <w:color w:val="000000"/>
          <w:lang w:eastAsia="de-DE"/>
        </w:rPr>
      </w:pPr>
      <w:r w:rsidRPr="005A29A7">
        <w:rPr>
          <w:rFonts w:eastAsia="Times New Roman" w:cs="Times New Roman"/>
          <w:color w:val="000000"/>
          <w:lang w:eastAsia="de-DE"/>
        </w:rPr>
        <w:t>entwickeln über die Auseinandersetzung mit Kriegsursachen in der Vergangenheit eine Orientierung in der eigenen Gegenwart.</w:t>
      </w:r>
    </w:p>
    <w:p w14:paraId="31307056" w14:textId="1159A817" w:rsidR="00503A9D" w:rsidRPr="00910302" w:rsidRDefault="00503A9D" w:rsidP="00910302">
      <w:pPr>
        <w:spacing w:before="60" w:afterLines="60" w:after="144" w:line="240" w:lineRule="auto"/>
        <w:ind w:left="360"/>
        <w:contextualSpacing/>
        <w:jc w:val="center"/>
        <w:rPr>
          <w:b/>
        </w:rPr>
      </w:pPr>
      <w:r w:rsidRPr="005A29A7">
        <w:rPr>
          <w:rFonts w:eastAsia="Times New Roman" w:cs="Times New Roman"/>
          <w:color w:val="000000"/>
          <w:lang w:eastAsia="de-DE"/>
        </w:rPr>
        <w:br w:type="page"/>
      </w:r>
      <w:r w:rsidRPr="00910302">
        <w:rPr>
          <w:rFonts w:eastAsia="Times New Roman"/>
          <w:b/>
          <w:color w:val="33A3C9"/>
          <w:kern w:val="36"/>
          <w:sz w:val="28"/>
          <w:szCs w:val="28"/>
          <w:lang w:eastAsia="de-DE"/>
        </w:rPr>
        <w:lastRenderedPageBreak/>
        <w:t>Arbeitsplan</w:t>
      </w:r>
    </w:p>
    <w:p w14:paraId="2A526A3C" w14:textId="17E1AE75" w:rsidR="00503A9D" w:rsidRPr="0057576A" w:rsidRDefault="00503A9D" w:rsidP="00503A9D">
      <w:pPr>
        <w:shd w:val="clear" w:color="auto" w:fill="FFFFFF"/>
        <w:spacing w:after="144"/>
        <w:jc w:val="center"/>
        <w:rPr>
          <w:rStyle w:val="Fett"/>
          <w:rFonts w:cstheme="minorHAnsi"/>
          <w:i/>
          <w:color w:val="313131"/>
          <w:sz w:val="32"/>
          <w:szCs w:val="32"/>
        </w:rPr>
      </w:pPr>
      <w:r w:rsidRPr="0042556A">
        <w:rPr>
          <w:rFonts w:eastAsia="Times New Roman" w:cs="Times New Roman"/>
          <w:bCs/>
          <w:i/>
          <w:kern w:val="36"/>
          <w:lang w:eastAsia="de-DE"/>
        </w:rPr>
        <w:t xml:space="preserve">Europa – </w:t>
      </w:r>
      <w:r>
        <w:rPr>
          <w:rFonts w:eastAsia="Times New Roman" w:cs="Times New Roman"/>
          <w:bCs/>
          <w:i/>
          <w:kern w:val="36"/>
          <w:lang w:eastAsia="de-DE"/>
        </w:rPr>
        <w:t>U</w:t>
      </w:r>
      <w:r w:rsidRPr="0042556A">
        <w:rPr>
          <w:rFonts w:eastAsia="Times New Roman" w:cs="Times New Roman"/>
          <w:bCs/>
          <w:i/>
          <w:kern w:val="36"/>
          <w:lang w:eastAsia="de-DE"/>
        </w:rPr>
        <w:t>nsere Geschichte, Band 2</w:t>
      </w:r>
      <w:r w:rsidR="00361D83">
        <w:rPr>
          <w:rFonts w:eastAsia="Times New Roman" w:cs="Times New Roman"/>
          <w:bCs/>
          <w:i/>
          <w:kern w:val="36"/>
          <w:lang w:eastAsia="de-DE"/>
        </w:rPr>
        <w:t>,</w:t>
      </w:r>
      <w:r w:rsidRPr="0042556A">
        <w:rPr>
          <w:rFonts w:eastAsia="Times New Roman" w:cs="Times New Roman"/>
          <w:bCs/>
          <w:i/>
          <w:kern w:val="36"/>
          <w:lang w:eastAsia="de-DE"/>
        </w:rPr>
        <w:t xml:space="preserve"> Neuzeit bis 1815, Kapitel 2.2, S. 88–</w:t>
      </w:r>
      <w:r>
        <w:rPr>
          <w:rFonts w:eastAsia="Times New Roman" w:cs="Times New Roman"/>
          <w:bCs/>
          <w:i/>
          <w:kern w:val="36"/>
          <w:lang w:eastAsia="de-DE"/>
        </w:rPr>
        <w:t>97</w:t>
      </w:r>
    </w:p>
    <w:p w14:paraId="36C25537" w14:textId="7B70252C" w:rsidR="00503A9D" w:rsidRPr="008755C5" w:rsidRDefault="00503A9D" w:rsidP="00910302">
      <w:pPr>
        <w:pStyle w:val="paragraph"/>
        <w:numPr>
          <w:ilvl w:val="0"/>
          <w:numId w:val="14"/>
        </w:numPr>
        <w:shd w:val="clear" w:color="auto" w:fill="FFFFFF"/>
        <w:spacing w:before="0" w:beforeAutospacing="0" w:after="144" w:afterAutospacing="0"/>
        <w:jc w:val="center"/>
        <w:rPr>
          <w:rStyle w:val="Fett"/>
          <w:rFonts w:asciiTheme="minorHAnsi" w:eastAsiaTheme="minorHAnsi" w:hAnsiTheme="minorHAnsi" w:cstheme="minorHAnsi"/>
          <w:color w:val="313131"/>
          <w:sz w:val="32"/>
          <w:szCs w:val="32"/>
          <w:u w:val="single"/>
          <w:lang w:eastAsia="en-US"/>
        </w:rPr>
      </w:pPr>
      <w:r>
        <w:rPr>
          <w:rStyle w:val="Fett"/>
          <w:rFonts w:asciiTheme="minorHAnsi" w:hAnsiTheme="minorHAnsi" w:cstheme="minorHAnsi"/>
          <w:color w:val="313131"/>
          <w:sz w:val="32"/>
          <w:szCs w:val="32"/>
          <w:u w:val="single"/>
        </w:rPr>
        <w:t>Polnisch-R</w:t>
      </w:r>
      <w:r w:rsidRPr="008755C5">
        <w:rPr>
          <w:rStyle w:val="Fett"/>
          <w:rFonts w:asciiTheme="minorHAnsi" w:hAnsiTheme="minorHAnsi" w:cstheme="minorHAnsi"/>
          <w:color w:val="313131"/>
          <w:sz w:val="32"/>
          <w:szCs w:val="32"/>
          <w:u w:val="single"/>
        </w:rPr>
        <w:t>ussischer Krieg (bis Mitte 17. Jh.)</w:t>
      </w:r>
    </w:p>
    <w:tbl>
      <w:tblPr>
        <w:tblStyle w:val="Tabellenraster"/>
        <w:tblW w:w="0" w:type="auto"/>
        <w:tblLook w:val="04A0" w:firstRow="1" w:lastRow="0" w:firstColumn="1" w:lastColumn="0" w:noHBand="0" w:noVBand="1"/>
      </w:tblPr>
      <w:tblGrid>
        <w:gridCol w:w="1083"/>
        <w:gridCol w:w="3516"/>
        <w:gridCol w:w="2409"/>
        <w:gridCol w:w="2054"/>
      </w:tblGrid>
      <w:tr w:rsidR="00503A9D" w14:paraId="6958194C" w14:textId="77777777" w:rsidTr="00195573">
        <w:tc>
          <w:tcPr>
            <w:tcW w:w="1101" w:type="dxa"/>
            <w:shd w:val="clear" w:color="auto" w:fill="F2DBDB" w:themeFill="accent2" w:themeFillTint="33"/>
          </w:tcPr>
          <w:p w14:paraId="584BFB84"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rPr>
              <w:t>Phasen</w:t>
            </w:r>
          </w:p>
        </w:tc>
        <w:tc>
          <w:tcPr>
            <w:tcW w:w="3620" w:type="dxa"/>
            <w:shd w:val="clear" w:color="auto" w:fill="F2DBDB" w:themeFill="accent2" w:themeFillTint="33"/>
          </w:tcPr>
          <w:p w14:paraId="75FCDD4D"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rPr>
              <w:t>Aufgaben</w:t>
            </w:r>
          </w:p>
        </w:tc>
        <w:tc>
          <w:tcPr>
            <w:tcW w:w="2470" w:type="dxa"/>
            <w:shd w:val="clear" w:color="auto" w:fill="F2DBDB" w:themeFill="accent2" w:themeFillTint="33"/>
          </w:tcPr>
          <w:p w14:paraId="00C2D7D3" w14:textId="21CB3988"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0070C0"/>
              </w:rPr>
            </w:pPr>
            <w:r w:rsidRPr="005A29A7">
              <w:rPr>
                <w:rStyle w:val="Fett"/>
                <w:rFonts w:asciiTheme="minorHAnsi" w:hAnsiTheme="minorHAnsi" w:cstheme="minorHAnsi"/>
                <w:b w:val="0"/>
                <w:color w:val="0070C0"/>
              </w:rPr>
              <w:t>Arbeitsform</w:t>
            </w:r>
            <w:r w:rsidR="00D54166"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70C0"/>
              </w:rPr>
              <w:t>u</w:t>
            </w:r>
            <w:r w:rsidR="005B655D" w:rsidRPr="005A29A7">
              <w:rPr>
                <w:rStyle w:val="Fett"/>
                <w:rFonts w:asciiTheme="minorHAnsi" w:hAnsiTheme="minorHAnsi" w:cstheme="minorHAnsi"/>
                <w:b w:val="0"/>
                <w:color w:val="0070C0"/>
              </w:rPr>
              <w:t>nd</w:t>
            </w:r>
            <w:r w:rsidR="00D54166"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B050"/>
              </w:rPr>
              <w:t>Hilfsmittel</w:t>
            </w:r>
          </w:p>
        </w:tc>
        <w:tc>
          <w:tcPr>
            <w:tcW w:w="2097" w:type="dxa"/>
            <w:shd w:val="clear" w:color="auto" w:fill="F2DBDB" w:themeFill="accent2" w:themeFillTint="33"/>
          </w:tcPr>
          <w:p w14:paraId="4DDE6F13"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FF0000"/>
              </w:rPr>
              <w:t>Zeit</w:t>
            </w:r>
          </w:p>
        </w:tc>
      </w:tr>
      <w:tr w:rsidR="00503A9D" w14:paraId="767216BA" w14:textId="77777777" w:rsidTr="00195573">
        <w:tc>
          <w:tcPr>
            <w:tcW w:w="9288" w:type="dxa"/>
            <w:gridSpan w:val="4"/>
            <w:shd w:val="clear" w:color="auto" w:fill="C6D9F1" w:themeFill="text2" w:themeFillTint="33"/>
          </w:tcPr>
          <w:p w14:paraId="73CF6567" w14:textId="4D5BBDB4" w:rsidR="00503A9D" w:rsidRPr="005A29A7" w:rsidRDefault="00503A9D" w:rsidP="005A29A7">
            <w:pPr>
              <w:pStyle w:val="paragraph"/>
              <w:numPr>
                <w:ilvl w:val="0"/>
                <w:numId w:val="13"/>
              </w:numPr>
              <w:spacing w:before="0" w:beforeAutospacing="0" w:after="144" w:afterAutospacing="0"/>
              <w:rPr>
                <w:rStyle w:val="Fett"/>
                <w:rFonts w:asciiTheme="minorHAnsi" w:hAnsiTheme="minorHAnsi" w:cstheme="minorHAnsi"/>
                <w:b w:val="0"/>
              </w:rPr>
            </w:pPr>
            <w:r w:rsidRPr="005A29A7">
              <w:rPr>
                <w:rFonts w:asciiTheme="minorHAnsi" w:hAnsiTheme="minorHAnsi" w:cstheme="minorHAnsi"/>
                <w:bCs/>
                <w:noProof/>
                <w:color w:val="313131"/>
              </w:rPr>
              <mc:AlternateContent>
                <mc:Choice Requires="wps">
                  <w:drawing>
                    <wp:anchor distT="0" distB="0" distL="114300" distR="114300" simplePos="0" relativeHeight="251654144" behindDoc="0" locked="0" layoutInCell="1" allowOverlap="1" wp14:anchorId="74904ACB" wp14:editId="35D68262">
                      <wp:simplePos x="0" y="0"/>
                      <wp:positionH relativeFrom="column">
                        <wp:posOffset>614680</wp:posOffset>
                      </wp:positionH>
                      <wp:positionV relativeFrom="paragraph">
                        <wp:posOffset>-2540</wp:posOffset>
                      </wp:positionV>
                      <wp:extent cx="0" cy="276225"/>
                      <wp:effectExtent l="0" t="0" r="19050" b="9525"/>
                      <wp:wrapNone/>
                      <wp:docPr id="2" name="Gerade Verbindung 2"/>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0F237F" id="Gerade Verbindung 2"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pt,-.2pt" to="48.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IsgEAALUDAAAOAAAAZHJzL2Uyb0RvYy54bWysU8tu2zAQvAfoPxC815IF5AHBcg4JmkvR&#10;Gm2SO00uLaJ8YclY8t+HpGQlaIuiKHqhuOTM7s5wtbkdjSZHwKCc7eh6VVMCljuh7KGjT4+fPt5Q&#10;EiKzgmlnoaMnCPR2++FiM/gWGtc7LQBJSmJDO/iO9jH6tqoC78GwsHIebLqUDg2LKcRDJZANKbvR&#10;VVPXV9XgUHh0HEJIp/fTJd2W/FICj1+lDBCJ7mjqLZYVy7rPa7XdsPaAzPeKz22wf+jCMGVT0SXV&#10;PYuMvKD6JZVRHF1wMq64M5WTUnEoGpKadf2Tmu8981C0JHOCX2wK/y8t/3LcIVGiow0llpn0RA+A&#10;TAB5BtwrK17sgTTZpsGHNqHv7A7nKPgdZs2jRJO/SQ0Zi7WnxVoYI+HTIU+nzfVV01zmdNUbz2OI&#10;D+AMyZuOamWzaNay4+cQJ+gZkni5j6ly2cWThgzW9hvIJCTVWhd2GSG400iOLD2++LGeyxZkpkil&#10;9UKq/0yasZkGZaz+lrigS0Vn40I0yjr8XdU4nluVE/6setKaZe+dOJV3KHak2SiGznOch+99XOhv&#10;f9v2FQAA//8DAFBLAwQUAAYACAAAACEADMRHwNwAAAAGAQAADwAAAGRycy9kb3ducmV2LnhtbEzO&#10;y07DMBAF0D1S/8GaSuxap6XqI2RSVTxWsAiBRZduPCRR43EUu0ng6zHdwPLqju6cZD+aRvTUudoy&#10;wmIegSAurK65RPh4f55tQTivWKvGMiF8kYN9OrlJVKztwG/U574UYYRdrBAq79tYSldUZJSb25Y4&#10;dJ+2M8qH2JVSd2oI46aRyyhaS6NqDh8q1dJDRcU5vxiEzdNLnrXD4+t3Jjcyy3rrt+cj4u10PNyD&#10;8DT6v2P45Qc6pMF0shfWTjQIu3WQe4TZCkSor/GEsLpbgEwT+Z+f/gAAAP//AwBQSwECLQAUAAYA&#10;CAAAACEAtoM4kv4AAADhAQAAEwAAAAAAAAAAAAAAAAAAAAAAW0NvbnRlbnRfVHlwZXNdLnhtbFBL&#10;AQItABQABgAIAAAAIQA4/SH/1gAAAJQBAAALAAAAAAAAAAAAAAAAAC8BAABfcmVscy8ucmVsc1BL&#10;AQItABQABgAIAAAAIQA+TKEIsgEAALUDAAAOAAAAAAAAAAAAAAAAAC4CAABkcnMvZTJvRG9jLnht&#10;bFBLAQItABQABgAIAAAAIQAMxEfA3AAAAAYBAAAPAAAAAAAAAAAAAAAAAAwEAABkcnMvZG93bnJl&#10;di54bWxQSwUGAAAAAAQABADzAAAAFQUAAAAA&#10;" strokecolor="black [3040]"/>
                  </w:pict>
                </mc:Fallback>
              </mc:AlternateContent>
            </w:r>
            <w:r w:rsidRPr="005A29A7">
              <w:rPr>
                <w:rStyle w:val="Fett"/>
                <w:rFonts w:asciiTheme="minorHAnsi" w:hAnsiTheme="minorHAnsi" w:cstheme="minorHAnsi"/>
                <w:b w:val="0"/>
              </w:rPr>
              <w:t>Stunde</w:t>
            </w:r>
          </w:p>
        </w:tc>
      </w:tr>
      <w:tr w:rsidR="00503A9D" w14:paraId="6D5BFFC5" w14:textId="77777777" w:rsidTr="00195573">
        <w:tc>
          <w:tcPr>
            <w:tcW w:w="1101" w:type="dxa"/>
            <w:vMerge w:val="restart"/>
            <w:shd w:val="clear" w:color="auto" w:fill="C6D9F1" w:themeFill="text2" w:themeFillTint="33"/>
          </w:tcPr>
          <w:p w14:paraId="2CDAD318" w14:textId="77777777" w:rsidR="00503A9D" w:rsidRPr="00CC7E7D" w:rsidRDefault="00503A9D" w:rsidP="00195573"/>
          <w:p w14:paraId="61E105B3" w14:textId="77777777" w:rsidR="00503A9D" w:rsidRPr="005A29A7" w:rsidRDefault="00503A9D" w:rsidP="00195573">
            <w:pPr>
              <w:jc w:val="center"/>
            </w:pPr>
            <w:r w:rsidRPr="005A29A7">
              <w:t>I.</w:t>
            </w:r>
          </w:p>
          <w:p w14:paraId="10A496E5" w14:textId="77777777" w:rsidR="00503A9D" w:rsidRPr="005A29A7" w:rsidRDefault="00503A9D" w:rsidP="00195573">
            <w:pPr>
              <w:jc w:val="center"/>
            </w:pPr>
          </w:p>
          <w:p w14:paraId="153D9421" w14:textId="77777777" w:rsidR="00503A9D" w:rsidRPr="005A29A7" w:rsidRDefault="00503A9D" w:rsidP="00195573">
            <w:pPr>
              <w:jc w:val="center"/>
            </w:pPr>
          </w:p>
          <w:p w14:paraId="76686DA8" w14:textId="77777777" w:rsidR="00503A9D" w:rsidRPr="005A29A7" w:rsidRDefault="00503A9D" w:rsidP="00195573">
            <w:pPr>
              <w:jc w:val="center"/>
            </w:pPr>
          </w:p>
          <w:p w14:paraId="1F43C4AA" w14:textId="77777777" w:rsidR="00503A9D" w:rsidRPr="005A29A7" w:rsidRDefault="00503A9D" w:rsidP="00195573">
            <w:pPr>
              <w:jc w:val="center"/>
            </w:pPr>
          </w:p>
          <w:p w14:paraId="05DC6057" w14:textId="77777777" w:rsidR="00503A9D" w:rsidRPr="005A29A7" w:rsidRDefault="00503A9D" w:rsidP="00195573">
            <w:pPr>
              <w:jc w:val="center"/>
            </w:pPr>
          </w:p>
          <w:p w14:paraId="72688E05" w14:textId="77777777" w:rsidR="00503A9D" w:rsidRPr="005A29A7" w:rsidRDefault="00503A9D" w:rsidP="00195573">
            <w:pPr>
              <w:jc w:val="center"/>
            </w:pPr>
          </w:p>
          <w:p w14:paraId="301D3A4C" w14:textId="77777777" w:rsidR="00503A9D" w:rsidRPr="005A29A7" w:rsidRDefault="00503A9D" w:rsidP="00195573">
            <w:pPr>
              <w:jc w:val="center"/>
            </w:pPr>
          </w:p>
          <w:p w14:paraId="6C523F69" w14:textId="77777777" w:rsidR="00503A9D" w:rsidRPr="005A29A7" w:rsidRDefault="00503A9D" w:rsidP="00195573">
            <w:pPr>
              <w:jc w:val="center"/>
            </w:pPr>
          </w:p>
          <w:p w14:paraId="2A579C20" w14:textId="15F8EB11" w:rsidR="00503A9D" w:rsidRPr="005A29A7" w:rsidRDefault="00503A9D" w:rsidP="00195573">
            <w:pPr>
              <w:jc w:val="center"/>
            </w:pPr>
          </w:p>
          <w:p w14:paraId="095E97C3" w14:textId="77777777" w:rsidR="00D54166" w:rsidRPr="005A29A7" w:rsidRDefault="00D54166" w:rsidP="00195573">
            <w:pPr>
              <w:jc w:val="center"/>
            </w:pPr>
          </w:p>
          <w:p w14:paraId="7E0D5090" w14:textId="77777777" w:rsidR="00503A9D" w:rsidRPr="005A29A7" w:rsidRDefault="00503A9D" w:rsidP="00195573">
            <w:pPr>
              <w:jc w:val="center"/>
            </w:pPr>
            <w:r w:rsidRPr="005A29A7">
              <w:t>II.</w:t>
            </w:r>
          </w:p>
          <w:p w14:paraId="5FD89574" w14:textId="77777777" w:rsidR="00503A9D" w:rsidRPr="005A29A7" w:rsidRDefault="00503A9D" w:rsidP="00195573">
            <w:pPr>
              <w:jc w:val="center"/>
            </w:pPr>
          </w:p>
          <w:p w14:paraId="12EA67C6" w14:textId="77777777" w:rsidR="00503A9D" w:rsidRPr="005A29A7" w:rsidRDefault="00503A9D" w:rsidP="00195573">
            <w:pPr>
              <w:jc w:val="center"/>
            </w:pPr>
          </w:p>
          <w:p w14:paraId="045D6D35" w14:textId="77777777" w:rsidR="00503A9D" w:rsidRPr="005A29A7" w:rsidRDefault="00503A9D" w:rsidP="005A29A7"/>
          <w:p w14:paraId="0F3341B4" w14:textId="77777777" w:rsidR="00503A9D" w:rsidRPr="005A29A7" w:rsidRDefault="00503A9D" w:rsidP="00195573">
            <w:pPr>
              <w:jc w:val="center"/>
            </w:pPr>
            <w:r w:rsidRPr="005A29A7">
              <w:t>III.</w:t>
            </w:r>
          </w:p>
          <w:p w14:paraId="3C6C59C0" w14:textId="77777777" w:rsidR="00503A9D" w:rsidRPr="005A29A7" w:rsidRDefault="00503A9D" w:rsidP="00195573">
            <w:pPr>
              <w:jc w:val="center"/>
            </w:pPr>
          </w:p>
          <w:p w14:paraId="23BBFFE8" w14:textId="77777777" w:rsidR="00503A9D" w:rsidRPr="005A29A7" w:rsidRDefault="00503A9D" w:rsidP="00195573">
            <w:pPr>
              <w:jc w:val="center"/>
            </w:pPr>
          </w:p>
          <w:p w14:paraId="7E5522FF" w14:textId="77777777" w:rsidR="00503A9D" w:rsidRPr="005A29A7" w:rsidRDefault="00503A9D" w:rsidP="00195573">
            <w:pPr>
              <w:jc w:val="center"/>
            </w:pPr>
          </w:p>
          <w:p w14:paraId="232C87ED" w14:textId="77777777" w:rsidR="00503A9D" w:rsidRPr="005A29A7" w:rsidRDefault="00503A9D" w:rsidP="00195573">
            <w:pPr>
              <w:jc w:val="center"/>
            </w:pPr>
          </w:p>
          <w:p w14:paraId="7E67492A" w14:textId="77777777" w:rsidR="00503A9D" w:rsidRPr="005A29A7" w:rsidRDefault="00503A9D" w:rsidP="00195573">
            <w:pPr>
              <w:jc w:val="center"/>
            </w:pPr>
          </w:p>
          <w:p w14:paraId="5B6EC7B1" w14:textId="77777777" w:rsidR="00503A9D" w:rsidRPr="005A29A7" w:rsidRDefault="00503A9D" w:rsidP="00195573">
            <w:pPr>
              <w:jc w:val="center"/>
            </w:pPr>
          </w:p>
          <w:p w14:paraId="4A386ABC" w14:textId="77777777" w:rsidR="00D54166" w:rsidRPr="005A29A7" w:rsidRDefault="00D54166" w:rsidP="005A29A7"/>
          <w:p w14:paraId="6621A9F6" w14:textId="63A7A837" w:rsidR="00503A9D" w:rsidRPr="005A29A7" w:rsidRDefault="00503A9D" w:rsidP="00195573">
            <w:pPr>
              <w:jc w:val="center"/>
            </w:pPr>
          </w:p>
          <w:p w14:paraId="34822B45" w14:textId="2166C674" w:rsidR="00503A9D" w:rsidRPr="005A29A7" w:rsidRDefault="0038276D" w:rsidP="0038276D">
            <w:r>
              <w:t xml:space="preserve">      </w:t>
            </w:r>
            <w:r w:rsidR="00503A9D" w:rsidRPr="005A29A7">
              <w:t>IV.</w:t>
            </w:r>
          </w:p>
          <w:p w14:paraId="00C2B4EF" w14:textId="77777777" w:rsidR="00503A9D" w:rsidRPr="005A29A7" w:rsidRDefault="00503A9D" w:rsidP="00195573">
            <w:pPr>
              <w:jc w:val="center"/>
            </w:pPr>
          </w:p>
          <w:p w14:paraId="48A3F783" w14:textId="77777777" w:rsidR="00503A9D" w:rsidRPr="005A29A7" w:rsidRDefault="00503A9D" w:rsidP="00195573">
            <w:pPr>
              <w:jc w:val="center"/>
            </w:pPr>
          </w:p>
          <w:p w14:paraId="555B2964" w14:textId="77777777" w:rsidR="00503A9D" w:rsidRPr="005A29A7" w:rsidRDefault="00503A9D" w:rsidP="00195573">
            <w:pPr>
              <w:jc w:val="center"/>
            </w:pPr>
          </w:p>
          <w:p w14:paraId="254FCD9A" w14:textId="1952DC74" w:rsidR="00503A9D" w:rsidRPr="005A29A7" w:rsidRDefault="00503A9D" w:rsidP="00195573">
            <w:pPr>
              <w:jc w:val="center"/>
            </w:pPr>
          </w:p>
          <w:p w14:paraId="1AE00883" w14:textId="5544644E" w:rsidR="00D54166" w:rsidRPr="005A29A7" w:rsidRDefault="00D54166" w:rsidP="00195573">
            <w:pPr>
              <w:jc w:val="center"/>
            </w:pPr>
          </w:p>
          <w:p w14:paraId="3BC8F481" w14:textId="77777777" w:rsidR="00D54166" w:rsidRPr="005A29A7" w:rsidRDefault="00D54166" w:rsidP="00195573">
            <w:pPr>
              <w:jc w:val="center"/>
            </w:pPr>
          </w:p>
          <w:p w14:paraId="725C01BC" w14:textId="176811BB" w:rsidR="00503A9D" w:rsidRPr="005A29A7" w:rsidRDefault="0038276D" w:rsidP="0038276D">
            <w:r>
              <w:t xml:space="preserve">      </w:t>
            </w:r>
            <w:r w:rsidR="00503A9D" w:rsidRPr="005A29A7">
              <w:t>V.</w:t>
            </w:r>
          </w:p>
        </w:tc>
        <w:tc>
          <w:tcPr>
            <w:tcW w:w="3620" w:type="dxa"/>
            <w:shd w:val="clear" w:color="auto" w:fill="FFFFFF" w:themeFill="background1"/>
          </w:tcPr>
          <w:p w14:paraId="4EBB8D52" w14:textId="333BDDD1" w:rsidR="00503A9D" w:rsidRPr="00910302" w:rsidRDefault="00503A9D" w:rsidP="005A29A7">
            <w:pPr>
              <w:pStyle w:val="paragraph"/>
              <w:spacing w:before="0" w:beforeAutospacing="0" w:after="144" w:afterAutospacing="0"/>
              <w:rPr>
                <w:rStyle w:val="Fett"/>
                <w:rFonts w:asciiTheme="minorHAnsi" w:hAnsiTheme="minorHAnsi" w:cstheme="minorHAnsi"/>
                <w:b w:val="0"/>
              </w:rPr>
            </w:pPr>
            <w:r w:rsidRPr="00910302">
              <w:rPr>
                <w:rStyle w:val="Fett"/>
                <w:rFonts w:asciiTheme="minorHAnsi" w:hAnsiTheme="minorHAnsi" w:cstheme="minorHAnsi"/>
                <w:b w:val="0"/>
              </w:rPr>
              <w:t xml:space="preserve">Informiert euch anhand des Autorentexts auf </w:t>
            </w:r>
            <w:r w:rsidR="005B655D" w:rsidRPr="00910302">
              <w:rPr>
                <w:rStyle w:val="Fett"/>
                <w:rFonts w:asciiTheme="minorHAnsi" w:hAnsiTheme="minorHAnsi" w:cstheme="minorHAnsi"/>
                <w:b w:val="0"/>
              </w:rPr>
              <w:t>S</w:t>
            </w:r>
            <w:r w:rsidR="00085717" w:rsidRPr="00910302">
              <w:rPr>
                <w:rStyle w:val="Fett"/>
                <w:rFonts w:asciiTheme="minorHAnsi" w:hAnsiTheme="minorHAnsi" w:cstheme="minorHAnsi"/>
                <w:b w:val="0"/>
              </w:rPr>
              <w:t>.</w:t>
            </w:r>
            <w:r w:rsidR="00D54166" w:rsidRPr="00910302">
              <w:rPr>
                <w:rStyle w:val="Fett"/>
                <w:rFonts w:asciiTheme="minorHAnsi" w:hAnsiTheme="minorHAnsi" w:cstheme="minorHAnsi"/>
                <w:b w:val="0"/>
              </w:rPr>
              <w:t xml:space="preserve"> </w:t>
            </w:r>
            <w:r w:rsidRPr="00910302">
              <w:rPr>
                <w:rStyle w:val="Fett"/>
                <w:rFonts w:asciiTheme="minorHAnsi" w:hAnsiTheme="minorHAnsi" w:cstheme="minorHAnsi"/>
                <w:b w:val="0"/>
              </w:rPr>
              <w:t>88</w:t>
            </w:r>
            <w:r w:rsidR="00D54166" w:rsidRPr="00910302">
              <w:rPr>
                <w:rStyle w:val="Fett"/>
                <w:rFonts w:asciiTheme="minorHAnsi" w:hAnsiTheme="minorHAnsi" w:cstheme="minorHAnsi"/>
                <w:b w:val="0"/>
              </w:rPr>
              <w:t>–</w:t>
            </w:r>
            <w:r w:rsidRPr="00910302">
              <w:rPr>
                <w:rStyle w:val="Fett"/>
                <w:rFonts w:asciiTheme="minorHAnsi" w:hAnsiTheme="minorHAnsi" w:cstheme="minorHAnsi"/>
                <w:b w:val="0"/>
              </w:rPr>
              <w:t xml:space="preserve">89 über den Konflikt zwischen Polen-Litauen und Moskau. </w:t>
            </w:r>
          </w:p>
          <w:p w14:paraId="0C296A1E" w14:textId="77937F82" w:rsidR="00503A9D" w:rsidRPr="00910302" w:rsidRDefault="00503A9D" w:rsidP="005A29A7">
            <w:pPr>
              <w:pStyle w:val="paragraph"/>
              <w:spacing w:before="0" w:beforeAutospacing="0" w:after="144" w:afterAutospacing="0"/>
              <w:rPr>
                <w:rStyle w:val="Fett"/>
                <w:rFonts w:asciiTheme="minorHAnsi" w:hAnsiTheme="minorHAnsi" w:cstheme="minorHAnsi"/>
                <w:b w:val="0"/>
              </w:rPr>
            </w:pPr>
            <w:r w:rsidRPr="00910302">
              <w:rPr>
                <w:rStyle w:val="Fett"/>
                <w:rFonts w:asciiTheme="minorHAnsi" w:hAnsiTheme="minorHAnsi" w:cstheme="minorHAnsi"/>
                <w:b w:val="0"/>
              </w:rPr>
              <w:t>Bearbeitet</w:t>
            </w:r>
            <w:r w:rsidR="00D54166" w:rsidRPr="00910302">
              <w:rPr>
                <w:rStyle w:val="Fett"/>
                <w:rFonts w:asciiTheme="minorHAnsi" w:hAnsiTheme="minorHAnsi" w:cstheme="minorHAnsi"/>
                <w:b w:val="0"/>
              </w:rPr>
              <w:t xml:space="preserve"> anschließend </w:t>
            </w:r>
            <w:r w:rsidRPr="00910302">
              <w:rPr>
                <w:rStyle w:val="Fett"/>
                <w:rFonts w:asciiTheme="minorHAnsi" w:hAnsiTheme="minorHAnsi" w:cstheme="minorHAnsi"/>
                <w:b w:val="0"/>
              </w:rPr>
              <w:t>arbeitsteilig die Aufg</w:t>
            </w:r>
            <w:r w:rsidR="00D54166" w:rsidRPr="00910302">
              <w:rPr>
                <w:rStyle w:val="Fett"/>
                <w:rFonts w:asciiTheme="minorHAnsi" w:hAnsiTheme="minorHAnsi" w:cstheme="minorHAnsi"/>
                <w:b w:val="0"/>
              </w:rPr>
              <w:t>aben</w:t>
            </w:r>
            <w:r w:rsidRPr="00910302">
              <w:rPr>
                <w:rStyle w:val="Fett"/>
                <w:rFonts w:asciiTheme="minorHAnsi" w:hAnsiTheme="minorHAnsi" w:cstheme="minorHAnsi"/>
                <w:b w:val="0"/>
              </w:rPr>
              <w:t>1</w:t>
            </w:r>
            <w:r w:rsidR="00D54166" w:rsidRPr="00910302">
              <w:rPr>
                <w:rStyle w:val="Fett"/>
                <w:rFonts w:asciiTheme="minorHAnsi" w:hAnsiTheme="minorHAnsi" w:cstheme="minorHAnsi"/>
                <w:b w:val="0"/>
              </w:rPr>
              <w:t>–</w:t>
            </w:r>
            <w:r w:rsidRPr="00910302">
              <w:rPr>
                <w:rStyle w:val="Fett"/>
                <w:rFonts w:asciiTheme="minorHAnsi" w:hAnsiTheme="minorHAnsi" w:cstheme="minorHAnsi"/>
                <w:b w:val="0"/>
              </w:rPr>
              <w:t>4 auf S.</w:t>
            </w:r>
            <w:r w:rsidR="00D54166" w:rsidRPr="00910302">
              <w:rPr>
                <w:rStyle w:val="Fett"/>
                <w:rFonts w:asciiTheme="minorHAnsi" w:hAnsiTheme="minorHAnsi" w:cstheme="minorHAnsi"/>
                <w:b w:val="0"/>
              </w:rPr>
              <w:t xml:space="preserve"> </w:t>
            </w:r>
            <w:r w:rsidRPr="00910302">
              <w:rPr>
                <w:rStyle w:val="Fett"/>
                <w:rFonts w:asciiTheme="minorHAnsi" w:hAnsiTheme="minorHAnsi" w:cstheme="minorHAnsi"/>
                <w:b w:val="0"/>
              </w:rPr>
              <w:t>89 in eurem Buch. Wer seine Aufgabe erledigt hat, hilft bei der Lösung einer anderen</w:t>
            </w:r>
            <w:r w:rsidR="00D54166" w:rsidRPr="00910302">
              <w:rPr>
                <w:rStyle w:val="Fett"/>
                <w:rFonts w:asciiTheme="minorHAnsi" w:hAnsiTheme="minorHAnsi" w:cstheme="minorHAnsi"/>
                <w:b w:val="0"/>
              </w:rPr>
              <w:t>.</w:t>
            </w:r>
            <w:r w:rsidRPr="00910302">
              <w:rPr>
                <w:rStyle w:val="Fett"/>
                <w:rFonts w:asciiTheme="minorHAnsi" w:hAnsiTheme="minorHAnsi" w:cstheme="minorHAnsi"/>
                <w:b w:val="0"/>
              </w:rPr>
              <w:t xml:space="preserve"> </w:t>
            </w:r>
          </w:p>
        </w:tc>
        <w:tc>
          <w:tcPr>
            <w:tcW w:w="2470" w:type="dxa"/>
          </w:tcPr>
          <w:p w14:paraId="2BD8C6E2" w14:textId="708F9DAD" w:rsidR="00503A9D" w:rsidRPr="00550488"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w:t>
            </w:r>
            <w:r w:rsidR="00D54166"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70C0"/>
              </w:rPr>
              <w:t>oder Partnerarbeit</w:t>
            </w:r>
          </w:p>
          <w:p w14:paraId="3652989B" w14:textId="77777777" w:rsidR="00503A9D" w:rsidRPr="00550488" w:rsidRDefault="00503A9D" w:rsidP="005A29A7">
            <w:pPr>
              <w:pStyle w:val="paragraph"/>
              <w:spacing w:before="0" w:beforeAutospacing="0" w:after="144" w:afterAutospacing="0"/>
              <w:rPr>
                <w:rStyle w:val="Fett"/>
                <w:rFonts w:asciiTheme="minorHAnsi" w:hAnsiTheme="minorHAnsi" w:cstheme="minorHAnsi"/>
                <w:b w:val="0"/>
                <w:color w:val="313131"/>
              </w:rPr>
            </w:pPr>
          </w:p>
          <w:p w14:paraId="19B5373F" w14:textId="77777777" w:rsidR="00503A9D" w:rsidRPr="00550488" w:rsidRDefault="00503A9D" w:rsidP="005A29A7">
            <w:pPr>
              <w:pStyle w:val="paragraph"/>
              <w:spacing w:before="0" w:beforeAutospacing="0" w:after="144" w:afterAutospacing="0"/>
              <w:rPr>
                <w:rStyle w:val="Fett"/>
                <w:rFonts w:asciiTheme="minorHAnsi" w:hAnsiTheme="minorHAnsi" w:cstheme="minorHAnsi"/>
                <w:b w:val="0"/>
                <w:color w:val="313131"/>
              </w:rPr>
            </w:pPr>
          </w:p>
          <w:p w14:paraId="5815238F" w14:textId="49E3E448" w:rsidR="00503A9D" w:rsidRPr="00550488" w:rsidRDefault="00503A9D" w:rsidP="0074542D">
            <w:pPr>
              <w:pStyle w:val="paragraph"/>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zu Aufg</w:t>
            </w:r>
            <w:r w:rsidR="00D54166" w:rsidRPr="005A29A7">
              <w:rPr>
                <w:rStyle w:val="Fett"/>
                <w:rFonts w:asciiTheme="minorHAnsi" w:hAnsiTheme="minorHAnsi" w:cstheme="minorHAnsi"/>
                <w:b w:val="0"/>
                <w:color w:val="313131"/>
              </w:rPr>
              <w:t xml:space="preserve">abe </w:t>
            </w:r>
            <w:r w:rsidRPr="005A29A7">
              <w:rPr>
                <w:rStyle w:val="Fett"/>
                <w:rFonts w:asciiTheme="minorHAnsi" w:hAnsiTheme="minorHAnsi" w:cstheme="minorHAnsi"/>
                <w:b w:val="0"/>
                <w:color w:val="313131"/>
              </w:rPr>
              <w:t xml:space="preserve">4: </w:t>
            </w:r>
            <w:r w:rsidRPr="005A29A7">
              <w:rPr>
                <w:rStyle w:val="Fett"/>
                <w:rFonts w:asciiTheme="minorHAnsi" w:hAnsiTheme="minorHAnsi" w:cstheme="minorHAnsi"/>
                <w:b w:val="0"/>
                <w:color w:val="00B050"/>
              </w:rPr>
              <w:t>Computer/Internet</w:t>
            </w:r>
          </w:p>
        </w:tc>
        <w:tc>
          <w:tcPr>
            <w:tcW w:w="2097" w:type="dxa"/>
          </w:tcPr>
          <w:p w14:paraId="3E01FD37" w14:textId="46B96B7B" w:rsidR="00503A9D" w:rsidRPr="00550488" w:rsidRDefault="00503A9D" w:rsidP="0074542D">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max. 25 </w:t>
            </w:r>
            <w:r w:rsidR="005B655D" w:rsidRPr="005A29A7">
              <w:rPr>
                <w:rStyle w:val="Fett"/>
                <w:rFonts w:asciiTheme="minorHAnsi" w:hAnsiTheme="minorHAnsi" w:cstheme="minorHAnsi"/>
                <w:b w:val="0"/>
                <w:color w:val="FF0000"/>
              </w:rPr>
              <w:t>M</w:t>
            </w:r>
            <w:r w:rsidRPr="005A29A7">
              <w:rPr>
                <w:rStyle w:val="Fett"/>
                <w:rFonts w:asciiTheme="minorHAnsi" w:hAnsiTheme="minorHAnsi" w:cstheme="minorHAnsi"/>
                <w:b w:val="0"/>
                <w:color w:val="FF0000"/>
              </w:rPr>
              <w:t>in</w:t>
            </w:r>
            <w:r w:rsidR="005B655D" w:rsidRPr="005A29A7">
              <w:rPr>
                <w:rStyle w:val="Fett"/>
                <w:rFonts w:asciiTheme="minorHAnsi" w:hAnsiTheme="minorHAnsi" w:cstheme="minorHAnsi"/>
                <w:b w:val="0"/>
                <w:color w:val="FF0000"/>
              </w:rPr>
              <w:t>.</w:t>
            </w:r>
          </w:p>
        </w:tc>
      </w:tr>
      <w:tr w:rsidR="00503A9D" w14:paraId="058DB0A0" w14:textId="77777777" w:rsidTr="00195573">
        <w:tc>
          <w:tcPr>
            <w:tcW w:w="1101" w:type="dxa"/>
            <w:vMerge/>
            <w:shd w:val="clear" w:color="auto" w:fill="C6D9F1" w:themeFill="text2" w:themeFillTint="33"/>
          </w:tcPr>
          <w:p w14:paraId="7D700BC5"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4E807149" w14:textId="77777777" w:rsidR="00503A9D" w:rsidRPr="00910302" w:rsidRDefault="00503A9D" w:rsidP="005A29A7">
            <w:pPr>
              <w:pStyle w:val="paragraph"/>
              <w:spacing w:before="0" w:beforeAutospacing="0" w:after="144" w:afterAutospacing="0"/>
              <w:rPr>
                <w:rStyle w:val="Fett"/>
                <w:rFonts w:asciiTheme="minorHAnsi" w:hAnsiTheme="minorHAnsi" w:cstheme="minorHAnsi"/>
                <w:b w:val="0"/>
              </w:rPr>
            </w:pPr>
            <w:r w:rsidRPr="00910302">
              <w:rPr>
                <w:rStyle w:val="Fett"/>
                <w:rFonts w:asciiTheme="minorHAnsi" w:hAnsiTheme="minorHAnsi" w:cstheme="minorHAnsi"/>
                <w:b w:val="0"/>
              </w:rPr>
              <w:t>Stellt eure Ergebnisse in der Gruppe vor.</w:t>
            </w:r>
          </w:p>
        </w:tc>
        <w:tc>
          <w:tcPr>
            <w:tcW w:w="2470" w:type="dxa"/>
          </w:tcPr>
          <w:p w14:paraId="3086ECF0" w14:textId="77777777" w:rsidR="00503A9D" w:rsidRPr="00550488"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Einzelpräsentationen</w:t>
            </w:r>
          </w:p>
        </w:tc>
        <w:tc>
          <w:tcPr>
            <w:tcW w:w="2097" w:type="dxa"/>
          </w:tcPr>
          <w:p w14:paraId="166C3F3A" w14:textId="77777777" w:rsidR="0038276D" w:rsidRDefault="00503A9D" w:rsidP="0038276D">
            <w:pPr>
              <w:pStyle w:val="paragraph"/>
              <w:spacing w:before="0" w:beforeAutospacing="0" w:after="0"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insgesamt max. </w:t>
            </w:r>
          </w:p>
          <w:p w14:paraId="433C90D9" w14:textId="3FC22758" w:rsidR="00503A9D" w:rsidRPr="00550488" w:rsidRDefault="00503A9D" w:rsidP="0038276D">
            <w:pPr>
              <w:pStyle w:val="paragraph"/>
              <w:spacing w:before="0" w:beforeAutospacing="0" w:after="0"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15 </w:t>
            </w:r>
            <w:r w:rsidR="005B655D" w:rsidRPr="005A29A7">
              <w:rPr>
                <w:rStyle w:val="Fett"/>
                <w:rFonts w:asciiTheme="minorHAnsi" w:hAnsiTheme="minorHAnsi" w:cstheme="minorHAnsi"/>
                <w:b w:val="0"/>
                <w:color w:val="FF0000"/>
              </w:rPr>
              <w:t>Min.</w:t>
            </w:r>
          </w:p>
        </w:tc>
      </w:tr>
      <w:tr w:rsidR="00503A9D" w14:paraId="4D17C5E2" w14:textId="77777777" w:rsidTr="00195573">
        <w:tc>
          <w:tcPr>
            <w:tcW w:w="1101" w:type="dxa"/>
            <w:vMerge/>
            <w:shd w:val="clear" w:color="auto" w:fill="C6D9F1" w:themeFill="text2" w:themeFillTint="33"/>
          </w:tcPr>
          <w:p w14:paraId="27BD8ACC"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2D826F14" w14:textId="5D5CF359" w:rsidR="00503A9D" w:rsidRPr="00910302" w:rsidRDefault="00503A9D" w:rsidP="005A29A7">
            <w:pPr>
              <w:pStyle w:val="paragraph"/>
              <w:spacing w:before="0" w:beforeAutospacing="0" w:after="144" w:afterAutospacing="0"/>
              <w:rPr>
                <w:rStyle w:val="Fett"/>
                <w:rFonts w:asciiTheme="minorHAnsi" w:hAnsiTheme="minorHAnsi" w:cstheme="minorHAnsi"/>
                <w:b w:val="0"/>
              </w:rPr>
            </w:pPr>
            <w:r w:rsidRPr="00910302">
              <w:rPr>
                <w:rStyle w:val="Fett"/>
                <w:rFonts w:asciiTheme="minorHAnsi" w:hAnsiTheme="minorHAnsi" w:cstheme="minorHAnsi"/>
                <w:b w:val="0"/>
              </w:rPr>
              <w:t>Diskutiert innerhalb der Gruppe, ob der Konflikt von machtpolitischen Interessen oder dem Kampf um den rechten Glauben geleitet wurde. Formuliert hierzu eine kurze Stellungnahme.</w:t>
            </w:r>
          </w:p>
        </w:tc>
        <w:tc>
          <w:tcPr>
            <w:tcW w:w="2470" w:type="dxa"/>
          </w:tcPr>
          <w:p w14:paraId="7FEC2A3A" w14:textId="77777777" w:rsidR="00503A9D" w:rsidRPr="00550488"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Diskussion</w:t>
            </w:r>
          </w:p>
        </w:tc>
        <w:tc>
          <w:tcPr>
            <w:tcW w:w="2097" w:type="dxa"/>
          </w:tcPr>
          <w:p w14:paraId="221CFCB7" w14:textId="117A6043" w:rsidR="00503A9D" w:rsidRPr="00550488" w:rsidRDefault="00503A9D" w:rsidP="0074542D">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5</w:t>
            </w:r>
            <w:r w:rsidR="00D54166" w:rsidRPr="005A29A7">
              <w:rPr>
                <w:rStyle w:val="Fett"/>
                <w:rFonts w:asciiTheme="minorHAnsi" w:hAnsiTheme="minorHAnsi" w:cstheme="minorHAnsi"/>
                <w:b w:val="0"/>
                <w:color w:val="FF0000"/>
              </w:rPr>
              <w:t xml:space="preserve"> </w:t>
            </w:r>
            <w:r w:rsidR="005B655D" w:rsidRPr="005A29A7">
              <w:rPr>
                <w:rStyle w:val="Fett"/>
                <w:rFonts w:asciiTheme="minorHAnsi" w:hAnsiTheme="minorHAnsi" w:cstheme="minorHAnsi"/>
                <w:b w:val="0"/>
                <w:color w:val="FF0000"/>
              </w:rPr>
              <w:t>Min.</w:t>
            </w:r>
          </w:p>
        </w:tc>
      </w:tr>
      <w:tr w:rsidR="00503A9D" w14:paraId="020E658C" w14:textId="77777777" w:rsidTr="00195573">
        <w:tc>
          <w:tcPr>
            <w:tcW w:w="1101" w:type="dxa"/>
            <w:vMerge/>
            <w:shd w:val="clear" w:color="auto" w:fill="C6D9F1" w:themeFill="text2" w:themeFillTint="33"/>
          </w:tcPr>
          <w:p w14:paraId="240F3AEE" w14:textId="77777777" w:rsidR="00503A9D" w:rsidRPr="001025FD" w:rsidRDefault="00503A9D" w:rsidP="00195573">
            <w:pPr>
              <w:pStyle w:val="paragraph"/>
              <w:spacing w:before="0" w:beforeAutospacing="0" w:after="144" w:afterAutospacing="0"/>
              <w:jc w:val="both"/>
              <w:rPr>
                <w:rStyle w:val="Fett"/>
                <w:rFonts w:asciiTheme="minorHAnsi" w:hAnsiTheme="minorHAnsi" w:cstheme="minorHAnsi"/>
                <w:b w:val="0"/>
              </w:rPr>
            </w:pPr>
          </w:p>
        </w:tc>
        <w:tc>
          <w:tcPr>
            <w:tcW w:w="8187" w:type="dxa"/>
            <w:gridSpan w:val="3"/>
            <w:shd w:val="clear" w:color="auto" w:fill="C6D9F1" w:themeFill="text2" w:themeFillTint="33"/>
          </w:tcPr>
          <w:p w14:paraId="77548F67" w14:textId="77777777" w:rsidR="00503A9D" w:rsidRPr="005A29A7" w:rsidRDefault="00503A9D" w:rsidP="00503A9D">
            <w:pPr>
              <w:pStyle w:val="paragraph"/>
              <w:numPr>
                <w:ilvl w:val="0"/>
                <w:numId w:val="6"/>
              </w:numPr>
              <w:spacing w:before="0" w:beforeAutospacing="0" w:after="144" w:afterAutospacing="0"/>
              <w:rPr>
                <w:rStyle w:val="Fett"/>
                <w:rFonts w:asciiTheme="minorHAnsi" w:hAnsiTheme="minorHAnsi" w:cstheme="minorHAnsi"/>
                <w:b w:val="0"/>
              </w:rPr>
            </w:pPr>
            <w:r w:rsidRPr="005A29A7">
              <w:rPr>
                <w:rStyle w:val="Fett"/>
                <w:rFonts w:asciiTheme="minorHAnsi" w:hAnsiTheme="minorHAnsi" w:cstheme="minorHAnsi"/>
                <w:b w:val="0"/>
              </w:rPr>
              <w:t>Stunde</w:t>
            </w:r>
          </w:p>
        </w:tc>
      </w:tr>
      <w:tr w:rsidR="00503A9D" w14:paraId="1B1D4B90" w14:textId="77777777" w:rsidTr="00195573">
        <w:tc>
          <w:tcPr>
            <w:tcW w:w="1101" w:type="dxa"/>
            <w:vMerge/>
            <w:shd w:val="clear" w:color="auto" w:fill="C6D9F1" w:themeFill="text2" w:themeFillTint="33"/>
          </w:tcPr>
          <w:p w14:paraId="7D5A5A89"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0E504032" w14:textId="0660965B" w:rsidR="00503A9D" w:rsidRPr="00910302" w:rsidRDefault="00503A9D" w:rsidP="005A29A7">
            <w:pPr>
              <w:pStyle w:val="paragraph"/>
              <w:shd w:val="clear" w:color="auto" w:fill="FFFFFF"/>
              <w:spacing w:before="0" w:beforeAutospacing="0" w:after="144" w:afterAutospacing="0"/>
              <w:rPr>
                <w:rStyle w:val="Fett"/>
                <w:rFonts w:asciiTheme="minorHAnsi" w:hAnsiTheme="minorHAnsi" w:cstheme="minorHAnsi"/>
                <w:b w:val="0"/>
              </w:rPr>
            </w:pPr>
            <w:r w:rsidRPr="00910302">
              <w:rPr>
                <w:rStyle w:val="Fett"/>
                <w:rFonts w:asciiTheme="minorHAnsi" w:hAnsiTheme="minorHAnsi" w:cstheme="minorHAnsi"/>
                <w:b w:val="0"/>
              </w:rPr>
              <w:t>Erstellt gemeinsam auf der Grundlage</w:t>
            </w:r>
            <w:r w:rsidR="00F617EB" w:rsidRPr="00910302">
              <w:rPr>
                <w:rStyle w:val="Fett"/>
                <w:rFonts w:asciiTheme="minorHAnsi" w:hAnsiTheme="minorHAnsi" w:cstheme="minorHAnsi"/>
                <w:b w:val="0"/>
              </w:rPr>
              <w:t xml:space="preserve"> </w:t>
            </w:r>
            <w:r w:rsidRPr="00910302">
              <w:rPr>
                <w:rStyle w:val="Fett"/>
                <w:rFonts w:asciiTheme="minorHAnsi" w:hAnsiTheme="minorHAnsi" w:cstheme="minorHAnsi"/>
                <w:b w:val="0"/>
              </w:rPr>
              <w:t>eurer</w:t>
            </w:r>
            <w:r w:rsidR="00F617EB" w:rsidRPr="00910302">
              <w:rPr>
                <w:rStyle w:val="Fett"/>
                <w:rFonts w:asciiTheme="minorHAnsi" w:hAnsiTheme="minorHAnsi" w:cstheme="minorHAnsi"/>
                <w:b w:val="0"/>
              </w:rPr>
              <w:t xml:space="preserve"> </w:t>
            </w:r>
            <w:r w:rsidRPr="00910302">
              <w:rPr>
                <w:rStyle w:val="Fett"/>
                <w:rFonts w:asciiTheme="minorHAnsi" w:hAnsiTheme="minorHAnsi" w:cstheme="minorHAnsi"/>
                <w:b w:val="0"/>
              </w:rPr>
              <w:t>Arbeitsergebnisse ein Plakat, das über den Krieg informiert. **</w:t>
            </w:r>
          </w:p>
          <w:p w14:paraId="37BB8379" w14:textId="77777777" w:rsidR="00503A9D" w:rsidRPr="00910302" w:rsidRDefault="00503A9D" w:rsidP="005A29A7">
            <w:pPr>
              <w:pStyle w:val="paragraph"/>
              <w:shd w:val="clear" w:color="auto" w:fill="FFFFFF"/>
              <w:spacing w:before="0" w:beforeAutospacing="0" w:after="144" w:afterAutospacing="0"/>
              <w:rPr>
                <w:rStyle w:val="Fett"/>
                <w:rFonts w:asciiTheme="minorHAnsi" w:hAnsiTheme="minorHAnsi" w:cstheme="minorHAnsi"/>
                <w:b w:val="0"/>
              </w:rPr>
            </w:pPr>
          </w:p>
        </w:tc>
        <w:tc>
          <w:tcPr>
            <w:tcW w:w="2470" w:type="dxa"/>
          </w:tcPr>
          <w:p w14:paraId="2FAF9379" w14:textId="77777777" w:rsidR="00503A9D" w:rsidRPr="00550488"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Gruppenarbeit</w:t>
            </w:r>
          </w:p>
          <w:p w14:paraId="7DB94C9D" w14:textId="77777777" w:rsidR="00503A9D" w:rsidRPr="00550488" w:rsidRDefault="00503A9D" w:rsidP="005A29A7">
            <w:pPr>
              <w:pStyle w:val="paragraph"/>
              <w:spacing w:before="0" w:beforeAutospacing="0" w:after="144" w:afterAutospacing="0"/>
              <w:rPr>
                <w:rStyle w:val="Fett"/>
                <w:rFonts w:asciiTheme="minorHAnsi" w:hAnsiTheme="minorHAnsi" w:cstheme="minorHAnsi"/>
                <w:b w:val="0"/>
                <w:color w:val="00B050"/>
              </w:rPr>
            </w:pPr>
            <w:r w:rsidRPr="005A29A7">
              <w:rPr>
                <w:rStyle w:val="Fett"/>
                <w:rFonts w:asciiTheme="minorHAnsi" w:hAnsiTheme="minorHAnsi" w:cstheme="minorHAnsi"/>
                <w:b w:val="0"/>
                <w:color w:val="00B050"/>
              </w:rPr>
              <w:t>Plakate, Stifte, Papier, Schere, Kleber (evtl. Ausdrucke der Abb. aus dem Buch)</w:t>
            </w:r>
          </w:p>
        </w:tc>
        <w:tc>
          <w:tcPr>
            <w:tcW w:w="2097" w:type="dxa"/>
          </w:tcPr>
          <w:p w14:paraId="48BD2410" w14:textId="19FB7B90" w:rsidR="00503A9D" w:rsidRPr="00550488" w:rsidRDefault="00503A9D" w:rsidP="0074542D">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45</w:t>
            </w:r>
            <w:r w:rsidR="00F617EB" w:rsidRPr="005A29A7">
              <w:rPr>
                <w:rStyle w:val="Fett"/>
                <w:rFonts w:asciiTheme="minorHAnsi" w:hAnsiTheme="minorHAnsi" w:cstheme="minorHAnsi"/>
                <w:b w:val="0"/>
                <w:color w:val="FF0000"/>
              </w:rPr>
              <w:t xml:space="preserve"> </w:t>
            </w:r>
            <w:r w:rsidR="005B655D" w:rsidRPr="005A29A7">
              <w:rPr>
                <w:rStyle w:val="Fett"/>
                <w:rFonts w:asciiTheme="minorHAnsi" w:hAnsiTheme="minorHAnsi" w:cstheme="minorHAnsi"/>
                <w:b w:val="0"/>
                <w:color w:val="FF0000"/>
              </w:rPr>
              <w:t>Min.</w:t>
            </w:r>
          </w:p>
        </w:tc>
      </w:tr>
      <w:tr w:rsidR="00503A9D" w14:paraId="298D7FF7" w14:textId="77777777" w:rsidTr="00195573">
        <w:tc>
          <w:tcPr>
            <w:tcW w:w="1101" w:type="dxa"/>
            <w:vMerge/>
            <w:shd w:val="clear" w:color="auto" w:fill="C6D9F1" w:themeFill="text2" w:themeFillTint="33"/>
          </w:tcPr>
          <w:p w14:paraId="4DE88D4E" w14:textId="77777777" w:rsidR="00503A9D" w:rsidRDefault="00503A9D" w:rsidP="00195573">
            <w:pPr>
              <w:pStyle w:val="paragraph"/>
              <w:spacing w:before="0" w:beforeAutospacing="0" w:after="144" w:afterAutospacing="0"/>
              <w:jc w:val="both"/>
              <w:rPr>
                <w:rStyle w:val="Fett"/>
                <w:rFonts w:asciiTheme="minorHAnsi" w:hAnsiTheme="minorHAnsi" w:cstheme="minorHAnsi"/>
                <w:b w:val="0"/>
                <w:color w:val="FF0000"/>
              </w:rPr>
            </w:pPr>
          </w:p>
        </w:tc>
        <w:tc>
          <w:tcPr>
            <w:tcW w:w="8187" w:type="dxa"/>
            <w:gridSpan w:val="3"/>
            <w:shd w:val="clear" w:color="auto" w:fill="C6D9F1" w:themeFill="text2" w:themeFillTint="33"/>
          </w:tcPr>
          <w:p w14:paraId="6D81D9CD" w14:textId="77777777" w:rsidR="00503A9D" w:rsidRPr="005A29A7" w:rsidRDefault="00503A9D" w:rsidP="0074542D">
            <w:pPr>
              <w:pStyle w:val="paragraph"/>
              <w:numPr>
                <w:ilvl w:val="0"/>
                <w:numId w:val="6"/>
              </w:numPr>
              <w:spacing w:before="0" w:beforeAutospacing="0" w:after="144" w:afterAutospacing="0"/>
              <w:rPr>
                <w:rStyle w:val="Fett"/>
                <w:rFonts w:asciiTheme="minorHAnsi" w:hAnsiTheme="minorHAnsi" w:cstheme="minorHAnsi"/>
                <w:b w:val="0"/>
              </w:rPr>
            </w:pPr>
            <w:r w:rsidRPr="005A29A7">
              <w:rPr>
                <w:rStyle w:val="Fett"/>
                <w:rFonts w:asciiTheme="minorHAnsi" w:hAnsiTheme="minorHAnsi" w:cstheme="minorHAnsi"/>
                <w:b w:val="0"/>
              </w:rPr>
              <w:t xml:space="preserve">Stunde </w:t>
            </w:r>
          </w:p>
        </w:tc>
      </w:tr>
      <w:tr w:rsidR="00503A9D" w14:paraId="40EF5649" w14:textId="77777777" w:rsidTr="00195573">
        <w:tc>
          <w:tcPr>
            <w:tcW w:w="1101" w:type="dxa"/>
            <w:vMerge/>
            <w:shd w:val="clear" w:color="auto" w:fill="C6D9F1" w:themeFill="text2" w:themeFillTint="33"/>
          </w:tcPr>
          <w:p w14:paraId="3472EF30"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384ED0B7" w14:textId="77777777" w:rsidR="00503A9D"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Präsentiert euer Thema mithilfe des Plakates in einem Kurzvortrag vor der Klasse</w:t>
            </w:r>
            <w:r>
              <w:rPr>
                <w:rStyle w:val="Fett"/>
                <w:rFonts w:asciiTheme="minorHAnsi" w:hAnsiTheme="minorHAnsi" w:cstheme="minorHAnsi"/>
                <w:color w:val="313131"/>
              </w:rPr>
              <w:t>.</w:t>
            </w:r>
          </w:p>
        </w:tc>
        <w:tc>
          <w:tcPr>
            <w:tcW w:w="2470" w:type="dxa"/>
          </w:tcPr>
          <w:p w14:paraId="42A9D2DF" w14:textId="77777777" w:rsidR="00503A9D" w:rsidRPr="00550488" w:rsidRDefault="00503A9D" w:rsidP="0074542D">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 oder Gruppenpräsentation</w:t>
            </w:r>
          </w:p>
        </w:tc>
        <w:tc>
          <w:tcPr>
            <w:tcW w:w="2097" w:type="dxa"/>
          </w:tcPr>
          <w:p w14:paraId="79E6838D" w14:textId="065FCD54" w:rsidR="00F617EB" w:rsidRPr="005A29A7" w:rsidRDefault="00503A9D" w:rsidP="005A29A7">
            <w:pPr>
              <w:pStyle w:val="paragraph"/>
              <w:spacing w:before="0" w:beforeAutospacing="0" w:after="0"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5</w:t>
            </w:r>
            <w:r w:rsidR="00F617EB" w:rsidRPr="005A29A7">
              <w:rPr>
                <w:rStyle w:val="Fett"/>
                <w:rFonts w:asciiTheme="minorHAnsi" w:hAnsiTheme="minorHAnsi" w:cstheme="minorHAnsi"/>
                <w:b w:val="0"/>
                <w:color w:val="FF0000"/>
              </w:rPr>
              <w:t>–</w:t>
            </w:r>
            <w:r w:rsidRPr="005A29A7">
              <w:rPr>
                <w:rStyle w:val="Fett"/>
                <w:rFonts w:asciiTheme="minorHAnsi" w:hAnsiTheme="minorHAnsi" w:cstheme="minorHAnsi"/>
                <w:b w:val="0"/>
                <w:color w:val="FF0000"/>
              </w:rPr>
              <w:t>7</w:t>
            </w:r>
            <w:r w:rsidR="005B655D" w:rsidRPr="005A29A7">
              <w:rPr>
                <w:rStyle w:val="Fett"/>
                <w:rFonts w:asciiTheme="minorHAnsi" w:hAnsiTheme="minorHAnsi" w:cstheme="minorHAnsi"/>
                <w:b w:val="0"/>
                <w:color w:val="FF0000"/>
              </w:rPr>
              <w:t>M</w:t>
            </w:r>
            <w:r w:rsidRPr="005A29A7">
              <w:rPr>
                <w:rStyle w:val="Fett"/>
                <w:rFonts w:asciiTheme="minorHAnsi" w:hAnsiTheme="minorHAnsi" w:cstheme="minorHAnsi"/>
                <w:b w:val="0"/>
                <w:color w:val="FF0000"/>
              </w:rPr>
              <w:t>in</w:t>
            </w:r>
            <w:r w:rsidR="005B655D" w:rsidRPr="005A29A7">
              <w:rPr>
                <w:rStyle w:val="Fett"/>
                <w:rFonts w:asciiTheme="minorHAnsi" w:hAnsiTheme="minorHAnsi" w:cstheme="minorHAnsi"/>
                <w:b w:val="0"/>
                <w:color w:val="FF0000"/>
              </w:rPr>
              <w:t>.</w:t>
            </w:r>
          </w:p>
          <w:p w14:paraId="080B9F6A" w14:textId="2454C218" w:rsidR="00503A9D" w:rsidRPr="00550488" w:rsidRDefault="00503A9D" w:rsidP="005A29A7">
            <w:pPr>
              <w:pStyle w:val="paragraph"/>
              <w:spacing w:before="0" w:beforeAutospacing="0" w:after="0"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(je Gruppe)</w:t>
            </w:r>
          </w:p>
        </w:tc>
      </w:tr>
    </w:tbl>
    <w:p w14:paraId="38CE11E0" w14:textId="3BF1B821" w:rsidR="00503A9D" w:rsidRPr="005A29A7" w:rsidRDefault="00503A9D" w:rsidP="00503A9D">
      <w:pPr>
        <w:pStyle w:val="paragraph"/>
        <w:shd w:val="clear" w:color="auto" w:fill="FFFFFF"/>
        <w:spacing w:before="0" w:beforeAutospacing="0" w:after="144" w:afterAutospacing="0"/>
        <w:jc w:val="both"/>
        <w:rPr>
          <w:rStyle w:val="Fett"/>
          <w:rFonts w:asciiTheme="minorHAnsi" w:hAnsiTheme="minorHAnsi" w:cstheme="minorHAnsi"/>
          <w:b w:val="0"/>
          <w:color w:val="313131"/>
        </w:rPr>
      </w:pPr>
      <w:r>
        <w:rPr>
          <w:rStyle w:val="Fett"/>
          <w:rFonts w:asciiTheme="minorHAnsi" w:hAnsiTheme="minorHAnsi" w:cstheme="minorHAnsi"/>
          <w:color w:val="313131"/>
        </w:rPr>
        <w:br/>
      </w:r>
      <w:r w:rsidRPr="005A29A7">
        <w:rPr>
          <w:rStyle w:val="Fett"/>
          <w:rFonts w:asciiTheme="minorHAnsi" w:hAnsiTheme="minorHAnsi" w:cstheme="minorHAnsi"/>
          <w:b w:val="0"/>
          <w:color w:val="313131"/>
        </w:rPr>
        <w:t>** Hinweise zur Erstellung des Plakates:</w:t>
      </w:r>
      <w:r w:rsidRPr="005A29A7">
        <w:rPr>
          <w:rStyle w:val="Fett"/>
          <w:rFonts w:asciiTheme="minorHAnsi" w:hAnsiTheme="minorHAnsi" w:cstheme="minorHAnsi"/>
          <w:b w:val="0"/>
          <w:color w:val="313131"/>
        </w:rPr>
        <w:tab/>
      </w:r>
      <w:r w:rsidRPr="005A29A7">
        <w:rPr>
          <w:rStyle w:val="Fett"/>
          <w:rFonts w:asciiTheme="minorHAnsi" w:hAnsiTheme="minorHAnsi" w:cstheme="minorHAnsi"/>
          <w:b w:val="0"/>
          <w:color w:val="313131"/>
        </w:rPr>
        <w:br/>
      </w:r>
      <w:r w:rsidRPr="005A29A7">
        <w:rPr>
          <w:rStyle w:val="Fett"/>
          <w:rFonts w:asciiTheme="minorHAnsi" w:hAnsiTheme="minorHAnsi" w:cstheme="minorHAnsi"/>
          <w:b w:val="0"/>
          <w:color w:val="313131"/>
        </w:rPr>
        <w:sym w:font="Wingdings" w:char="F0E0"/>
      </w:r>
      <w:r w:rsidRPr="005A29A7">
        <w:rPr>
          <w:rStyle w:val="Fett"/>
          <w:rFonts w:asciiTheme="minorHAnsi" w:hAnsiTheme="minorHAnsi" w:cstheme="minorHAnsi"/>
          <w:b w:val="0"/>
          <w:color w:val="313131"/>
        </w:rPr>
        <w:t xml:space="preserve"> Achtet darauf,</w:t>
      </w:r>
      <w:r w:rsidR="00550488"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dass</w:t>
      </w:r>
      <w:r w:rsidR="00550488"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 xml:space="preserve">Ursachen/Auslöser, Verlauf und Folgen des Krieges abgebildet und im Vortrag beschrieben werden. </w:t>
      </w:r>
      <w:r w:rsidRPr="005A29A7">
        <w:rPr>
          <w:rStyle w:val="Fett"/>
          <w:rFonts w:asciiTheme="minorHAnsi" w:hAnsiTheme="minorHAnsi" w:cstheme="minorHAnsi"/>
          <w:b w:val="0"/>
          <w:color w:val="313131"/>
        </w:rPr>
        <w:tab/>
      </w:r>
      <w:r w:rsidRPr="005A29A7">
        <w:rPr>
          <w:rStyle w:val="Fett"/>
          <w:rFonts w:asciiTheme="minorHAnsi" w:hAnsiTheme="minorHAnsi" w:cstheme="minorHAnsi"/>
          <w:b w:val="0"/>
          <w:color w:val="313131"/>
        </w:rPr>
        <w:br/>
      </w:r>
      <w:r w:rsidRPr="005A29A7">
        <w:rPr>
          <w:rStyle w:val="Fett"/>
          <w:rFonts w:asciiTheme="minorHAnsi" w:hAnsiTheme="minorHAnsi" w:cstheme="minorHAnsi"/>
          <w:b w:val="0"/>
          <w:color w:val="313131"/>
        </w:rPr>
        <w:lastRenderedPageBreak/>
        <w:sym w:font="Wingdings" w:char="F0E0"/>
      </w:r>
      <w:r w:rsidRPr="005A29A7">
        <w:rPr>
          <w:rStyle w:val="Fett"/>
          <w:rFonts w:asciiTheme="minorHAnsi" w:hAnsiTheme="minorHAnsi" w:cstheme="minorHAnsi"/>
          <w:b w:val="0"/>
          <w:color w:val="313131"/>
        </w:rPr>
        <w:t xml:space="preserve"> Wählt innerhalb der Gruppe weitere Inhalte aus, die für die Zuhörer interessant sind und die helfen, zu entscheiden, ob der Kampf um Macht oder der Kampf um den rechten Glauben im Vordergrund standen. Das Plakat sollte abschließend euer Fazit zu dieser Frage abbilden.</w:t>
      </w:r>
    </w:p>
    <w:p w14:paraId="085BEFE3" w14:textId="4A0E9821" w:rsidR="00195573" w:rsidRDefault="00195573">
      <w:pPr>
        <w:rPr>
          <w:rStyle w:val="Fett"/>
          <w:rFonts w:eastAsia="Times New Roman" w:cstheme="minorHAnsi"/>
          <w:b w:val="0"/>
          <w:color w:val="313131"/>
          <w:sz w:val="24"/>
          <w:szCs w:val="24"/>
          <w:lang w:eastAsia="de-DE"/>
        </w:rPr>
      </w:pPr>
      <w:r>
        <w:rPr>
          <w:rStyle w:val="Fett"/>
          <w:rFonts w:cstheme="minorHAnsi"/>
          <w:b w:val="0"/>
          <w:color w:val="313131"/>
        </w:rPr>
        <w:br w:type="page"/>
      </w:r>
    </w:p>
    <w:p w14:paraId="2CEEFA76" w14:textId="77777777" w:rsidR="00195573" w:rsidRDefault="00195573" w:rsidP="00503A9D">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p w14:paraId="549092AB" w14:textId="0C98592A" w:rsidR="00503A9D" w:rsidRPr="00910302" w:rsidRDefault="00503A9D" w:rsidP="005B655D">
      <w:pPr>
        <w:shd w:val="clear" w:color="auto" w:fill="FFFFFF"/>
        <w:spacing w:after="144"/>
        <w:jc w:val="center"/>
        <w:rPr>
          <w:rFonts w:eastAsia="Times New Roman"/>
          <w:b/>
          <w:color w:val="33A3C9"/>
          <w:kern w:val="36"/>
          <w:sz w:val="28"/>
          <w:szCs w:val="28"/>
        </w:rPr>
      </w:pPr>
      <w:r w:rsidRPr="00910302">
        <w:rPr>
          <w:rFonts w:eastAsia="Times New Roman"/>
          <w:b/>
          <w:color w:val="33A3C9"/>
          <w:kern w:val="36"/>
          <w:sz w:val="28"/>
          <w:szCs w:val="28"/>
          <w:lang w:eastAsia="de-DE"/>
        </w:rPr>
        <w:t>Arbeitsplan</w:t>
      </w:r>
    </w:p>
    <w:p w14:paraId="49579139" w14:textId="2554732B" w:rsidR="00503A9D" w:rsidRPr="0057576A" w:rsidRDefault="00503A9D" w:rsidP="00503A9D">
      <w:pPr>
        <w:shd w:val="clear" w:color="auto" w:fill="FFFFFF"/>
        <w:spacing w:after="144"/>
        <w:jc w:val="center"/>
        <w:rPr>
          <w:rStyle w:val="Fett"/>
          <w:rFonts w:cstheme="minorHAnsi"/>
          <w:i/>
          <w:color w:val="313131"/>
          <w:sz w:val="32"/>
          <w:szCs w:val="32"/>
        </w:rPr>
      </w:pPr>
      <w:r w:rsidRPr="0042556A">
        <w:rPr>
          <w:rFonts w:eastAsia="Times New Roman" w:cs="Times New Roman"/>
          <w:bCs/>
          <w:i/>
          <w:kern w:val="36"/>
          <w:lang w:eastAsia="de-DE"/>
        </w:rPr>
        <w:t xml:space="preserve">Europa – </w:t>
      </w:r>
      <w:r w:rsidR="005B655D">
        <w:rPr>
          <w:rFonts w:eastAsia="Times New Roman" w:cs="Times New Roman"/>
          <w:bCs/>
          <w:i/>
          <w:kern w:val="36"/>
          <w:lang w:eastAsia="de-DE"/>
        </w:rPr>
        <w:t>U</w:t>
      </w:r>
      <w:r w:rsidR="005B655D" w:rsidRPr="0042556A">
        <w:rPr>
          <w:rFonts w:eastAsia="Times New Roman" w:cs="Times New Roman"/>
          <w:bCs/>
          <w:i/>
          <w:kern w:val="36"/>
          <w:lang w:eastAsia="de-DE"/>
        </w:rPr>
        <w:t xml:space="preserve">nsere </w:t>
      </w:r>
      <w:r w:rsidRPr="0042556A">
        <w:rPr>
          <w:rFonts w:eastAsia="Times New Roman" w:cs="Times New Roman"/>
          <w:bCs/>
          <w:i/>
          <w:kern w:val="36"/>
          <w:lang w:eastAsia="de-DE"/>
        </w:rPr>
        <w:t>Geschichte, Band 2: Neuzeit bis 1815, Kapitel 2.2, S. 88–</w:t>
      </w:r>
      <w:r>
        <w:rPr>
          <w:rFonts w:eastAsia="Times New Roman" w:cs="Times New Roman"/>
          <w:bCs/>
          <w:i/>
          <w:kern w:val="36"/>
          <w:lang w:eastAsia="de-DE"/>
        </w:rPr>
        <w:t>97</w:t>
      </w:r>
    </w:p>
    <w:p w14:paraId="3F6B0F26" w14:textId="18F9A477" w:rsidR="00503A9D" w:rsidRPr="000F7591" w:rsidRDefault="00503A9D" w:rsidP="00910302">
      <w:pPr>
        <w:pStyle w:val="paragraph"/>
        <w:numPr>
          <w:ilvl w:val="1"/>
          <w:numId w:val="20"/>
        </w:numPr>
        <w:shd w:val="clear" w:color="auto" w:fill="FFFFFF"/>
        <w:spacing w:before="0" w:beforeAutospacing="0" w:after="144" w:afterAutospacing="0"/>
        <w:jc w:val="center"/>
        <w:rPr>
          <w:rStyle w:val="Fett"/>
          <w:rFonts w:asciiTheme="minorHAnsi" w:eastAsiaTheme="minorHAnsi" w:hAnsiTheme="minorHAnsi" w:cstheme="minorHAnsi"/>
          <w:color w:val="313131"/>
          <w:sz w:val="32"/>
          <w:szCs w:val="32"/>
          <w:u w:val="single"/>
          <w:lang w:eastAsia="en-US"/>
        </w:rPr>
      </w:pPr>
      <w:r>
        <w:rPr>
          <w:rStyle w:val="Fett"/>
          <w:rFonts w:asciiTheme="minorHAnsi" w:hAnsiTheme="minorHAnsi" w:cstheme="minorHAnsi"/>
          <w:color w:val="313131"/>
          <w:sz w:val="32"/>
          <w:szCs w:val="32"/>
          <w:u w:val="single"/>
        </w:rPr>
        <w:t>Dreißigjähriger Krieg (1618</w:t>
      </w:r>
      <w:r w:rsidR="00BE3B51" w:rsidRPr="005A29A7">
        <w:rPr>
          <w:rStyle w:val="Fett"/>
          <w:rFonts w:asciiTheme="minorHAnsi" w:hAnsiTheme="minorHAnsi" w:cstheme="minorHAnsi"/>
          <w:color w:val="313131"/>
          <w:sz w:val="32"/>
          <w:szCs w:val="32"/>
          <w:u w:val="single"/>
        </w:rPr>
        <w:t>–</w:t>
      </w:r>
      <w:r>
        <w:rPr>
          <w:rStyle w:val="Fett"/>
          <w:rFonts w:asciiTheme="minorHAnsi" w:hAnsiTheme="minorHAnsi" w:cstheme="minorHAnsi"/>
          <w:color w:val="313131"/>
          <w:sz w:val="32"/>
          <w:szCs w:val="32"/>
          <w:u w:val="single"/>
        </w:rPr>
        <w:t xml:space="preserve">1648) </w:t>
      </w:r>
      <w:r>
        <w:rPr>
          <w:rStyle w:val="Fett"/>
          <w:rFonts w:asciiTheme="minorHAnsi" w:hAnsiTheme="minorHAnsi" w:cstheme="minorHAnsi"/>
          <w:color w:val="313131"/>
          <w:sz w:val="32"/>
          <w:szCs w:val="32"/>
          <w:u w:val="single"/>
        </w:rPr>
        <w:br/>
      </w:r>
      <w:r w:rsidRPr="00224FA0">
        <w:rPr>
          <w:rStyle w:val="Fett"/>
          <w:rFonts w:asciiTheme="minorHAnsi" w:hAnsiTheme="minorHAnsi" w:cstheme="minorHAnsi"/>
          <w:color w:val="313131"/>
          <w:sz w:val="32"/>
          <w:szCs w:val="32"/>
        </w:rPr>
        <w:t>Ursachen und Auslöser</w:t>
      </w:r>
    </w:p>
    <w:tbl>
      <w:tblPr>
        <w:tblStyle w:val="Tabellenraster"/>
        <w:tblW w:w="0" w:type="auto"/>
        <w:tblLook w:val="04A0" w:firstRow="1" w:lastRow="0" w:firstColumn="1" w:lastColumn="0" w:noHBand="0" w:noVBand="1"/>
      </w:tblPr>
      <w:tblGrid>
        <w:gridCol w:w="1083"/>
        <w:gridCol w:w="3516"/>
        <w:gridCol w:w="2409"/>
        <w:gridCol w:w="2054"/>
      </w:tblGrid>
      <w:tr w:rsidR="00503A9D" w14:paraId="20BDA69C" w14:textId="77777777" w:rsidTr="00195573">
        <w:tc>
          <w:tcPr>
            <w:tcW w:w="1101" w:type="dxa"/>
            <w:shd w:val="clear" w:color="auto" w:fill="F2DBDB" w:themeFill="accent2" w:themeFillTint="33"/>
          </w:tcPr>
          <w:p w14:paraId="0930FDAC"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rPr>
              <w:t>Phasen</w:t>
            </w:r>
          </w:p>
        </w:tc>
        <w:tc>
          <w:tcPr>
            <w:tcW w:w="3620" w:type="dxa"/>
            <w:shd w:val="clear" w:color="auto" w:fill="F2DBDB" w:themeFill="accent2" w:themeFillTint="33"/>
          </w:tcPr>
          <w:p w14:paraId="3780734C"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rPr>
              <w:t>Aufgaben</w:t>
            </w:r>
          </w:p>
        </w:tc>
        <w:tc>
          <w:tcPr>
            <w:tcW w:w="2470" w:type="dxa"/>
            <w:shd w:val="clear" w:color="auto" w:fill="F2DBDB" w:themeFill="accent2" w:themeFillTint="33"/>
          </w:tcPr>
          <w:p w14:paraId="55D3ECD8" w14:textId="091A6FF5"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0070C0"/>
              </w:rPr>
            </w:pPr>
            <w:r w:rsidRPr="005A29A7">
              <w:rPr>
                <w:rStyle w:val="Fett"/>
                <w:rFonts w:asciiTheme="minorHAnsi" w:hAnsiTheme="minorHAnsi" w:cstheme="minorHAnsi"/>
                <w:b w:val="0"/>
                <w:color w:val="0070C0"/>
              </w:rPr>
              <w:t>Arbeitsform</w:t>
            </w:r>
            <w:r w:rsidR="002C70D7"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70C0"/>
              </w:rPr>
              <w:t>u</w:t>
            </w:r>
            <w:r w:rsidR="005B655D" w:rsidRPr="005A29A7">
              <w:rPr>
                <w:rStyle w:val="Fett"/>
                <w:rFonts w:asciiTheme="minorHAnsi" w:hAnsiTheme="minorHAnsi" w:cstheme="minorHAnsi"/>
                <w:b w:val="0"/>
                <w:color w:val="0070C0"/>
              </w:rPr>
              <w:t>nd</w:t>
            </w:r>
            <w:r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B050"/>
              </w:rPr>
              <w:t>Hilfsmittel</w:t>
            </w:r>
          </w:p>
        </w:tc>
        <w:tc>
          <w:tcPr>
            <w:tcW w:w="2097" w:type="dxa"/>
            <w:shd w:val="clear" w:color="auto" w:fill="F2DBDB" w:themeFill="accent2" w:themeFillTint="33"/>
          </w:tcPr>
          <w:p w14:paraId="3E320A30"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FF0000"/>
              </w:rPr>
              <w:t>Zeit</w:t>
            </w:r>
          </w:p>
        </w:tc>
      </w:tr>
      <w:tr w:rsidR="00503A9D" w14:paraId="682D3459" w14:textId="77777777" w:rsidTr="00195573">
        <w:tc>
          <w:tcPr>
            <w:tcW w:w="9288" w:type="dxa"/>
            <w:gridSpan w:val="4"/>
            <w:shd w:val="clear" w:color="auto" w:fill="C6D9F1" w:themeFill="text2" w:themeFillTint="33"/>
          </w:tcPr>
          <w:p w14:paraId="26AD79FA" w14:textId="1FEFBC56" w:rsidR="00503A9D" w:rsidRPr="005A29A7" w:rsidRDefault="00503A9D" w:rsidP="005A29A7">
            <w:pPr>
              <w:pStyle w:val="paragraph"/>
              <w:numPr>
                <w:ilvl w:val="0"/>
                <w:numId w:val="15"/>
              </w:numPr>
              <w:spacing w:before="0" w:beforeAutospacing="0" w:after="144" w:afterAutospacing="0"/>
              <w:rPr>
                <w:rStyle w:val="Fett"/>
                <w:rFonts w:asciiTheme="minorHAnsi" w:hAnsiTheme="minorHAnsi" w:cstheme="minorHAnsi"/>
                <w:b w:val="0"/>
              </w:rPr>
            </w:pPr>
            <w:r w:rsidRPr="005A29A7">
              <w:rPr>
                <w:rFonts w:asciiTheme="minorHAnsi" w:hAnsiTheme="minorHAnsi" w:cstheme="minorHAnsi"/>
                <w:bCs/>
                <w:noProof/>
                <w:color w:val="313131"/>
              </w:rPr>
              <mc:AlternateContent>
                <mc:Choice Requires="wps">
                  <w:drawing>
                    <wp:anchor distT="0" distB="0" distL="114300" distR="114300" simplePos="0" relativeHeight="251656192" behindDoc="0" locked="0" layoutInCell="1" allowOverlap="1" wp14:anchorId="2B04F4C9" wp14:editId="782F9031">
                      <wp:simplePos x="0" y="0"/>
                      <wp:positionH relativeFrom="column">
                        <wp:posOffset>614680</wp:posOffset>
                      </wp:positionH>
                      <wp:positionV relativeFrom="paragraph">
                        <wp:posOffset>-2540</wp:posOffset>
                      </wp:positionV>
                      <wp:extent cx="0" cy="276225"/>
                      <wp:effectExtent l="0" t="0" r="19050" b="9525"/>
                      <wp:wrapNone/>
                      <wp:docPr id="3" name="Gerade Verbindung 3"/>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9445F2B" id="Gerade Verbindung 3"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pt,-.2pt" to="48.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72gEAAKcDAAAOAAAAZHJzL2Uyb0RvYy54bWysU8tu2zAQvBfoPxC815IVOG0EyznESC59&#10;GGja+5qkJAJ8gctY9t93STlO2t6C6ECR+xjujEbr26M17KAiau86vlzUnCknvNRu6Pivx/tPXzjD&#10;BE6C8U51/KSQ324+flhPoVWNH72RKjICcdhOoeNjSqGtKhSjsoALH5SjZO+jhUTHOFQywkTo1lRN&#10;XV9Xk48yRC8UIkW3c5JvCn7fK5F+9D2qxEzHabZU1ljWfV6rzRraIUIYtTiPAW+YwoJ2dOkFagsJ&#10;2FPU/0FZLaJH36eF8Lbyfa+FKhyIzbL+h83PEYIqXEgcDBeZ8P1gxffDLjItO37FmQNLn+hBRZCK&#10;/VZxr518cgO7yjJNAVuqvnO7eD5h2MXM+dhHm9/Ehh2LtKeLtOqYmJiDgqLN5+umWWW46qUvREwP&#10;yluWNx032mXS0MLhK6a59Lkkh52/18ZQHFrj2NTxmxVBMgFkn95Aoq0NRAjdwBmYgXwpUiyI6I2W&#10;uTs34wnvTGQHIGuQo6SfHmlazgxgogRRKM/cOGZJSunNisKzbxDSNy/n8LJ+jhOzGbqQ/OvKTGML&#10;OM4tJXXWwrg8kiqOPbPOgs8S593ey1NRvsonckNBPzs32+31mfav/6/NHwAAAP//AwBQSwMEFAAG&#10;AAgAAAAhADeVxLbbAAAABgEAAA8AAABkcnMvZG93bnJldi54bWxMzk9PwkAQBfA7Cd9hMyZeCGz5&#10;E6K1U0LU3ryAGq9Dd2wbu7Olu0D107t60ePLm7z5ZZvBturMvW+cIMxnCSiW0plGKoSX52J6A8oH&#10;EkOtE0b4ZA+bfDzKKDXuIjs+70Ol4oj4lBDqELpUa1/WbMnPXMcSu3fXWwox9pU2PV3iuG31IknW&#10;2lIj8UNNHd/XXH7sTxbBF698LL4m5SR5W1aOF8eHp0dCvL4atnegAg/h7xh++JEOeTQd3EmMVy3C&#10;7TrKA8J0BSrWv/GAsFrOQeeZ/s/PvwEAAP//AwBQSwECLQAUAAYACAAAACEAtoM4kv4AAADhAQAA&#10;EwAAAAAAAAAAAAAAAAAAAAAAW0NvbnRlbnRfVHlwZXNdLnhtbFBLAQItABQABgAIAAAAIQA4/SH/&#10;1gAAAJQBAAALAAAAAAAAAAAAAAAAAC8BAABfcmVscy8ucmVsc1BLAQItABQABgAIAAAAIQAhfU/7&#10;2gEAAKcDAAAOAAAAAAAAAAAAAAAAAC4CAABkcnMvZTJvRG9jLnhtbFBLAQItABQABgAIAAAAIQA3&#10;lcS22wAAAAYBAAAPAAAAAAAAAAAAAAAAADQEAABkcnMvZG93bnJldi54bWxQSwUGAAAAAAQABADz&#10;AAAAPAUAAAAA&#10;"/>
                  </w:pict>
                </mc:Fallback>
              </mc:AlternateContent>
            </w:r>
            <w:r w:rsidRPr="005A29A7">
              <w:rPr>
                <w:rStyle w:val="Fett"/>
                <w:rFonts w:asciiTheme="minorHAnsi" w:hAnsiTheme="minorHAnsi" w:cstheme="minorHAnsi"/>
                <w:b w:val="0"/>
              </w:rPr>
              <w:t>Stunde</w:t>
            </w:r>
          </w:p>
        </w:tc>
      </w:tr>
      <w:tr w:rsidR="00503A9D" w14:paraId="706B5196" w14:textId="77777777" w:rsidTr="00195573">
        <w:tc>
          <w:tcPr>
            <w:tcW w:w="1101" w:type="dxa"/>
            <w:vMerge w:val="restart"/>
            <w:shd w:val="clear" w:color="auto" w:fill="C6D9F1" w:themeFill="text2" w:themeFillTint="33"/>
          </w:tcPr>
          <w:p w14:paraId="5F97FA3F" w14:textId="5FA91D85" w:rsidR="00BE3B51" w:rsidRPr="009D3266" w:rsidRDefault="00BE3B51" w:rsidP="00195573"/>
          <w:p w14:paraId="75DE5ABE" w14:textId="77777777" w:rsidR="00BE3B51" w:rsidRPr="009D3266" w:rsidRDefault="00BE3B51" w:rsidP="00195573"/>
          <w:p w14:paraId="525B76D2" w14:textId="77777777" w:rsidR="00503A9D" w:rsidRPr="009D3266" w:rsidRDefault="00503A9D" w:rsidP="00195573"/>
          <w:p w14:paraId="19EA4111" w14:textId="77777777" w:rsidR="00503A9D" w:rsidRPr="005A29A7" w:rsidRDefault="00503A9D" w:rsidP="00195573">
            <w:pPr>
              <w:jc w:val="center"/>
            </w:pPr>
            <w:r w:rsidRPr="005A29A7">
              <w:t>I.</w:t>
            </w:r>
          </w:p>
          <w:p w14:paraId="4ACED66F" w14:textId="77777777" w:rsidR="00503A9D" w:rsidRPr="005A29A7" w:rsidRDefault="00503A9D" w:rsidP="00195573">
            <w:pPr>
              <w:jc w:val="center"/>
            </w:pPr>
          </w:p>
          <w:p w14:paraId="7C052F12" w14:textId="77777777" w:rsidR="00503A9D" w:rsidRPr="005A29A7" w:rsidRDefault="00503A9D" w:rsidP="00195573">
            <w:pPr>
              <w:jc w:val="center"/>
            </w:pPr>
          </w:p>
          <w:p w14:paraId="6DEBC211" w14:textId="77777777" w:rsidR="00503A9D" w:rsidRPr="005A29A7" w:rsidRDefault="00503A9D" w:rsidP="00195573">
            <w:pPr>
              <w:jc w:val="center"/>
            </w:pPr>
          </w:p>
          <w:p w14:paraId="08810230" w14:textId="77777777" w:rsidR="00503A9D" w:rsidRPr="005A29A7" w:rsidRDefault="00503A9D" w:rsidP="00195573">
            <w:pPr>
              <w:jc w:val="center"/>
            </w:pPr>
          </w:p>
          <w:p w14:paraId="583D903A" w14:textId="77777777" w:rsidR="00503A9D" w:rsidRPr="005A29A7" w:rsidRDefault="00503A9D" w:rsidP="00195573">
            <w:pPr>
              <w:jc w:val="center"/>
            </w:pPr>
          </w:p>
          <w:p w14:paraId="4CD2E207" w14:textId="165A8E56" w:rsidR="00503A9D" w:rsidRDefault="00503A9D" w:rsidP="00195573">
            <w:pPr>
              <w:jc w:val="center"/>
            </w:pPr>
          </w:p>
          <w:p w14:paraId="2B1336D6" w14:textId="766DEAA7" w:rsidR="009D3266" w:rsidRDefault="009D3266" w:rsidP="00195573">
            <w:pPr>
              <w:jc w:val="center"/>
            </w:pPr>
          </w:p>
          <w:p w14:paraId="71D00652" w14:textId="2E814A82" w:rsidR="009D3266" w:rsidRPr="005A29A7" w:rsidRDefault="009D3266" w:rsidP="00195573">
            <w:pPr>
              <w:jc w:val="center"/>
            </w:pPr>
            <w:r>
              <w:t xml:space="preserve">II. </w:t>
            </w:r>
          </w:p>
          <w:p w14:paraId="4DDCB1F9" w14:textId="4B18E018" w:rsidR="00503A9D" w:rsidRPr="005A29A7" w:rsidRDefault="00503A9D" w:rsidP="005A29A7"/>
          <w:p w14:paraId="120807AD" w14:textId="77777777" w:rsidR="00503A9D" w:rsidRPr="005A29A7" w:rsidRDefault="00503A9D" w:rsidP="005A29A7"/>
          <w:p w14:paraId="03D54FC2" w14:textId="77777777" w:rsidR="00503A9D" w:rsidRPr="005A29A7" w:rsidRDefault="00503A9D" w:rsidP="005A29A7"/>
          <w:p w14:paraId="07C9D6F9" w14:textId="77777777" w:rsidR="005A5BD7" w:rsidRDefault="005A5BD7" w:rsidP="00195573">
            <w:pPr>
              <w:jc w:val="center"/>
            </w:pPr>
          </w:p>
          <w:p w14:paraId="2961719C" w14:textId="047B4319" w:rsidR="00503A9D" w:rsidRPr="005A29A7" w:rsidRDefault="00503A9D" w:rsidP="00195573">
            <w:pPr>
              <w:jc w:val="center"/>
            </w:pPr>
            <w:r w:rsidRPr="005A29A7">
              <w:t>III.</w:t>
            </w:r>
          </w:p>
          <w:p w14:paraId="1A5046FD" w14:textId="77777777" w:rsidR="00503A9D" w:rsidRPr="005A29A7" w:rsidRDefault="00503A9D" w:rsidP="00195573">
            <w:pPr>
              <w:jc w:val="center"/>
            </w:pPr>
          </w:p>
          <w:p w14:paraId="14C01F2C" w14:textId="77777777" w:rsidR="00503A9D" w:rsidRPr="005A29A7" w:rsidRDefault="00503A9D" w:rsidP="00195573">
            <w:pPr>
              <w:jc w:val="center"/>
            </w:pPr>
          </w:p>
          <w:p w14:paraId="2978847F" w14:textId="77777777" w:rsidR="00503A9D" w:rsidRPr="005A29A7" w:rsidRDefault="00503A9D" w:rsidP="00195573">
            <w:pPr>
              <w:jc w:val="center"/>
            </w:pPr>
          </w:p>
          <w:p w14:paraId="0F7FC7BE" w14:textId="77777777" w:rsidR="00503A9D" w:rsidRPr="005A29A7" w:rsidRDefault="00503A9D" w:rsidP="00195573">
            <w:pPr>
              <w:jc w:val="center"/>
            </w:pPr>
          </w:p>
          <w:p w14:paraId="341E8211" w14:textId="77777777" w:rsidR="00503A9D" w:rsidRPr="005A29A7" w:rsidRDefault="00503A9D" w:rsidP="00195573">
            <w:pPr>
              <w:jc w:val="center"/>
            </w:pPr>
          </w:p>
          <w:p w14:paraId="117088F1" w14:textId="77777777" w:rsidR="00503A9D" w:rsidRPr="005A29A7" w:rsidRDefault="00503A9D" w:rsidP="00195573">
            <w:pPr>
              <w:jc w:val="center"/>
            </w:pPr>
          </w:p>
          <w:p w14:paraId="254232F6" w14:textId="77777777" w:rsidR="00503A9D" w:rsidRPr="005A29A7" w:rsidRDefault="00503A9D" w:rsidP="00195573">
            <w:pPr>
              <w:jc w:val="center"/>
            </w:pPr>
          </w:p>
          <w:p w14:paraId="16A57051" w14:textId="02AEDD2C" w:rsidR="00503A9D" w:rsidRPr="005A29A7" w:rsidRDefault="005A5BD7" w:rsidP="005A5BD7">
            <w:r>
              <w:t xml:space="preserve">      </w:t>
            </w:r>
            <w:r w:rsidR="00503A9D" w:rsidRPr="005A29A7">
              <w:t>IV.</w:t>
            </w:r>
          </w:p>
          <w:p w14:paraId="63D28986" w14:textId="77777777" w:rsidR="00503A9D" w:rsidRPr="005A29A7" w:rsidRDefault="00503A9D" w:rsidP="00195573">
            <w:pPr>
              <w:jc w:val="center"/>
            </w:pPr>
          </w:p>
          <w:p w14:paraId="1EF2B911" w14:textId="77777777" w:rsidR="00503A9D" w:rsidRPr="005A29A7" w:rsidRDefault="00503A9D" w:rsidP="00195573">
            <w:pPr>
              <w:jc w:val="center"/>
            </w:pPr>
          </w:p>
          <w:p w14:paraId="60B27D6B" w14:textId="77777777" w:rsidR="00503A9D" w:rsidRPr="005A29A7" w:rsidRDefault="00503A9D" w:rsidP="00195573">
            <w:pPr>
              <w:jc w:val="center"/>
            </w:pPr>
          </w:p>
          <w:p w14:paraId="3A824D36" w14:textId="77777777" w:rsidR="00503A9D" w:rsidRPr="005A29A7" w:rsidRDefault="00503A9D" w:rsidP="00195573">
            <w:pPr>
              <w:jc w:val="center"/>
            </w:pPr>
          </w:p>
          <w:p w14:paraId="33D8D434" w14:textId="77777777" w:rsidR="00503A9D" w:rsidRPr="005A29A7" w:rsidRDefault="00503A9D" w:rsidP="00195573">
            <w:pPr>
              <w:jc w:val="center"/>
            </w:pPr>
          </w:p>
          <w:p w14:paraId="6D26C05F" w14:textId="77777777" w:rsidR="005A5BD7" w:rsidRDefault="005A5BD7" w:rsidP="00195573">
            <w:pPr>
              <w:jc w:val="center"/>
            </w:pPr>
          </w:p>
          <w:p w14:paraId="2051A296" w14:textId="1D1942DC" w:rsidR="00503A9D" w:rsidRPr="005A29A7" w:rsidRDefault="00503A9D" w:rsidP="00195573">
            <w:pPr>
              <w:jc w:val="center"/>
            </w:pPr>
            <w:r w:rsidRPr="005A29A7">
              <w:t>V.</w:t>
            </w:r>
          </w:p>
        </w:tc>
        <w:tc>
          <w:tcPr>
            <w:tcW w:w="3620" w:type="dxa"/>
            <w:shd w:val="clear" w:color="auto" w:fill="FFFFFF" w:themeFill="background1"/>
          </w:tcPr>
          <w:p w14:paraId="76D72A35" w14:textId="49027219" w:rsidR="00503A9D" w:rsidRPr="009D3266" w:rsidRDefault="00503A9D" w:rsidP="005A29A7">
            <w:pPr>
              <w:pStyle w:val="paragraph"/>
              <w:shd w:val="clear" w:color="auto" w:fill="FFFFFF"/>
              <w:spacing w:before="0" w:beforeAutospacing="0" w:after="144" w:afterAutospacing="0"/>
              <w:rPr>
                <w:rStyle w:val="Fett"/>
                <w:rFonts w:asciiTheme="minorHAnsi" w:eastAsiaTheme="minorHAnsi" w:hAnsiTheme="minorHAnsi" w:cstheme="minorHAnsi"/>
                <w:b w:val="0"/>
                <w:color w:val="313131"/>
                <w:sz w:val="22"/>
                <w:szCs w:val="22"/>
                <w:lang w:eastAsia="en-US"/>
              </w:rPr>
            </w:pPr>
            <w:r w:rsidRPr="005A29A7">
              <w:rPr>
                <w:rStyle w:val="Fett"/>
                <w:rFonts w:asciiTheme="minorHAnsi" w:hAnsiTheme="minorHAnsi" w:cstheme="minorHAnsi"/>
                <w:b w:val="0"/>
                <w:color w:val="313131"/>
              </w:rPr>
              <w:t xml:space="preserve">Informiert euch anhand des Autorentextes auf </w:t>
            </w:r>
            <w:r w:rsidR="005B655D" w:rsidRPr="005A29A7">
              <w:rPr>
                <w:rStyle w:val="Fett"/>
                <w:rFonts w:asciiTheme="minorHAnsi" w:hAnsiTheme="minorHAnsi" w:cstheme="minorHAnsi"/>
                <w:b w:val="0"/>
                <w:color w:val="313131"/>
              </w:rPr>
              <w:t>S.</w:t>
            </w:r>
            <w:r w:rsidR="009D3266">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 xml:space="preserve">90 und 93 über den </w:t>
            </w:r>
            <w:r w:rsidR="00BE3B51" w:rsidRPr="005A29A7">
              <w:rPr>
                <w:rStyle w:val="Fett"/>
                <w:rFonts w:asciiTheme="minorHAnsi" w:hAnsiTheme="minorHAnsi" w:cstheme="minorHAnsi"/>
                <w:b w:val="0"/>
                <w:color w:val="313131"/>
              </w:rPr>
              <w:t>Krieg</w:t>
            </w:r>
            <w:r w:rsidRPr="005A29A7">
              <w:rPr>
                <w:rStyle w:val="Fett"/>
                <w:rFonts w:asciiTheme="minorHAnsi" w:hAnsiTheme="minorHAnsi" w:cstheme="minorHAnsi"/>
                <w:b w:val="0"/>
                <w:color w:val="313131"/>
              </w:rPr>
              <w:t xml:space="preserve">. </w:t>
            </w:r>
          </w:p>
          <w:p w14:paraId="377B2BAA" w14:textId="18E89C76" w:rsidR="00503A9D" w:rsidRPr="009D3266"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Bearbeitet</w:t>
            </w:r>
            <w:r w:rsidR="00BE3B51"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 xml:space="preserve">danach arbeitsteilig die </w:t>
            </w:r>
            <w:r w:rsidR="005B655D" w:rsidRPr="005A29A7">
              <w:rPr>
                <w:rStyle w:val="Fett"/>
                <w:rFonts w:asciiTheme="minorHAnsi" w:hAnsiTheme="minorHAnsi" w:cstheme="minorHAnsi"/>
                <w:b w:val="0"/>
                <w:color w:val="313131"/>
              </w:rPr>
              <w:t>Aufg</w:t>
            </w:r>
            <w:r w:rsidR="00BE3B51" w:rsidRPr="005A29A7">
              <w:rPr>
                <w:rStyle w:val="Fett"/>
                <w:rFonts w:asciiTheme="minorHAnsi" w:hAnsiTheme="minorHAnsi" w:cstheme="minorHAnsi"/>
                <w:b w:val="0"/>
                <w:color w:val="313131"/>
              </w:rPr>
              <w:t>aben</w:t>
            </w:r>
            <w:r w:rsidR="005B655D"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1</w:t>
            </w:r>
            <w:r w:rsidR="00BE3B51" w:rsidRPr="005A29A7">
              <w:rPr>
                <w:rStyle w:val="Fett"/>
                <w:rFonts w:asciiTheme="minorHAnsi" w:hAnsiTheme="minorHAnsi" w:cstheme="minorHAnsi"/>
                <w:b w:val="0"/>
                <w:color w:val="313131"/>
              </w:rPr>
              <w:t>–</w:t>
            </w:r>
            <w:r w:rsidRPr="005A29A7">
              <w:rPr>
                <w:rStyle w:val="Fett"/>
                <w:rFonts w:asciiTheme="minorHAnsi" w:hAnsiTheme="minorHAnsi" w:cstheme="minorHAnsi"/>
                <w:b w:val="0"/>
                <w:color w:val="313131"/>
              </w:rPr>
              <w:t>3 auf S</w:t>
            </w:r>
            <w:r w:rsidR="00BE3B51" w:rsidRPr="005A29A7">
              <w:rPr>
                <w:rStyle w:val="Fett"/>
                <w:rFonts w:asciiTheme="minorHAnsi" w:hAnsiTheme="minorHAnsi" w:cstheme="minorHAnsi"/>
                <w:b w:val="0"/>
                <w:color w:val="313131"/>
              </w:rPr>
              <w:t>eite</w:t>
            </w:r>
            <w:r w:rsidRPr="005A29A7">
              <w:rPr>
                <w:rStyle w:val="Fett"/>
                <w:rFonts w:asciiTheme="minorHAnsi" w:hAnsiTheme="minorHAnsi" w:cstheme="minorHAnsi"/>
                <w:b w:val="0"/>
                <w:color w:val="313131"/>
              </w:rPr>
              <w:t xml:space="preserve"> 91 in eurem Buch. Wer seine Aufgabe erledigt hat, hilft bei der Lösung einer anderen</w:t>
            </w:r>
            <w:r w:rsidR="00BE3B51" w:rsidRPr="005A29A7">
              <w:rPr>
                <w:rStyle w:val="Fett"/>
                <w:rFonts w:asciiTheme="minorHAnsi" w:hAnsiTheme="minorHAnsi" w:cstheme="minorHAnsi"/>
                <w:b w:val="0"/>
                <w:color w:val="313131"/>
              </w:rPr>
              <w:t>.</w:t>
            </w:r>
          </w:p>
        </w:tc>
        <w:tc>
          <w:tcPr>
            <w:tcW w:w="2470" w:type="dxa"/>
          </w:tcPr>
          <w:p w14:paraId="0B46EEB4" w14:textId="2EC724D3" w:rsidR="00503A9D" w:rsidRPr="009D3266"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w:t>
            </w:r>
            <w:r w:rsidR="00BE3B51"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70C0"/>
              </w:rPr>
              <w:t>oder Partnerarbeit</w:t>
            </w:r>
          </w:p>
          <w:p w14:paraId="3B402FFB" w14:textId="77777777" w:rsidR="00503A9D" w:rsidRPr="009D3266" w:rsidRDefault="00503A9D" w:rsidP="005A29A7">
            <w:pPr>
              <w:pStyle w:val="paragraph"/>
              <w:spacing w:before="0" w:beforeAutospacing="0" w:after="144" w:afterAutospacing="0"/>
              <w:rPr>
                <w:rStyle w:val="Fett"/>
                <w:rFonts w:asciiTheme="minorHAnsi" w:hAnsiTheme="minorHAnsi" w:cstheme="minorHAnsi"/>
                <w:b w:val="0"/>
                <w:color w:val="313131"/>
              </w:rPr>
            </w:pPr>
          </w:p>
          <w:p w14:paraId="287D79B1" w14:textId="77777777" w:rsidR="00503A9D" w:rsidRPr="009D3266" w:rsidRDefault="00503A9D" w:rsidP="005A29A7">
            <w:pPr>
              <w:pStyle w:val="paragraph"/>
              <w:spacing w:before="0" w:beforeAutospacing="0" w:after="144" w:afterAutospacing="0"/>
              <w:rPr>
                <w:rStyle w:val="Fett"/>
                <w:rFonts w:asciiTheme="minorHAnsi" w:hAnsiTheme="minorHAnsi" w:cstheme="minorHAnsi"/>
                <w:b w:val="0"/>
                <w:color w:val="313131"/>
              </w:rPr>
            </w:pPr>
          </w:p>
          <w:p w14:paraId="70B2360B" w14:textId="77777777" w:rsidR="00503A9D" w:rsidRPr="009D3266" w:rsidRDefault="00503A9D" w:rsidP="0074542D">
            <w:pPr>
              <w:pStyle w:val="paragraph"/>
              <w:spacing w:before="0" w:beforeAutospacing="0" w:after="144" w:afterAutospacing="0"/>
              <w:rPr>
                <w:rStyle w:val="Fett"/>
                <w:rFonts w:asciiTheme="minorHAnsi" w:hAnsiTheme="minorHAnsi" w:cstheme="minorHAnsi"/>
                <w:b w:val="0"/>
                <w:color w:val="313131"/>
              </w:rPr>
            </w:pPr>
          </w:p>
        </w:tc>
        <w:tc>
          <w:tcPr>
            <w:tcW w:w="2097" w:type="dxa"/>
          </w:tcPr>
          <w:p w14:paraId="7FD02D6B" w14:textId="28DC70D8" w:rsidR="00503A9D" w:rsidRPr="009D3266"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max. 25 </w:t>
            </w:r>
            <w:r w:rsidR="005B655D" w:rsidRPr="005A29A7">
              <w:rPr>
                <w:rStyle w:val="Fett"/>
                <w:rFonts w:asciiTheme="minorHAnsi" w:hAnsiTheme="minorHAnsi" w:cstheme="minorHAnsi"/>
                <w:b w:val="0"/>
                <w:color w:val="FF0000"/>
              </w:rPr>
              <w:t>Min.</w:t>
            </w:r>
          </w:p>
        </w:tc>
      </w:tr>
      <w:tr w:rsidR="00503A9D" w14:paraId="1AC15CC0" w14:textId="77777777" w:rsidTr="00195573">
        <w:tc>
          <w:tcPr>
            <w:tcW w:w="1101" w:type="dxa"/>
            <w:vMerge/>
            <w:shd w:val="clear" w:color="auto" w:fill="C6D9F1" w:themeFill="text2" w:themeFillTint="33"/>
          </w:tcPr>
          <w:p w14:paraId="6025E119"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283974CB" w14:textId="77777777" w:rsidR="00503A9D" w:rsidRPr="009D3266"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Stellt eure Ergebnisse in der Gruppe vor.</w:t>
            </w:r>
          </w:p>
        </w:tc>
        <w:tc>
          <w:tcPr>
            <w:tcW w:w="2470" w:type="dxa"/>
          </w:tcPr>
          <w:p w14:paraId="3F425B20" w14:textId="77777777" w:rsidR="00503A9D" w:rsidRPr="009D3266"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Einzelpräsentationen</w:t>
            </w:r>
          </w:p>
        </w:tc>
        <w:tc>
          <w:tcPr>
            <w:tcW w:w="2097" w:type="dxa"/>
          </w:tcPr>
          <w:p w14:paraId="14904942" w14:textId="77777777" w:rsidR="00AC3E34" w:rsidRDefault="00503A9D" w:rsidP="005A29A7">
            <w:pPr>
              <w:pStyle w:val="paragraph"/>
              <w:spacing w:before="0" w:beforeAutospacing="0" w:after="0" w:afterAutospacing="0"/>
              <w:rPr>
                <w:rStyle w:val="Fett"/>
                <w:rFonts w:cstheme="minorHAnsi"/>
                <w:color w:val="FF0000"/>
              </w:rPr>
            </w:pPr>
            <w:r w:rsidRPr="005A29A7">
              <w:rPr>
                <w:rStyle w:val="Fett"/>
                <w:rFonts w:asciiTheme="minorHAnsi" w:hAnsiTheme="minorHAnsi" w:cstheme="minorHAnsi"/>
                <w:b w:val="0"/>
                <w:color w:val="FF0000"/>
              </w:rPr>
              <w:t>insgesamt max.</w:t>
            </w:r>
            <w:r w:rsidR="00AC3E34">
              <w:rPr>
                <w:rStyle w:val="Fett"/>
                <w:rFonts w:asciiTheme="minorHAnsi" w:hAnsiTheme="minorHAnsi" w:cstheme="minorHAnsi"/>
                <w:b w:val="0"/>
                <w:color w:val="FF0000"/>
              </w:rPr>
              <w:t xml:space="preserve"> </w:t>
            </w:r>
          </w:p>
          <w:p w14:paraId="6FAEAA1F" w14:textId="133B4027" w:rsidR="00503A9D" w:rsidRPr="009D3266" w:rsidRDefault="00503A9D" w:rsidP="005A29A7">
            <w:pPr>
              <w:pStyle w:val="paragraph"/>
              <w:spacing w:before="0" w:beforeAutospacing="0" w:after="0"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15 </w:t>
            </w:r>
            <w:r w:rsidR="005B655D" w:rsidRPr="005A29A7">
              <w:rPr>
                <w:rStyle w:val="Fett"/>
                <w:rFonts w:asciiTheme="minorHAnsi" w:hAnsiTheme="minorHAnsi" w:cstheme="minorHAnsi"/>
                <w:b w:val="0"/>
                <w:color w:val="FF0000"/>
              </w:rPr>
              <w:t>Min.</w:t>
            </w:r>
          </w:p>
        </w:tc>
      </w:tr>
      <w:tr w:rsidR="00503A9D" w14:paraId="4326C28D" w14:textId="77777777" w:rsidTr="00195573">
        <w:tc>
          <w:tcPr>
            <w:tcW w:w="1101" w:type="dxa"/>
            <w:vMerge/>
            <w:shd w:val="clear" w:color="auto" w:fill="C6D9F1" w:themeFill="text2" w:themeFillTint="33"/>
          </w:tcPr>
          <w:p w14:paraId="07100466"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0C857DF2" w14:textId="6318CF3D" w:rsidR="00503A9D" w:rsidRPr="009D3266"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Diskutiert innerhalb der Gruppe, ob der Konflikt von machtpolitischen Interessen oder dem Kampf um den rechten Glauben geleitet wurde. Formuliert hierzu eine kurze Stellungnahme.</w:t>
            </w:r>
          </w:p>
        </w:tc>
        <w:tc>
          <w:tcPr>
            <w:tcW w:w="2470" w:type="dxa"/>
          </w:tcPr>
          <w:p w14:paraId="783D6BED" w14:textId="77777777" w:rsidR="00503A9D" w:rsidRPr="009D3266"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Diskussion</w:t>
            </w:r>
          </w:p>
        </w:tc>
        <w:tc>
          <w:tcPr>
            <w:tcW w:w="2097" w:type="dxa"/>
          </w:tcPr>
          <w:p w14:paraId="67625A15" w14:textId="49D34468" w:rsidR="00503A9D" w:rsidRPr="009D3266"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5 </w:t>
            </w:r>
            <w:r w:rsidR="005B655D" w:rsidRPr="005A29A7">
              <w:rPr>
                <w:rStyle w:val="Fett"/>
                <w:rFonts w:asciiTheme="minorHAnsi" w:hAnsiTheme="minorHAnsi" w:cstheme="minorHAnsi"/>
                <w:b w:val="0"/>
                <w:color w:val="FF0000"/>
              </w:rPr>
              <w:t>Min.</w:t>
            </w:r>
          </w:p>
        </w:tc>
      </w:tr>
      <w:tr w:rsidR="00503A9D" w14:paraId="3673E12D" w14:textId="77777777" w:rsidTr="00195573">
        <w:tc>
          <w:tcPr>
            <w:tcW w:w="1101" w:type="dxa"/>
            <w:vMerge/>
            <w:shd w:val="clear" w:color="auto" w:fill="C6D9F1" w:themeFill="text2" w:themeFillTint="33"/>
          </w:tcPr>
          <w:p w14:paraId="41027CC8" w14:textId="77777777" w:rsidR="00503A9D" w:rsidRPr="001025FD" w:rsidRDefault="00503A9D" w:rsidP="00195573">
            <w:pPr>
              <w:pStyle w:val="paragraph"/>
              <w:spacing w:before="0" w:beforeAutospacing="0" w:after="144" w:afterAutospacing="0"/>
              <w:jc w:val="both"/>
              <w:rPr>
                <w:rStyle w:val="Fett"/>
                <w:rFonts w:asciiTheme="minorHAnsi" w:hAnsiTheme="minorHAnsi" w:cstheme="minorHAnsi"/>
                <w:b w:val="0"/>
              </w:rPr>
            </w:pPr>
          </w:p>
        </w:tc>
        <w:tc>
          <w:tcPr>
            <w:tcW w:w="8187" w:type="dxa"/>
            <w:gridSpan w:val="3"/>
            <w:shd w:val="clear" w:color="auto" w:fill="C6D9F1" w:themeFill="text2" w:themeFillTint="33"/>
          </w:tcPr>
          <w:p w14:paraId="1779CB2B" w14:textId="77777777" w:rsidR="00503A9D" w:rsidRPr="005A29A7" w:rsidRDefault="00503A9D" w:rsidP="00503A9D">
            <w:pPr>
              <w:pStyle w:val="paragraph"/>
              <w:numPr>
                <w:ilvl w:val="0"/>
                <w:numId w:val="10"/>
              </w:numPr>
              <w:spacing w:before="0" w:beforeAutospacing="0" w:after="144" w:afterAutospacing="0"/>
              <w:rPr>
                <w:rStyle w:val="Fett"/>
                <w:rFonts w:asciiTheme="minorHAnsi" w:hAnsiTheme="minorHAnsi" w:cstheme="minorHAnsi"/>
                <w:b w:val="0"/>
              </w:rPr>
            </w:pPr>
            <w:r w:rsidRPr="005A29A7">
              <w:rPr>
                <w:rStyle w:val="Fett"/>
                <w:rFonts w:asciiTheme="minorHAnsi" w:hAnsiTheme="minorHAnsi" w:cstheme="minorHAnsi"/>
                <w:b w:val="0"/>
              </w:rPr>
              <w:t>Stunde</w:t>
            </w:r>
          </w:p>
        </w:tc>
      </w:tr>
      <w:tr w:rsidR="00503A9D" w14:paraId="534C58AA" w14:textId="77777777" w:rsidTr="00195573">
        <w:tc>
          <w:tcPr>
            <w:tcW w:w="1101" w:type="dxa"/>
            <w:vMerge/>
            <w:shd w:val="clear" w:color="auto" w:fill="C6D9F1" w:themeFill="text2" w:themeFillTint="33"/>
          </w:tcPr>
          <w:p w14:paraId="169249CD"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0525F7C5" w14:textId="5810278E" w:rsidR="00503A9D" w:rsidRPr="009D3266"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Erstellt gemeinsam auf der Grundlage</w:t>
            </w:r>
            <w:r w:rsidR="00BE3B51"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eurer</w:t>
            </w:r>
            <w:r w:rsidR="00BE3B51"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Arbeitsergebnisse ein Plakat. **</w:t>
            </w:r>
          </w:p>
        </w:tc>
        <w:tc>
          <w:tcPr>
            <w:tcW w:w="2470" w:type="dxa"/>
          </w:tcPr>
          <w:p w14:paraId="1C9F002F" w14:textId="77777777" w:rsidR="00503A9D" w:rsidRPr="009D3266"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Gruppenarbeit</w:t>
            </w:r>
          </w:p>
          <w:p w14:paraId="1AD6C6B8" w14:textId="77777777" w:rsidR="00503A9D" w:rsidRPr="009D3266" w:rsidRDefault="00503A9D" w:rsidP="005A29A7">
            <w:pPr>
              <w:pStyle w:val="paragraph"/>
              <w:spacing w:before="0" w:beforeAutospacing="0" w:after="144" w:afterAutospacing="0"/>
              <w:rPr>
                <w:rStyle w:val="Fett"/>
                <w:rFonts w:asciiTheme="minorHAnsi" w:hAnsiTheme="minorHAnsi" w:cstheme="minorHAnsi"/>
                <w:b w:val="0"/>
                <w:color w:val="00B050"/>
              </w:rPr>
            </w:pPr>
            <w:r w:rsidRPr="005A29A7">
              <w:rPr>
                <w:rStyle w:val="Fett"/>
                <w:rFonts w:asciiTheme="minorHAnsi" w:hAnsiTheme="minorHAnsi" w:cstheme="minorHAnsi"/>
                <w:b w:val="0"/>
                <w:color w:val="00B050"/>
              </w:rPr>
              <w:t>Plakate, Stifte, Papier, Schere, Kleber (evtl. Ausdrucke der Abb. aus dem Buch)</w:t>
            </w:r>
          </w:p>
        </w:tc>
        <w:tc>
          <w:tcPr>
            <w:tcW w:w="2097" w:type="dxa"/>
          </w:tcPr>
          <w:p w14:paraId="3C924ACC" w14:textId="19D11956" w:rsidR="00503A9D" w:rsidRPr="001F1321" w:rsidRDefault="005A5BD7" w:rsidP="005A5BD7">
            <w:pPr>
              <w:pStyle w:val="paragraph"/>
              <w:spacing w:before="0" w:beforeAutospacing="0" w:after="144" w:afterAutospacing="0"/>
              <w:rPr>
                <w:rStyle w:val="Fett"/>
                <w:rFonts w:asciiTheme="minorHAnsi" w:hAnsiTheme="minorHAnsi" w:cstheme="minorHAnsi"/>
                <w:b w:val="0"/>
                <w:color w:val="FF0000"/>
              </w:rPr>
            </w:pPr>
            <w:r w:rsidRPr="005A5BD7">
              <w:rPr>
                <w:rStyle w:val="Fett"/>
                <w:rFonts w:asciiTheme="minorHAnsi" w:hAnsiTheme="minorHAnsi" w:cstheme="minorHAnsi"/>
                <w:b w:val="0"/>
                <w:color w:val="FF0000"/>
              </w:rPr>
              <w:t>45 Min</w:t>
            </w:r>
            <w:r w:rsidR="005B655D" w:rsidRPr="005A5BD7">
              <w:rPr>
                <w:rStyle w:val="Fett"/>
                <w:rFonts w:asciiTheme="minorHAnsi" w:hAnsiTheme="minorHAnsi" w:cstheme="minorHAnsi"/>
                <w:b w:val="0"/>
                <w:color w:val="FF0000"/>
              </w:rPr>
              <w:t>.</w:t>
            </w:r>
          </w:p>
        </w:tc>
      </w:tr>
      <w:tr w:rsidR="00503A9D" w14:paraId="0E7A6658" w14:textId="77777777" w:rsidTr="00195573">
        <w:tc>
          <w:tcPr>
            <w:tcW w:w="1101" w:type="dxa"/>
            <w:vMerge/>
            <w:shd w:val="clear" w:color="auto" w:fill="C6D9F1" w:themeFill="text2" w:themeFillTint="33"/>
          </w:tcPr>
          <w:p w14:paraId="32F24275" w14:textId="77777777" w:rsidR="00503A9D" w:rsidRDefault="00503A9D" w:rsidP="00195573">
            <w:pPr>
              <w:pStyle w:val="paragraph"/>
              <w:spacing w:before="0" w:beforeAutospacing="0" w:after="144" w:afterAutospacing="0"/>
              <w:jc w:val="both"/>
              <w:rPr>
                <w:rStyle w:val="Fett"/>
                <w:rFonts w:asciiTheme="minorHAnsi" w:hAnsiTheme="minorHAnsi" w:cstheme="minorHAnsi"/>
                <w:b w:val="0"/>
                <w:color w:val="FF0000"/>
              </w:rPr>
            </w:pPr>
          </w:p>
        </w:tc>
        <w:tc>
          <w:tcPr>
            <w:tcW w:w="8187" w:type="dxa"/>
            <w:gridSpan w:val="3"/>
            <w:shd w:val="clear" w:color="auto" w:fill="C6D9F1" w:themeFill="text2" w:themeFillTint="33"/>
          </w:tcPr>
          <w:p w14:paraId="12EC4E09" w14:textId="480CDB63" w:rsidR="00503A9D" w:rsidRPr="005A29A7" w:rsidRDefault="00503A9D" w:rsidP="0074542D">
            <w:pPr>
              <w:pStyle w:val="paragraph"/>
              <w:numPr>
                <w:ilvl w:val="0"/>
                <w:numId w:val="10"/>
              </w:numPr>
              <w:spacing w:before="0" w:beforeAutospacing="0" w:after="144" w:afterAutospacing="0"/>
              <w:rPr>
                <w:rStyle w:val="Fett"/>
                <w:rFonts w:asciiTheme="minorHAnsi" w:hAnsiTheme="minorHAnsi" w:cstheme="minorHAnsi"/>
                <w:b w:val="0"/>
              </w:rPr>
            </w:pPr>
            <w:r w:rsidRPr="005A29A7">
              <w:rPr>
                <w:rStyle w:val="Fett"/>
                <w:rFonts w:asciiTheme="minorHAnsi" w:hAnsiTheme="minorHAnsi" w:cstheme="minorHAnsi"/>
                <w:b w:val="0"/>
              </w:rPr>
              <w:t xml:space="preserve">Stunde </w:t>
            </w:r>
          </w:p>
        </w:tc>
      </w:tr>
      <w:tr w:rsidR="00503A9D" w14:paraId="552C2F56" w14:textId="77777777" w:rsidTr="00195573">
        <w:tc>
          <w:tcPr>
            <w:tcW w:w="1101" w:type="dxa"/>
            <w:vMerge/>
            <w:shd w:val="clear" w:color="auto" w:fill="C6D9F1" w:themeFill="text2" w:themeFillTint="33"/>
          </w:tcPr>
          <w:p w14:paraId="08B504DB"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2387F298" w14:textId="77777777" w:rsidR="00503A9D" w:rsidRPr="009D3266"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Präsentiert euer Thema mithilfe des Plakates in einem Kurzvortrag vor der Klasse.</w:t>
            </w:r>
          </w:p>
        </w:tc>
        <w:tc>
          <w:tcPr>
            <w:tcW w:w="2470" w:type="dxa"/>
          </w:tcPr>
          <w:p w14:paraId="31726B11" w14:textId="77777777" w:rsidR="00503A9D" w:rsidRPr="009D3266" w:rsidRDefault="00503A9D" w:rsidP="0074542D">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 oder Gruppenpräsentation</w:t>
            </w:r>
          </w:p>
        </w:tc>
        <w:tc>
          <w:tcPr>
            <w:tcW w:w="2097" w:type="dxa"/>
          </w:tcPr>
          <w:p w14:paraId="0D822759" w14:textId="61CAF945" w:rsidR="00503A9D" w:rsidRPr="009D3266"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5</w:t>
            </w:r>
            <w:r w:rsidR="009D3266" w:rsidRPr="005A5BD7">
              <w:rPr>
                <w:rStyle w:val="Fett"/>
                <w:rFonts w:asciiTheme="minorHAnsi" w:hAnsiTheme="minorHAnsi" w:cstheme="minorHAnsi"/>
                <w:bCs w:val="0"/>
                <w:color w:val="FF0000"/>
              </w:rPr>
              <w:t>–</w:t>
            </w:r>
            <w:r w:rsidRPr="005A29A7">
              <w:rPr>
                <w:rStyle w:val="Fett"/>
                <w:rFonts w:asciiTheme="minorHAnsi" w:hAnsiTheme="minorHAnsi" w:cstheme="minorHAnsi"/>
                <w:b w:val="0"/>
                <w:color w:val="FF0000"/>
              </w:rPr>
              <w:t>7</w:t>
            </w:r>
            <w:r w:rsidR="005B655D" w:rsidRPr="005A29A7">
              <w:rPr>
                <w:rStyle w:val="Fett"/>
                <w:rFonts w:asciiTheme="minorHAnsi" w:hAnsiTheme="minorHAnsi" w:cstheme="minorHAnsi"/>
                <w:b w:val="0"/>
                <w:color w:val="FF0000"/>
              </w:rPr>
              <w:t>Min.</w:t>
            </w:r>
            <w:r w:rsidRPr="005A29A7">
              <w:rPr>
                <w:rStyle w:val="Fett"/>
                <w:rFonts w:asciiTheme="minorHAnsi" w:hAnsiTheme="minorHAnsi" w:cstheme="minorHAnsi"/>
                <w:b w:val="0"/>
                <w:color w:val="FF0000"/>
              </w:rPr>
              <w:t> </w:t>
            </w:r>
            <w:r w:rsidRPr="005A29A7">
              <w:rPr>
                <w:rStyle w:val="Fett"/>
                <w:rFonts w:asciiTheme="minorHAnsi" w:hAnsiTheme="minorHAnsi" w:cstheme="minorHAnsi"/>
                <w:b w:val="0"/>
                <w:color w:val="FF0000"/>
              </w:rPr>
              <w:br/>
              <w:t>(je Gruppe)</w:t>
            </w:r>
          </w:p>
        </w:tc>
      </w:tr>
    </w:tbl>
    <w:p w14:paraId="1087E6DA" w14:textId="77777777" w:rsidR="0074542D" w:rsidRDefault="0074542D" w:rsidP="009D3266">
      <w:pPr>
        <w:pStyle w:val="paragraph"/>
        <w:shd w:val="clear" w:color="auto" w:fill="FFFFFF"/>
        <w:spacing w:before="0" w:beforeAutospacing="0" w:after="0" w:afterAutospacing="0"/>
        <w:jc w:val="both"/>
        <w:rPr>
          <w:rStyle w:val="Fett"/>
          <w:rFonts w:asciiTheme="minorHAnsi" w:hAnsiTheme="minorHAnsi" w:cstheme="minorHAnsi"/>
          <w:color w:val="313131"/>
        </w:rPr>
      </w:pPr>
    </w:p>
    <w:p w14:paraId="51F78209" w14:textId="2433BE09" w:rsidR="009D3266" w:rsidRPr="005A29A7" w:rsidRDefault="00503A9D" w:rsidP="005A29A7">
      <w:pPr>
        <w:pStyle w:val="paragraph"/>
        <w:shd w:val="clear" w:color="auto" w:fill="FFFFFF"/>
        <w:spacing w:before="0" w:beforeAutospacing="0" w:after="0" w:afterAutospacing="0"/>
        <w:jc w:val="both"/>
        <w:rPr>
          <w:rStyle w:val="Fett"/>
          <w:rFonts w:asciiTheme="minorHAnsi" w:hAnsiTheme="minorHAnsi" w:cstheme="minorHAnsi"/>
          <w:b w:val="0"/>
          <w:color w:val="313131"/>
        </w:rPr>
      </w:pPr>
      <w:r>
        <w:rPr>
          <w:rStyle w:val="Fett"/>
          <w:rFonts w:asciiTheme="minorHAnsi" w:hAnsiTheme="minorHAnsi" w:cstheme="minorHAnsi"/>
          <w:color w:val="313131"/>
        </w:rPr>
        <w:lastRenderedPageBreak/>
        <w:br/>
      </w:r>
      <w:r w:rsidRPr="005A29A7">
        <w:rPr>
          <w:rStyle w:val="Fett"/>
          <w:rFonts w:asciiTheme="minorHAnsi" w:hAnsiTheme="minorHAnsi" w:cstheme="minorHAnsi"/>
          <w:b w:val="0"/>
          <w:color w:val="313131"/>
        </w:rPr>
        <w:t>** Hinweise zur Erstellung des Plakates:</w:t>
      </w:r>
      <w:r w:rsidRPr="005A29A7">
        <w:rPr>
          <w:rStyle w:val="Fett"/>
          <w:rFonts w:asciiTheme="minorHAnsi" w:hAnsiTheme="minorHAnsi" w:cstheme="minorHAnsi"/>
          <w:b w:val="0"/>
          <w:color w:val="313131"/>
        </w:rPr>
        <w:tab/>
      </w:r>
      <w:r w:rsidRPr="005A29A7">
        <w:rPr>
          <w:rStyle w:val="Fett"/>
          <w:rFonts w:asciiTheme="minorHAnsi" w:hAnsiTheme="minorHAnsi" w:cstheme="minorHAnsi"/>
          <w:b w:val="0"/>
          <w:color w:val="313131"/>
        </w:rPr>
        <w:br/>
      </w:r>
      <w:r w:rsidRPr="005A29A7">
        <w:rPr>
          <w:rStyle w:val="Fett"/>
          <w:rFonts w:asciiTheme="minorHAnsi" w:hAnsiTheme="minorHAnsi" w:cstheme="minorHAnsi"/>
          <w:b w:val="0"/>
          <w:color w:val="313131"/>
        </w:rPr>
        <w:sym w:font="Wingdings" w:char="F0E0"/>
      </w:r>
      <w:r w:rsidRPr="005A29A7">
        <w:rPr>
          <w:rStyle w:val="Fett"/>
          <w:rFonts w:asciiTheme="minorHAnsi" w:hAnsiTheme="minorHAnsi" w:cstheme="minorHAnsi"/>
          <w:b w:val="0"/>
          <w:color w:val="313131"/>
        </w:rPr>
        <w:t xml:space="preserve"> Achtet darauf,</w:t>
      </w:r>
      <w:r w:rsidR="009D3266"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dass</w:t>
      </w:r>
      <w:r w:rsidR="009D3266"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Ursachen und Auslöser des Krieges abgebildet und im Vortrag beschrieben</w:t>
      </w:r>
      <w:r w:rsidR="009D3266"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werden.</w:t>
      </w:r>
    </w:p>
    <w:p w14:paraId="6D9E268B" w14:textId="700E3642" w:rsidR="00195573" w:rsidRPr="005A29A7" w:rsidRDefault="00503A9D" w:rsidP="005A29A7">
      <w:pPr>
        <w:pStyle w:val="paragraph"/>
        <w:shd w:val="clear" w:color="auto" w:fill="FFFFFF"/>
        <w:spacing w:before="0" w:beforeAutospacing="0" w:after="0"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rPr>
        <w:sym w:font="Wingdings" w:char="F0E0"/>
      </w:r>
      <w:r w:rsidRPr="005A29A7">
        <w:rPr>
          <w:rStyle w:val="Fett"/>
          <w:rFonts w:asciiTheme="minorHAnsi" w:hAnsiTheme="minorHAnsi" w:cstheme="minorHAnsi"/>
          <w:b w:val="0"/>
          <w:color w:val="313131"/>
        </w:rPr>
        <w:t xml:space="preserve"> Wählt innerhalb der Gruppe weitere Inhalte aus, die für die Zuhörer interessant sind und die helfen, zu entscheiden, ob der Kampf um Macht oder der Kampf um den rechten Glauben im Vordergrund standen.</w:t>
      </w:r>
    </w:p>
    <w:p w14:paraId="264C3F92" w14:textId="77777777" w:rsidR="00195573" w:rsidRDefault="00195573">
      <w:pPr>
        <w:rPr>
          <w:rStyle w:val="Fett"/>
          <w:rFonts w:eastAsia="Times New Roman" w:cstheme="minorHAnsi"/>
          <w:color w:val="313131"/>
          <w:sz w:val="24"/>
          <w:szCs w:val="24"/>
          <w:lang w:eastAsia="de-DE"/>
        </w:rPr>
      </w:pPr>
      <w:r>
        <w:rPr>
          <w:rStyle w:val="Fett"/>
          <w:rFonts w:cstheme="minorHAnsi"/>
          <w:color w:val="313131"/>
        </w:rPr>
        <w:br w:type="page"/>
      </w:r>
    </w:p>
    <w:p w14:paraId="1B20E450" w14:textId="6C447DC1" w:rsidR="00503A9D" w:rsidRDefault="00503A9D" w:rsidP="00503A9D">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p w14:paraId="57E3A462" w14:textId="77777777" w:rsidR="00503A9D" w:rsidRPr="00910302" w:rsidRDefault="00503A9D" w:rsidP="00503A9D">
      <w:pPr>
        <w:shd w:val="clear" w:color="auto" w:fill="FFFFFF"/>
        <w:spacing w:after="144"/>
        <w:jc w:val="center"/>
        <w:rPr>
          <w:rFonts w:eastAsia="Times New Roman"/>
          <w:b/>
          <w:color w:val="33A3C9"/>
          <w:kern w:val="36"/>
          <w:sz w:val="28"/>
          <w:szCs w:val="28"/>
        </w:rPr>
      </w:pPr>
      <w:r w:rsidRPr="00910302">
        <w:rPr>
          <w:rFonts w:eastAsia="Times New Roman"/>
          <w:b/>
          <w:color w:val="33A3C9"/>
          <w:kern w:val="36"/>
          <w:sz w:val="28"/>
          <w:szCs w:val="28"/>
          <w:lang w:eastAsia="de-DE"/>
        </w:rPr>
        <w:t xml:space="preserve">Arbeitsplan </w:t>
      </w:r>
    </w:p>
    <w:p w14:paraId="53261CD7" w14:textId="65612650" w:rsidR="00503A9D" w:rsidRPr="0057576A" w:rsidRDefault="00503A9D" w:rsidP="00503A9D">
      <w:pPr>
        <w:shd w:val="clear" w:color="auto" w:fill="FFFFFF"/>
        <w:spacing w:after="144"/>
        <w:jc w:val="center"/>
        <w:rPr>
          <w:rStyle w:val="Fett"/>
          <w:rFonts w:cstheme="minorHAnsi"/>
          <w:i/>
          <w:color w:val="313131"/>
          <w:sz w:val="32"/>
          <w:szCs w:val="32"/>
        </w:rPr>
      </w:pPr>
      <w:r w:rsidRPr="0042556A">
        <w:rPr>
          <w:rFonts w:eastAsia="Times New Roman" w:cs="Times New Roman"/>
          <w:bCs/>
          <w:i/>
          <w:kern w:val="36"/>
          <w:lang w:eastAsia="de-DE"/>
        </w:rPr>
        <w:t xml:space="preserve">Europa – </w:t>
      </w:r>
      <w:r w:rsidR="00195573">
        <w:rPr>
          <w:rFonts w:eastAsia="Times New Roman" w:cs="Times New Roman"/>
          <w:bCs/>
          <w:i/>
          <w:kern w:val="36"/>
          <w:lang w:eastAsia="de-DE"/>
        </w:rPr>
        <w:t>U</w:t>
      </w:r>
      <w:r w:rsidR="00195573" w:rsidRPr="0042556A">
        <w:rPr>
          <w:rFonts w:eastAsia="Times New Roman" w:cs="Times New Roman"/>
          <w:bCs/>
          <w:i/>
          <w:kern w:val="36"/>
          <w:lang w:eastAsia="de-DE"/>
        </w:rPr>
        <w:t xml:space="preserve">nsere </w:t>
      </w:r>
      <w:r w:rsidRPr="0042556A">
        <w:rPr>
          <w:rFonts w:eastAsia="Times New Roman" w:cs="Times New Roman"/>
          <w:bCs/>
          <w:i/>
          <w:kern w:val="36"/>
          <w:lang w:eastAsia="de-DE"/>
        </w:rPr>
        <w:t>Geschichte, Band 2</w:t>
      </w:r>
      <w:r w:rsidR="007271B9">
        <w:rPr>
          <w:rFonts w:eastAsia="Times New Roman" w:cs="Times New Roman"/>
          <w:bCs/>
          <w:i/>
          <w:kern w:val="36"/>
          <w:lang w:eastAsia="de-DE"/>
        </w:rPr>
        <w:t>,</w:t>
      </w:r>
      <w:r w:rsidR="007271B9" w:rsidRPr="0042556A">
        <w:rPr>
          <w:rFonts w:eastAsia="Times New Roman" w:cs="Times New Roman"/>
          <w:bCs/>
          <w:i/>
          <w:kern w:val="36"/>
          <w:lang w:eastAsia="de-DE"/>
        </w:rPr>
        <w:t xml:space="preserve"> </w:t>
      </w:r>
      <w:r w:rsidRPr="0042556A">
        <w:rPr>
          <w:rFonts w:eastAsia="Times New Roman" w:cs="Times New Roman"/>
          <w:bCs/>
          <w:i/>
          <w:kern w:val="36"/>
          <w:lang w:eastAsia="de-DE"/>
        </w:rPr>
        <w:t>Neuzeit bis 1815, Kapitel 2.2, S. 88–</w:t>
      </w:r>
      <w:r>
        <w:rPr>
          <w:rFonts w:eastAsia="Times New Roman" w:cs="Times New Roman"/>
          <w:bCs/>
          <w:i/>
          <w:kern w:val="36"/>
          <w:lang w:eastAsia="de-DE"/>
        </w:rPr>
        <w:t>97</w:t>
      </w:r>
    </w:p>
    <w:p w14:paraId="11AD4FF4" w14:textId="2C49BB0E" w:rsidR="00AC3E34" w:rsidRDefault="00910302" w:rsidP="00910302">
      <w:pPr>
        <w:pStyle w:val="paragraph"/>
        <w:shd w:val="clear" w:color="auto" w:fill="FFFFFF"/>
        <w:spacing w:before="0" w:beforeAutospacing="0" w:after="144" w:afterAutospacing="0"/>
        <w:jc w:val="center"/>
        <w:rPr>
          <w:rStyle w:val="Fett"/>
          <w:rFonts w:asciiTheme="minorHAnsi" w:eastAsiaTheme="minorHAnsi" w:hAnsiTheme="minorHAnsi" w:cstheme="minorHAnsi"/>
          <w:color w:val="313131"/>
          <w:sz w:val="32"/>
          <w:szCs w:val="32"/>
          <w:lang w:eastAsia="en-US"/>
        </w:rPr>
      </w:pPr>
      <w:r w:rsidRPr="00910302">
        <w:rPr>
          <w:rStyle w:val="Fett"/>
          <w:rFonts w:asciiTheme="minorHAnsi" w:hAnsiTheme="minorHAnsi" w:cstheme="minorHAnsi"/>
          <w:color w:val="313131"/>
          <w:sz w:val="32"/>
          <w:szCs w:val="32"/>
        </w:rPr>
        <w:t>2.2</w:t>
      </w:r>
      <w:r>
        <w:rPr>
          <w:rStyle w:val="Fett"/>
          <w:rFonts w:asciiTheme="minorHAnsi" w:hAnsiTheme="minorHAnsi" w:cstheme="minorHAnsi"/>
          <w:color w:val="313131"/>
          <w:sz w:val="32"/>
          <w:szCs w:val="32"/>
          <w:u w:val="single"/>
        </w:rPr>
        <w:t xml:space="preserve"> </w:t>
      </w:r>
      <w:r w:rsidR="00503A9D">
        <w:rPr>
          <w:rStyle w:val="Fett"/>
          <w:rFonts w:asciiTheme="minorHAnsi" w:hAnsiTheme="minorHAnsi" w:cstheme="minorHAnsi"/>
          <w:color w:val="313131"/>
          <w:sz w:val="32"/>
          <w:szCs w:val="32"/>
          <w:u w:val="single"/>
        </w:rPr>
        <w:t>Dreißigjähriger Krieg (1618</w:t>
      </w:r>
      <w:r w:rsidR="00AC3E34" w:rsidRPr="005A29A7">
        <w:rPr>
          <w:rStyle w:val="Fett"/>
          <w:rFonts w:asciiTheme="minorHAnsi" w:hAnsiTheme="minorHAnsi" w:cstheme="minorHAnsi"/>
          <w:color w:val="313131"/>
          <w:sz w:val="32"/>
          <w:szCs w:val="32"/>
          <w:u w:val="single"/>
        </w:rPr>
        <w:t>–</w:t>
      </w:r>
      <w:r w:rsidR="00503A9D">
        <w:rPr>
          <w:rStyle w:val="Fett"/>
          <w:rFonts w:asciiTheme="minorHAnsi" w:hAnsiTheme="minorHAnsi" w:cstheme="minorHAnsi"/>
          <w:color w:val="313131"/>
          <w:sz w:val="32"/>
          <w:szCs w:val="32"/>
          <w:u w:val="single"/>
        </w:rPr>
        <w:t>1648)</w:t>
      </w:r>
    </w:p>
    <w:p w14:paraId="782D4AC1" w14:textId="7251E37C" w:rsidR="00503A9D" w:rsidRDefault="00503A9D" w:rsidP="00910302">
      <w:pPr>
        <w:pStyle w:val="paragraph"/>
        <w:shd w:val="clear" w:color="auto" w:fill="FFFFFF"/>
        <w:spacing w:before="0" w:beforeAutospacing="0" w:after="144" w:afterAutospacing="0"/>
        <w:jc w:val="center"/>
        <w:rPr>
          <w:rStyle w:val="Fett"/>
          <w:rFonts w:asciiTheme="minorHAnsi" w:hAnsiTheme="minorHAnsi" w:cstheme="minorHAnsi"/>
          <w:b w:val="0"/>
          <w:color w:val="313131"/>
          <w:sz w:val="32"/>
          <w:szCs w:val="32"/>
        </w:rPr>
      </w:pPr>
      <w:r>
        <w:rPr>
          <w:rStyle w:val="Fett"/>
          <w:rFonts w:asciiTheme="minorHAnsi" w:hAnsiTheme="minorHAnsi" w:cstheme="minorHAnsi"/>
          <w:color w:val="313131"/>
          <w:sz w:val="32"/>
          <w:szCs w:val="32"/>
        </w:rPr>
        <w:t>Verlauf und Folgen</w:t>
      </w:r>
    </w:p>
    <w:tbl>
      <w:tblPr>
        <w:tblStyle w:val="Tabellenraster"/>
        <w:tblW w:w="0" w:type="auto"/>
        <w:tblLook w:val="04A0" w:firstRow="1" w:lastRow="0" w:firstColumn="1" w:lastColumn="0" w:noHBand="0" w:noVBand="1"/>
      </w:tblPr>
      <w:tblGrid>
        <w:gridCol w:w="1084"/>
        <w:gridCol w:w="3520"/>
        <w:gridCol w:w="2411"/>
        <w:gridCol w:w="2047"/>
      </w:tblGrid>
      <w:tr w:rsidR="00503A9D" w14:paraId="33197124" w14:textId="77777777" w:rsidTr="00195573">
        <w:tc>
          <w:tcPr>
            <w:tcW w:w="1101" w:type="dxa"/>
            <w:shd w:val="clear" w:color="auto" w:fill="F2DBDB" w:themeFill="accent2" w:themeFillTint="33"/>
          </w:tcPr>
          <w:p w14:paraId="7C99C878"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rPr>
              <w:t>Phasen</w:t>
            </w:r>
          </w:p>
        </w:tc>
        <w:tc>
          <w:tcPr>
            <w:tcW w:w="3620" w:type="dxa"/>
            <w:shd w:val="clear" w:color="auto" w:fill="F2DBDB" w:themeFill="accent2" w:themeFillTint="33"/>
          </w:tcPr>
          <w:p w14:paraId="32AC9543"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rPr>
              <w:t>Aufgaben</w:t>
            </w:r>
          </w:p>
        </w:tc>
        <w:tc>
          <w:tcPr>
            <w:tcW w:w="2470" w:type="dxa"/>
            <w:shd w:val="clear" w:color="auto" w:fill="F2DBDB" w:themeFill="accent2" w:themeFillTint="33"/>
          </w:tcPr>
          <w:p w14:paraId="21E6F3F3" w14:textId="357C53DE"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0070C0"/>
              </w:rPr>
            </w:pPr>
            <w:r w:rsidRPr="005A29A7">
              <w:rPr>
                <w:rStyle w:val="Fett"/>
                <w:rFonts w:asciiTheme="minorHAnsi" w:hAnsiTheme="minorHAnsi" w:cstheme="minorHAnsi"/>
                <w:b w:val="0"/>
                <w:color w:val="0070C0"/>
              </w:rPr>
              <w:t>Arbeitsform</w:t>
            </w:r>
            <w:r w:rsidR="00AC3E34"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70C0"/>
              </w:rPr>
              <w:t>u</w:t>
            </w:r>
            <w:r w:rsidR="00AC3E34" w:rsidRPr="005A29A7">
              <w:rPr>
                <w:rStyle w:val="Fett"/>
                <w:rFonts w:asciiTheme="minorHAnsi" w:hAnsiTheme="minorHAnsi" w:cstheme="minorHAnsi"/>
                <w:b w:val="0"/>
                <w:color w:val="0070C0"/>
              </w:rPr>
              <w:t>n</w:t>
            </w:r>
            <w:r w:rsidR="00AC3E34" w:rsidRPr="005A29A7">
              <w:rPr>
                <w:rStyle w:val="Fett"/>
                <w:rFonts w:cstheme="minorHAnsi"/>
                <w:b w:val="0"/>
                <w:color w:val="0070C0"/>
              </w:rPr>
              <w:t>d</w:t>
            </w:r>
            <w:r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B050"/>
              </w:rPr>
              <w:t>Hilfsmittel</w:t>
            </w:r>
          </w:p>
        </w:tc>
        <w:tc>
          <w:tcPr>
            <w:tcW w:w="2097" w:type="dxa"/>
            <w:shd w:val="clear" w:color="auto" w:fill="F2DBDB" w:themeFill="accent2" w:themeFillTint="33"/>
          </w:tcPr>
          <w:p w14:paraId="34296521"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FF0000"/>
              </w:rPr>
              <w:t>Zeit</w:t>
            </w:r>
          </w:p>
        </w:tc>
      </w:tr>
      <w:tr w:rsidR="00503A9D" w14:paraId="59438C62" w14:textId="77777777" w:rsidTr="00195573">
        <w:tc>
          <w:tcPr>
            <w:tcW w:w="9288" w:type="dxa"/>
            <w:gridSpan w:val="4"/>
            <w:shd w:val="clear" w:color="auto" w:fill="C6D9F1" w:themeFill="text2" w:themeFillTint="33"/>
          </w:tcPr>
          <w:p w14:paraId="721636DC" w14:textId="081EBF40" w:rsidR="00503A9D" w:rsidRPr="005A29A7" w:rsidRDefault="00503A9D" w:rsidP="005A29A7">
            <w:pPr>
              <w:pStyle w:val="paragraph"/>
              <w:spacing w:before="0" w:beforeAutospacing="0" w:after="144" w:afterAutospacing="0"/>
              <w:ind w:left="1416"/>
              <w:rPr>
                <w:rStyle w:val="Fett"/>
                <w:rFonts w:asciiTheme="minorHAnsi" w:hAnsiTheme="minorHAnsi" w:cstheme="minorHAnsi"/>
                <w:b w:val="0"/>
              </w:rPr>
            </w:pPr>
            <w:r>
              <w:rPr>
                <w:rFonts w:asciiTheme="minorHAnsi" w:hAnsiTheme="minorHAnsi" w:cstheme="minorHAnsi"/>
                <w:b/>
                <w:bCs/>
                <w:noProof/>
                <w:color w:val="313131"/>
              </w:rPr>
              <mc:AlternateContent>
                <mc:Choice Requires="wps">
                  <w:drawing>
                    <wp:anchor distT="0" distB="0" distL="114300" distR="114300" simplePos="0" relativeHeight="251657216" behindDoc="0" locked="0" layoutInCell="1" allowOverlap="1" wp14:anchorId="53BBAB73" wp14:editId="61AD3A29">
                      <wp:simplePos x="0" y="0"/>
                      <wp:positionH relativeFrom="column">
                        <wp:posOffset>614680</wp:posOffset>
                      </wp:positionH>
                      <wp:positionV relativeFrom="paragraph">
                        <wp:posOffset>-2540</wp:posOffset>
                      </wp:positionV>
                      <wp:extent cx="0" cy="276225"/>
                      <wp:effectExtent l="0" t="0" r="19050" b="9525"/>
                      <wp:wrapNone/>
                      <wp:docPr id="4" name="Gerade Verbindung 4"/>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C712688" id="Gerade Verbindung 4"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pt,-.2pt" to="48.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F2gEAAKcDAAAOAAAAZHJzL2Uyb0RvYy54bWysU8tu2zAQvBfoPxC815KFOG0EyznESC59&#10;GGja+5qkJAJ8gctY9t93STlO2t6C6ECR+xjujEbr26M17KAiau86vlzUnCknvNRu6Pivx/tPXzjD&#10;BE6C8U51/KSQ324+flhPoVWNH72RKjICcdhOoeNjSqGtKhSjsoALH5SjZO+jhUTHOFQywkTo1lRN&#10;XV9Xk48yRC8UIkW3c5JvCn7fK5F+9D2qxEzHabZU1ljWfV6rzRraIUIYtTiPAW+YwoJ2dOkFagsJ&#10;2FPU/0FZLaJH36eF8Lbyfa+FKhyIzbL+h83PEYIqXEgcDBeZ8P1gxffDLjItO37FmQNLn+hBRZCK&#10;/VZxr518cgO7yjJNAVuqvnO7eD5h2MXM+dhHm9/Ehh2LtKeLtOqYmJiDgqLN5+umWWW46qUvREwP&#10;yluWNx032mXS0MLhK6a59Lkkh52/18ZQHFrj2NTxmxVBMgFkn95Aoq0NRAjdwBmYgXwpUiyI6I2W&#10;uTs34wnvTGQHIGuQo6SfHmlazgxgogRRKM/cOGZJSunNisKzbxDSNy/n8LJ+jhOzGbqQ/OvKTGML&#10;OM4tJXXWwrg8kiqOPbPOgs8S593ey1NRvsonckNBPzs32+31mfav/6/NHwAAAP//AwBQSwMEFAAG&#10;AAgAAAAhADeVxLbbAAAABgEAAA8AAABkcnMvZG93bnJldi54bWxMzk9PwkAQBfA7Cd9hMyZeCGz5&#10;E6K1U0LU3ryAGq9Dd2wbu7Olu0D107t60ePLm7z5ZZvBturMvW+cIMxnCSiW0plGKoSX52J6A8oH&#10;EkOtE0b4ZA+bfDzKKDXuIjs+70Ol4oj4lBDqELpUa1/WbMnPXMcSu3fXWwox9pU2PV3iuG31IknW&#10;2lIj8UNNHd/XXH7sTxbBF698LL4m5SR5W1aOF8eHp0dCvL4atnegAg/h7xh++JEOeTQd3EmMVy3C&#10;7TrKA8J0BSrWv/GAsFrOQeeZ/s/PvwEAAP//AwBQSwECLQAUAAYACAAAACEAtoM4kv4AAADhAQAA&#10;EwAAAAAAAAAAAAAAAAAAAAAAW0NvbnRlbnRfVHlwZXNdLnhtbFBLAQItABQABgAIAAAAIQA4/SH/&#10;1gAAAJQBAAALAAAAAAAAAAAAAAAAAC8BAABfcmVscy8ucmVsc1BLAQItABQABgAIAAAAIQCE6+oF&#10;2gEAAKcDAAAOAAAAAAAAAAAAAAAAAC4CAABkcnMvZTJvRG9jLnhtbFBLAQItABQABgAIAAAAIQA3&#10;lcS22wAAAAYBAAAPAAAAAAAAAAAAAAAAADQEAABkcnMvZG93bnJldi54bWxQSwUGAAAAAAQABADz&#10;AAAAPAUAAAAA&#10;"/>
                  </w:pict>
                </mc:Fallback>
              </mc:AlternateContent>
            </w:r>
            <w:r>
              <w:rPr>
                <w:rStyle w:val="Fett"/>
                <w:rFonts w:asciiTheme="minorHAnsi" w:hAnsiTheme="minorHAnsi" w:cstheme="minorHAnsi"/>
                <w:i/>
              </w:rPr>
              <w:t xml:space="preserve"> </w:t>
            </w:r>
            <w:r w:rsidRPr="005A29A7">
              <w:rPr>
                <w:rStyle w:val="Fett"/>
                <w:rFonts w:asciiTheme="minorHAnsi" w:hAnsiTheme="minorHAnsi" w:cstheme="minorHAnsi"/>
              </w:rPr>
              <w:t>1.Stunde</w:t>
            </w:r>
          </w:p>
        </w:tc>
      </w:tr>
      <w:tr w:rsidR="00503A9D" w14:paraId="1F926D6B" w14:textId="77777777" w:rsidTr="00195573">
        <w:tc>
          <w:tcPr>
            <w:tcW w:w="1101" w:type="dxa"/>
            <w:vMerge w:val="restart"/>
            <w:shd w:val="clear" w:color="auto" w:fill="C6D9F1" w:themeFill="text2" w:themeFillTint="33"/>
          </w:tcPr>
          <w:p w14:paraId="0F6D6C30" w14:textId="77777777" w:rsidR="00503A9D" w:rsidRPr="00163A69" w:rsidRDefault="00503A9D" w:rsidP="00195573"/>
          <w:p w14:paraId="73DC2615" w14:textId="77777777" w:rsidR="00503A9D" w:rsidRPr="00163A69" w:rsidRDefault="00503A9D" w:rsidP="00195573"/>
          <w:p w14:paraId="5FADD9C1" w14:textId="77777777" w:rsidR="00503A9D" w:rsidRPr="005A29A7" w:rsidRDefault="00503A9D" w:rsidP="00195573">
            <w:pPr>
              <w:jc w:val="center"/>
            </w:pPr>
          </w:p>
          <w:p w14:paraId="2B87B122" w14:textId="77777777" w:rsidR="00503A9D" w:rsidRPr="005A29A7" w:rsidRDefault="00503A9D" w:rsidP="00195573">
            <w:pPr>
              <w:jc w:val="center"/>
            </w:pPr>
          </w:p>
          <w:p w14:paraId="0FA32E09" w14:textId="77777777" w:rsidR="00503A9D" w:rsidRPr="005A29A7" w:rsidRDefault="00503A9D" w:rsidP="00195573">
            <w:pPr>
              <w:jc w:val="center"/>
            </w:pPr>
            <w:r w:rsidRPr="005A29A7">
              <w:t>I.</w:t>
            </w:r>
          </w:p>
          <w:p w14:paraId="0229CA18" w14:textId="77777777" w:rsidR="00503A9D" w:rsidRPr="005A29A7" w:rsidRDefault="00503A9D" w:rsidP="00195573">
            <w:pPr>
              <w:jc w:val="center"/>
            </w:pPr>
          </w:p>
          <w:p w14:paraId="183A9E63" w14:textId="77777777" w:rsidR="00503A9D" w:rsidRPr="005A29A7" w:rsidRDefault="00503A9D" w:rsidP="00195573">
            <w:pPr>
              <w:jc w:val="center"/>
            </w:pPr>
          </w:p>
          <w:p w14:paraId="1BDB0121" w14:textId="77777777" w:rsidR="00503A9D" w:rsidRPr="005A29A7" w:rsidRDefault="00503A9D" w:rsidP="00195573">
            <w:pPr>
              <w:jc w:val="center"/>
            </w:pPr>
          </w:p>
          <w:p w14:paraId="3BC70C35" w14:textId="77777777" w:rsidR="00503A9D" w:rsidRPr="005A29A7" w:rsidRDefault="00503A9D" w:rsidP="00195573">
            <w:pPr>
              <w:jc w:val="center"/>
            </w:pPr>
          </w:p>
          <w:p w14:paraId="5E2C1017" w14:textId="77777777" w:rsidR="00503A9D" w:rsidRPr="005A29A7" w:rsidRDefault="00503A9D" w:rsidP="00195573">
            <w:pPr>
              <w:jc w:val="center"/>
            </w:pPr>
          </w:p>
          <w:p w14:paraId="5B721D18" w14:textId="41099319" w:rsidR="00503A9D" w:rsidRPr="005A29A7" w:rsidRDefault="00503A9D" w:rsidP="00195573">
            <w:pPr>
              <w:jc w:val="center"/>
            </w:pPr>
          </w:p>
          <w:p w14:paraId="275CEC11" w14:textId="77777777" w:rsidR="0033681B" w:rsidRPr="005A29A7" w:rsidRDefault="0033681B" w:rsidP="00195573">
            <w:pPr>
              <w:jc w:val="center"/>
            </w:pPr>
          </w:p>
          <w:p w14:paraId="43D2FA49" w14:textId="1E9BAC14" w:rsidR="00503A9D" w:rsidRPr="005A29A7" w:rsidRDefault="00503A9D" w:rsidP="00195573">
            <w:pPr>
              <w:jc w:val="center"/>
            </w:pPr>
            <w:r w:rsidRPr="005A29A7">
              <w:t>II.</w:t>
            </w:r>
          </w:p>
          <w:p w14:paraId="0FD890D3" w14:textId="77777777" w:rsidR="00503A9D" w:rsidRPr="005A29A7" w:rsidRDefault="00503A9D" w:rsidP="00195573">
            <w:pPr>
              <w:jc w:val="center"/>
            </w:pPr>
          </w:p>
          <w:p w14:paraId="02389B04" w14:textId="77777777" w:rsidR="00503A9D" w:rsidRPr="005A29A7" w:rsidRDefault="00503A9D" w:rsidP="00195573">
            <w:pPr>
              <w:jc w:val="center"/>
            </w:pPr>
          </w:p>
          <w:p w14:paraId="509F89F2" w14:textId="77777777" w:rsidR="00503A9D" w:rsidRPr="005A29A7" w:rsidRDefault="00503A9D" w:rsidP="00195573">
            <w:pPr>
              <w:jc w:val="center"/>
            </w:pPr>
          </w:p>
          <w:p w14:paraId="137BEA2D" w14:textId="77777777" w:rsidR="00503A9D" w:rsidRPr="005A29A7" w:rsidRDefault="00503A9D" w:rsidP="00195573">
            <w:pPr>
              <w:jc w:val="center"/>
            </w:pPr>
            <w:r w:rsidRPr="005A29A7">
              <w:t>III.</w:t>
            </w:r>
          </w:p>
          <w:p w14:paraId="13D381FD" w14:textId="77777777" w:rsidR="00503A9D" w:rsidRPr="005A29A7" w:rsidRDefault="00503A9D" w:rsidP="00195573">
            <w:pPr>
              <w:jc w:val="center"/>
            </w:pPr>
          </w:p>
          <w:p w14:paraId="342E7EE2" w14:textId="77777777" w:rsidR="00503A9D" w:rsidRPr="005A29A7" w:rsidRDefault="00503A9D" w:rsidP="00195573">
            <w:pPr>
              <w:jc w:val="center"/>
            </w:pPr>
          </w:p>
          <w:p w14:paraId="76C671E0" w14:textId="77777777" w:rsidR="00503A9D" w:rsidRPr="005A29A7" w:rsidRDefault="00503A9D" w:rsidP="00195573">
            <w:pPr>
              <w:jc w:val="center"/>
            </w:pPr>
          </w:p>
          <w:p w14:paraId="360B8D0C" w14:textId="77777777" w:rsidR="00503A9D" w:rsidRPr="005A29A7" w:rsidRDefault="00503A9D" w:rsidP="00195573">
            <w:pPr>
              <w:jc w:val="center"/>
            </w:pPr>
          </w:p>
          <w:p w14:paraId="742EC3C6" w14:textId="77777777" w:rsidR="00503A9D" w:rsidRPr="005A29A7" w:rsidRDefault="00503A9D" w:rsidP="00195573">
            <w:pPr>
              <w:jc w:val="center"/>
            </w:pPr>
          </w:p>
          <w:p w14:paraId="41196888" w14:textId="77777777" w:rsidR="00503A9D" w:rsidRPr="005A29A7" w:rsidRDefault="00503A9D" w:rsidP="00195573">
            <w:pPr>
              <w:jc w:val="center"/>
            </w:pPr>
          </w:p>
          <w:p w14:paraId="06CC0EF0" w14:textId="77777777" w:rsidR="00503A9D" w:rsidRPr="005A29A7" w:rsidRDefault="00503A9D" w:rsidP="00195573">
            <w:pPr>
              <w:jc w:val="center"/>
            </w:pPr>
          </w:p>
          <w:p w14:paraId="5D65C562" w14:textId="77777777" w:rsidR="00503A9D" w:rsidRPr="005A29A7" w:rsidRDefault="00503A9D" w:rsidP="00195573">
            <w:pPr>
              <w:jc w:val="center"/>
            </w:pPr>
          </w:p>
          <w:p w14:paraId="24522349" w14:textId="77777777" w:rsidR="00503A9D" w:rsidRPr="005A29A7" w:rsidRDefault="00503A9D" w:rsidP="00195573">
            <w:pPr>
              <w:jc w:val="center"/>
            </w:pPr>
          </w:p>
          <w:p w14:paraId="7E206375" w14:textId="77777777" w:rsidR="00503A9D" w:rsidRPr="005A29A7" w:rsidRDefault="00503A9D" w:rsidP="00195573">
            <w:pPr>
              <w:jc w:val="center"/>
            </w:pPr>
            <w:r w:rsidRPr="005A29A7">
              <w:t>IV.</w:t>
            </w:r>
          </w:p>
          <w:p w14:paraId="3B948BB2" w14:textId="77777777" w:rsidR="00503A9D" w:rsidRPr="005A29A7" w:rsidRDefault="00503A9D" w:rsidP="00195573">
            <w:pPr>
              <w:jc w:val="center"/>
            </w:pPr>
          </w:p>
          <w:p w14:paraId="4CBFFFCF" w14:textId="77777777" w:rsidR="00503A9D" w:rsidRPr="005A29A7" w:rsidRDefault="00503A9D" w:rsidP="00195573">
            <w:pPr>
              <w:jc w:val="center"/>
            </w:pPr>
          </w:p>
          <w:p w14:paraId="7CC5815C" w14:textId="77777777" w:rsidR="00503A9D" w:rsidRPr="005A29A7" w:rsidRDefault="00503A9D" w:rsidP="00195573">
            <w:pPr>
              <w:jc w:val="center"/>
            </w:pPr>
          </w:p>
          <w:p w14:paraId="4000AC78" w14:textId="77777777" w:rsidR="00503A9D" w:rsidRPr="005A29A7" w:rsidRDefault="00503A9D" w:rsidP="00195573">
            <w:pPr>
              <w:jc w:val="center"/>
            </w:pPr>
            <w:r w:rsidRPr="005A29A7">
              <w:br/>
            </w:r>
          </w:p>
          <w:p w14:paraId="74E54FC8" w14:textId="77777777" w:rsidR="00503A9D" w:rsidRPr="005A29A7" w:rsidRDefault="00503A9D" w:rsidP="00195573">
            <w:pPr>
              <w:jc w:val="center"/>
            </w:pPr>
          </w:p>
          <w:p w14:paraId="1C32A3D8" w14:textId="77777777" w:rsidR="00503A9D" w:rsidRPr="005A29A7" w:rsidRDefault="00503A9D" w:rsidP="00195573">
            <w:pPr>
              <w:jc w:val="center"/>
            </w:pPr>
            <w:r w:rsidRPr="005A29A7">
              <w:t>V.</w:t>
            </w:r>
          </w:p>
        </w:tc>
        <w:tc>
          <w:tcPr>
            <w:tcW w:w="3620" w:type="dxa"/>
            <w:shd w:val="clear" w:color="auto" w:fill="FFFFFF" w:themeFill="background1"/>
          </w:tcPr>
          <w:p w14:paraId="5DC4566E" w14:textId="130B2C52" w:rsidR="00503A9D" w:rsidRPr="0074542D" w:rsidRDefault="00503A9D" w:rsidP="005A29A7">
            <w:pPr>
              <w:pStyle w:val="paragraph"/>
              <w:shd w:val="clear" w:color="auto" w:fill="FFFFFF"/>
              <w:spacing w:before="0" w:beforeAutospacing="0" w:after="144" w:afterAutospacing="0"/>
              <w:rPr>
                <w:rStyle w:val="Fett"/>
                <w:rFonts w:asciiTheme="minorHAnsi" w:eastAsiaTheme="minorHAnsi" w:hAnsiTheme="minorHAnsi" w:cstheme="minorHAnsi"/>
                <w:b w:val="0"/>
                <w:color w:val="313131"/>
                <w:sz w:val="22"/>
                <w:szCs w:val="22"/>
                <w:lang w:eastAsia="en-US"/>
              </w:rPr>
            </w:pPr>
            <w:r w:rsidRPr="005A29A7">
              <w:rPr>
                <w:rStyle w:val="Fett"/>
                <w:rFonts w:asciiTheme="minorHAnsi" w:hAnsiTheme="minorHAnsi" w:cstheme="minorHAnsi"/>
                <w:b w:val="0"/>
                <w:color w:val="313131"/>
              </w:rPr>
              <w:t xml:space="preserve">Informiert euch anhand des Autorentextes auf </w:t>
            </w:r>
            <w:r w:rsidR="00195573" w:rsidRPr="005A29A7">
              <w:rPr>
                <w:rStyle w:val="Fett"/>
                <w:rFonts w:asciiTheme="minorHAnsi" w:hAnsiTheme="minorHAnsi" w:cstheme="minorHAnsi"/>
                <w:b w:val="0"/>
                <w:color w:val="313131"/>
              </w:rPr>
              <w:t xml:space="preserve">S. </w:t>
            </w:r>
            <w:r w:rsidRPr="005A29A7">
              <w:rPr>
                <w:rStyle w:val="Fett"/>
                <w:rFonts w:asciiTheme="minorHAnsi" w:hAnsiTheme="minorHAnsi" w:cstheme="minorHAnsi"/>
                <w:b w:val="0"/>
                <w:color w:val="313131"/>
              </w:rPr>
              <w:t xml:space="preserve">90 und 93 über den </w:t>
            </w:r>
            <w:r w:rsidR="00AC3E34" w:rsidRPr="005A29A7">
              <w:rPr>
                <w:rStyle w:val="Fett"/>
                <w:rFonts w:asciiTheme="minorHAnsi" w:hAnsiTheme="minorHAnsi" w:cstheme="minorHAnsi"/>
                <w:b w:val="0"/>
                <w:color w:val="313131"/>
              </w:rPr>
              <w:t>Krieg</w:t>
            </w:r>
            <w:r w:rsidRPr="005A29A7">
              <w:rPr>
                <w:rStyle w:val="Fett"/>
                <w:rFonts w:asciiTheme="minorHAnsi" w:hAnsiTheme="minorHAnsi" w:cstheme="minorHAnsi"/>
                <w:b w:val="0"/>
                <w:color w:val="313131"/>
              </w:rPr>
              <w:t xml:space="preserve">. </w:t>
            </w:r>
          </w:p>
          <w:p w14:paraId="5034A64E" w14:textId="6E6B73FD" w:rsidR="00503A9D" w:rsidRPr="0074542D"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Bearbeitet</w:t>
            </w:r>
            <w:r w:rsidR="00AC3E34"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 xml:space="preserve">danach arbeitsteilig die unten aufgeführte Aufgabe* sowie die </w:t>
            </w:r>
            <w:r w:rsidR="00195573" w:rsidRPr="005A29A7">
              <w:rPr>
                <w:rStyle w:val="Fett"/>
                <w:rFonts w:asciiTheme="minorHAnsi" w:hAnsiTheme="minorHAnsi" w:cstheme="minorHAnsi"/>
                <w:b w:val="0"/>
                <w:color w:val="313131"/>
              </w:rPr>
              <w:t>Aufg</w:t>
            </w:r>
            <w:r w:rsidR="00AC3E34" w:rsidRPr="005A29A7">
              <w:rPr>
                <w:rStyle w:val="Fett"/>
                <w:rFonts w:asciiTheme="minorHAnsi" w:hAnsiTheme="minorHAnsi" w:cstheme="minorHAnsi"/>
                <w:b w:val="0"/>
                <w:color w:val="313131"/>
              </w:rPr>
              <w:t>abe</w:t>
            </w:r>
            <w:r w:rsidR="00195573"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2</w:t>
            </w:r>
            <w:r w:rsidR="00AC3E34" w:rsidRPr="005A29A7">
              <w:rPr>
                <w:rStyle w:val="Fett"/>
                <w:rFonts w:asciiTheme="minorHAnsi" w:hAnsiTheme="minorHAnsi" w:cstheme="minorHAnsi"/>
                <w:b w:val="0"/>
                <w:color w:val="313131"/>
              </w:rPr>
              <w:t>–</w:t>
            </w:r>
            <w:r w:rsidRPr="005A29A7">
              <w:rPr>
                <w:rStyle w:val="Fett"/>
                <w:rFonts w:asciiTheme="minorHAnsi" w:hAnsiTheme="minorHAnsi" w:cstheme="minorHAnsi"/>
                <w:b w:val="0"/>
                <w:color w:val="313131"/>
              </w:rPr>
              <w:t>4 auf S.</w:t>
            </w:r>
            <w:r w:rsidR="00AC3E34"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93 in eurem Buch. Wer seine Aufgabe erledigt hat, hilft bei der Lösung einer anderen</w:t>
            </w:r>
            <w:r w:rsidR="00AC3E34" w:rsidRPr="005A29A7">
              <w:rPr>
                <w:rStyle w:val="Fett"/>
                <w:rFonts w:asciiTheme="minorHAnsi" w:hAnsiTheme="minorHAnsi" w:cstheme="minorHAnsi"/>
                <w:b w:val="0"/>
                <w:color w:val="313131"/>
              </w:rPr>
              <w:t>.</w:t>
            </w:r>
          </w:p>
        </w:tc>
        <w:tc>
          <w:tcPr>
            <w:tcW w:w="2470" w:type="dxa"/>
          </w:tcPr>
          <w:p w14:paraId="0EDCF134" w14:textId="2B4DA041" w:rsidR="00503A9D" w:rsidRPr="0074542D"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w:t>
            </w:r>
            <w:r w:rsidR="00AC3E34"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70C0"/>
              </w:rPr>
              <w:t>oder Partnerarbeit</w:t>
            </w:r>
          </w:p>
          <w:p w14:paraId="4D1E1CD3" w14:textId="77777777" w:rsidR="00503A9D" w:rsidRPr="0074542D" w:rsidRDefault="00503A9D" w:rsidP="005A29A7">
            <w:pPr>
              <w:pStyle w:val="paragraph"/>
              <w:spacing w:before="0" w:beforeAutospacing="0" w:after="144" w:afterAutospacing="0"/>
              <w:rPr>
                <w:rStyle w:val="Fett"/>
                <w:rFonts w:asciiTheme="minorHAnsi" w:hAnsiTheme="minorHAnsi" w:cstheme="minorHAnsi"/>
                <w:b w:val="0"/>
                <w:color w:val="313131"/>
              </w:rPr>
            </w:pPr>
          </w:p>
          <w:p w14:paraId="1744A8B1" w14:textId="77777777" w:rsidR="00503A9D" w:rsidRPr="0074542D" w:rsidRDefault="00503A9D" w:rsidP="005A29A7">
            <w:pPr>
              <w:pStyle w:val="paragraph"/>
              <w:spacing w:before="0" w:beforeAutospacing="0" w:after="144" w:afterAutospacing="0"/>
              <w:rPr>
                <w:rStyle w:val="Fett"/>
                <w:rFonts w:asciiTheme="minorHAnsi" w:hAnsiTheme="minorHAnsi" w:cstheme="minorHAnsi"/>
                <w:b w:val="0"/>
                <w:color w:val="313131"/>
              </w:rPr>
            </w:pPr>
          </w:p>
          <w:p w14:paraId="40084034" w14:textId="77777777" w:rsidR="00503A9D" w:rsidRPr="0074542D" w:rsidRDefault="00503A9D" w:rsidP="0074542D">
            <w:pPr>
              <w:pStyle w:val="paragraph"/>
              <w:spacing w:before="0" w:beforeAutospacing="0" w:after="144" w:afterAutospacing="0"/>
              <w:rPr>
                <w:rStyle w:val="Fett"/>
                <w:rFonts w:asciiTheme="minorHAnsi" w:hAnsiTheme="minorHAnsi" w:cstheme="minorHAnsi"/>
                <w:b w:val="0"/>
                <w:color w:val="313131"/>
              </w:rPr>
            </w:pPr>
          </w:p>
        </w:tc>
        <w:tc>
          <w:tcPr>
            <w:tcW w:w="2097" w:type="dxa"/>
          </w:tcPr>
          <w:p w14:paraId="1793E3AF" w14:textId="5C09B474" w:rsidR="00503A9D" w:rsidRPr="0074542D"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max. 25 </w:t>
            </w:r>
            <w:r w:rsidR="005B655D" w:rsidRPr="005A29A7">
              <w:rPr>
                <w:rStyle w:val="Fett"/>
                <w:rFonts w:asciiTheme="minorHAnsi" w:hAnsiTheme="minorHAnsi" w:cstheme="minorHAnsi"/>
                <w:b w:val="0"/>
                <w:color w:val="FF0000"/>
              </w:rPr>
              <w:t>Min.</w:t>
            </w:r>
          </w:p>
        </w:tc>
      </w:tr>
      <w:tr w:rsidR="00503A9D" w14:paraId="4123AC38" w14:textId="77777777" w:rsidTr="00195573">
        <w:tc>
          <w:tcPr>
            <w:tcW w:w="1101" w:type="dxa"/>
            <w:vMerge/>
            <w:shd w:val="clear" w:color="auto" w:fill="C6D9F1" w:themeFill="text2" w:themeFillTint="33"/>
          </w:tcPr>
          <w:p w14:paraId="4F7C683A"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72B76869" w14:textId="77777777" w:rsidR="00503A9D" w:rsidRPr="0074542D"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Besprecht eure Ergebnisse in der Gruppe.</w:t>
            </w:r>
          </w:p>
        </w:tc>
        <w:tc>
          <w:tcPr>
            <w:tcW w:w="2470" w:type="dxa"/>
          </w:tcPr>
          <w:p w14:paraId="012D8134" w14:textId="77777777" w:rsidR="00503A9D" w:rsidRPr="0074542D"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Einzelpräsentationen</w:t>
            </w:r>
          </w:p>
        </w:tc>
        <w:tc>
          <w:tcPr>
            <w:tcW w:w="2097" w:type="dxa"/>
          </w:tcPr>
          <w:p w14:paraId="453BCB73" w14:textId="77777777" w:rsidR="00AC3E34" w:rsidRPr="005A29A7" w:rsidRDefault="00503A9D" w:rsidP="005A29A7">
            <w:pPr>
              <w:pStyle w:val="paragraph"/>
              <w:spacing w:before="0" w:beforeAutospacing="0" w:after="0"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insgesamt max. </w:t>
            </w:r>
          </w:p>
          <w:p w14:paraId="49C26183" w14:textId="7B5CB3FB" w:rsidR="00503A9D" w:rsidRPr="0074542D" w:rsidRDefault="00503A9D" w:rsidP="005A29A7">
            <w:pPr>
              <w:pStyle w:val="paragraph"/>
              <w:spacing w:before="0" w:beforeAutospacing="0" w:after="0"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15 </w:t>
            </w:r>
            <w:r w:rsidR="005B655D" w:rsidRPr="005A29A7">
              <w:rPr>
                <w:rStyle w:val="Fett"/>
                <w:rFonts w:asciiTheme="minorHAnsi" w:hAnsiTheme="minorHAnsi" w:cstheme="minorHAnsi"/>
                <w:b w:val="0"/>
                <w:color w:val="FF0000"/>
              </w:rPr>
              <w:t>Min.</w:t>
            </w:r>
          </w:p>
        </w:tc>
      </w:tr>
      <w:tr w:rsidR="00503A9D" w14:paraId="0CA698A0" w14:textId="77777777" w:rsidTr="00195573">
        <w:tc>
          <w:tcPr>
            <w:tcW w:w="1101" w:type="dxa"/>
            <w:vMerge/>
            <w:shd w:val="clear" w:color="auto" w:fill="C6D9F1" w:themeFill="text2" w:themeFillTint="33"/>
          </w:tcPr>
          <w:p w14:paraId="1092A62E"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64FDF146" w14:textId="2E71AF54" w:rsidR="00503A9D" w:rsidRPr="0074542D"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Diskutiert innerhalb der Gruppe, ob die Auseinandersetzung von machtpolitischen Interessen oder dem Kampf um den rechten Glauben geleitet wurde. Formuliert hierzu eine kurze Stellungnahme.</w:t>
            </w:r>
          </w:p>
        </w:tc>
        <w:tc>
          <w:tcPr>
            <w:tcW w:w="2470" w:type="dxa"/>
          </w:tcPr>
          <w:p w14:paraId="7D1DFDF7" w14:textId="77777777" w:rsidR="00503A9D" w:rsidRPr="0074542D"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Diskussion</w:t>
            </w:r>
          </w:p>
        </w:tc>
        <w:tc>
          <w:tcPr>
            <w:tcW w:w="2097" w:type="dxa"/>
          </w:tcPr>
          <w:p w14:paraId="02A4F062" w14:textId="5A5FE8D4" w:rsidR="00503A9D" w:rsidRPr="0074542D"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5 </w:t>
            </w:r>
            <w:r w:rsidR="005B655D" w:rsidRPr="005A29A7">
              <w:rPr>
                <w:rStyle w:val="Fett"/>
                <w:rFonts w:asciiTheme="minorHAnsi" w:hAnsiTheme="minorHAnsi" w:cstheme="minorHAnsi"/>
                <w:b w:val="0"/>
                <w:color w:val="FF0000"/>
              </w:rPr>
              <w:t>Min.</w:t>
            </w:r>
          </w:p>
        </w:tc>
      </w:tr>
      <w:tr w:rsidR="00503A9D" w14:paraId="5953066E" w14:textId="77777777" w:rsidTr="00195573">
        <w:tc>
          <w:tcPr>
            <w:tcW w:w="1101" w:type="dxa"/>
            <w:vMerge/>
            <w:shd w:val="clear" w:color="auto" w:fill="C6D9F1" w:themeFill="text2" w:themeFillTint="33"/>
          </w:tcPr>
          <w:p w14:paraId="6E39EE5E" w14:textId="77777777" w:rsidR="00503A9D" w:rsidRPr="001025FD" w:rsidRDefault="00503A9D" w:rsidP="00195573">
            <w:pPr>
              <w:pStyle w:val="paragraph"/>
              <w:spacing w:before="0" w:beforeAutospacing="0" w:after="144" w:afterAutospacing="0"/>
              <w:jc w:val="both"/>
              <w:rPr>
                <w:rStyle w:val="Fett"/>
                <w:rFonts w:asciiTheme="minorHAnsi" w:hAnsiTheme="minorHAnsi" w:cstheme="minorHAnsi"/>
                <w:b w:val="0"/>
              </w:rPr>
            </w:pPr>
          </w:p>
        </w:tc>
        <w:tc>
          <w:tcPr>
            <w:tcW w:w="8187" w:type="dxa"/>
            <w:gridSpan w:val="3"/>
            <w:shd w:val="clear" w:color="auto" w:fill="C6D9F1" w:themeFill="text2" w:themeFillTint="33"/>
          </w:tcPr>
          <w:p w14:paraId="3F7A7E7B" w14:textId="77777777" w:rsidR="00503A9D" w:rsidRPr="005A29A7" w:rsidRDefault="00503A9D" w:rsidP="00503A9D">
            <w:pPr>
              <w:pStyle w:val="paragraph"/>
              <w:numPr>
                <w:ilvl w:val="0"/>
                <w:numId w:val="7"/>
              </w:numPr>
              <w:spacing w:before="0" w:beforeAutospacing="0" w:after="144" w:afterAutospacing="0"/>
              <w:rPr>
                <w:rStyle w:val="Fett"/>
                <w:rFonts w:asciiTheme="minorHAnsi" w:hAnsiTheme="minorHAnsi" w:cstheme="minorHAnsi"/>
                <w:b w:val="0"/>
              </w:rPr>
            </w:pPr>
            <w:r w:rsidRPr="005A29A7">
              <w:rPr>
                <w:rStyle w:val="Fett"/>
                <w:rFonts w:asciiTheme="minorHAnsi" w:hAnsiTheme="minorHAnsi" w:cstheme="minorHAnsi"/>
                <w:b w:val="0"/>
              </w:rPr>
              <w:t>Stunde</w:t>
            </w:r>
          </w:p>
        </w:tc>
      </w:tr>
      <w:tr w:rsidR="00503A9D" w14:paraId="5D9EC4B4" w14:textId="77777777" w:rsidTr="00195573">
        <w:tc>
          <w:tcPr>
            <w:tcW w:w="1101" w:type="dxa"/>
            <w:vMerge/>
            <w:shd w:val="clear" w:color="auto" w:fill="C6D9F1" w:themeFill="text2" w:themeFillTint="33"/>
          </w:tcPr>
          <w:p w14:paraId="612A8A51"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380935E5" w14:textId="7837F106" w:rsidR="00503A9D"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Erstellt gemeinsam auf der Grundlage</w:t>
            </w:r>
            <w:r w:rsidR="00AC3E34"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eurer</w:t>
            </w:r>
            <w:r w:rsidR="00AC3E34"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Arbeitsergebnisse ein Plakat, das über den Krieg informiert. **</w:t>
            </w:r>
          </w:p>
          <w:p w14:paraId="54655E51" w14:textId="77777777" w:rsidR="00503A9D"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p>
        </w:tc>
        <w:tc>
          <w:tcPr>
            <w:tcW w:w="2470" w:type="dxa"/>
          </w:tcPr>
          <w:p w14:paraId="4FE0383E" w14:textId="77777777" w:rsidR="00503A9D" w:rsidRPr="00972A5F"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Gruppenarbeit</w:t>
            </w:r>
          </w:p>
          <w:p w14:paraId="67DA9529" w14:textId="77777777" w:rsidR="00503A9D" w:rsidRPr="00972A5F" w:rsidRDefault="00503A9D" w:rsidP="005A29A7">
            <w:pPr>
              <w:pStyle w:val="paragraph"/>
              <w:spacing w:before="0" w:beforeAutospacing="0" w:after="144" w:afterAutospacing="0"/>
              <w:rPr>
                <w:rStyle w:val="Fett"/>
                <w:rFonts w:asciiTheme="minorHAnsi" w:hAnsiTheme="minorHAnsi" w:cstheme="minorHAnsi"/>
                <w:b w:val="0"/>
                <w:color w:val="00B050"/>
              </w:rPr>
            </w:pPr>
            <w:r w:rsidRPr="005A29A7">
              <w:rPr>
                <w:rStyle w:val="Fett"/>
                <w:rFonts w:asciiTheme="minorHAnsi" w:hAnsiTheme="minorHAnsi" w:cstheme="minorHAnsi"/>
                <w:b w:val="0"/>
                <w:color w:val="00B050"/>
              </w:rPr>
              <w:t>Plakate, Stifte, Papier, Schere, Kleber (evtl. Ausdrucke der Abb. aus dem Buch)</w:t>
            </w:r>
          </w:p>
        </w:tc>
        <w:tc>
          <w:tcPr>
            <w:tcW w:w="2097" w:type="dxa"/>
          </w:tcPr>
          <w:p w14:paraId="479942A6" w14:textId="15267C9A" w:rsidR="00503A9D" w:rsidRPr="00972A5F"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45 </w:t>
            </w:r>
            <w:r w:rsidR="005B655D" w:rsidRPr="005A29A7">
              <w:rPr>
                <w:rStyle w:val="Fett"/>
                <w:rFonts w:asciiTheme="minorHAnsi" w:hAnsiTheme="minorHAnsi" w:cstheme="minorHAnsi"/>
                <w:b w:val="0"/>
                <w:color w:val="FF0000"/>
              </w:rPr>
              <w:t>Min.</w:t>
            </w:r>
          </w:p>
        </w:tc>
      </w:tr>
      <w:tr w:rsidR="00503A9D" w14:paraId="3663E523" w14:textId="77777777" w:rsidTr="00195573">
        <w:tc>
          <w:tcPr>
            <w:tcW w:w="1101" w:type="dxa"/>
            <w:vMerge/>
            <w:shd w:val="clear" w:color="auto" w:fill="C6D9F1" w:themeFill="text2" w:themeFillTint="33"/>
          </w:tcPr>
          <w:p w14:paraId="2EED0489" w14:textId="77777777" w:rsidR="00503A9D" w:rsidRDefault="00503A9D" w:rsidP="00195573">
            <w:pPr>
              <w:pStyle w:val="paragraph"/>
              <w:spacing w:before="0" w:beforeAutospacing="0" w:after="144" w:afterAutospacing="0"/>
              <w:jc w:val="both"/>
              <w:rPr>
                <w:rStyle w:val="Fett"/>
                <w:rFonts w:asciiTheme="minorHAnsi" w:hAnsiTheme="minorHAnsi" w:cstheme="minorHAnsi"/>
                <w:b w:val="0"/>
                <w:color w:val="FF0000"/>
              </w:rPr>
            </w:pPr>
          </w:p>
        </w:tc>
        <w:tc>
          <w:tcPr>
            <w:tcW w:w="8187" w:type="dxa"/>
            <w:gridSpan w:val="3"/>
            <w:shd w:val="clear" w:color="auto" w:fill="C6D9F1" w:themeFill="text2" w:themeFillTint="33"/>
          </w:tcPr>
          <w:p w14:paraId="55D3B8C3" w14:textId="77777777" w:rsidR="00503A9D" w:rsidRPr="005A29A7" w:rsidRDefault="00503A9D" w:rsidP="0074542D">
            <w:pPr>
              <w:pStyle w:val="paragraph"/>
              <w:numPr>
                <w:ilvl w:val="0"/>
                <w:numId w:val="7"/>
              </w:numPr>
              <w:spacing w:before="0" w:beforeAutospacing="0" w:after="144" w:afterAutospacing="0"/>
              <w:rPr>
                <w:rStyle w:val="Fett"/>
                <w:rFonts w:asciiTheme="minorHAnsi" w:hAnsiTheme="minorHAnsi" w:cstheme="minorHAnsi"/>
                <w:b w:val="0"/>
              </w:rPr>
            </w:pPr>
            <w:r w:rsidRPr="005A29A7">
              <w:rPr>
                <w:rStyle w:val="Fett"/>
                <w:rFonts w:asciiTheme="minorHAnsi" w:hAnsiTheme="minorHAnsi" w:cstheme="minorHAnsi"/>
                <w:b w:val="0"/>
              </w:rPr>
              <w:t xml:space="preserve">Stunde </w:t>
            </w:r>
          </w:p>
        </w:tc>
      </w:tr>
      <w:tr w:rsidR="00503A9D" w14:paraId="5AEE68C1" w14:textId="77777777" w:rsidTr="00195573">
        <w:tc>
          <w:tcPr>
            <w:tcW w:w="1101" w:type="dxa"/>
            <w:vMerge/>
            <w:shd w:val="clear" w:color="auto" w:fill="C6D9F1" w:themeFill="text2" w:themeFillTint="33"/>
          </w:tcPr>
          <w:p w14:paraId="315A3074"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6C01A994" w14:textId="77777777" w:rsidR="00503A9D" w:rsidRPr="00972A5F"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Präsentiert euer Thema mithilfe des Plakates in einem Kurzvortrag vor der Klasse.</w:t>
            </w:r>
          </w:p>
        </w:tc>
        <w:tc>
          <w:tcPr>
            <w:tcW w:w="2470" w:type="dxa"/>
          </w:tcPr>
          <w:p w14:paraId="16D391FF" w14:textId="77777777" w:rsidR="00503A9D" w:rsidRPr="00972A5F" w:rsidRDefault="00503A9D" w:rsidP="0074542D">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 oder Gruppenpräsentation</w:t>
            </w:r>
          </w:p>
        </w:tc>
        <w:tc>
          <w:tcPr>
            <w:tcW w:w="2097" w:type="dxa"/>
          </w:tcPr>
          <w:p w14:paraId="4D94A799" w14:textId="604515F6" w:rsidR="00503A9D" w:rsidRPr="00972A5F"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5</w:t>
            </w:r>
            <w:r w:rsidR="00972A5F" w:rsidRPr="005A29A7">
              <w:rPr>
                <w:rStyle w:val="Fett"/>
                <w:rFonts w:asciiTheme="minorHAnsi" w:hAnsiTheme="minorHAnsi" w:cstheme="minorHAnsi"/>
                <w:b w:val="0"/>
                <w:color w:val="FF0000"/>
              </w:rPr>
              <w:t>–</w:t>
            </w:r>
            <w:r w:rsidRPr="005A29A7">
              <w:rPr>
                <w:rStyle w:val="Fett"/>
                <w:rFonts w:asciiTheme="minorHAnsi" w:hAnsiTheme="minorHAnsi" w:cstheme="minorHAnsi"/>
                <w:b w:val="0"/>
                <w:color w:val="FF0000"/>
              </w:rPr>
              <w:t>7</w:t>
            </w:r>
            <w:r w:rsidR="00972A5F" w:rsidRPr="005A29A7">
              <w:rPr>
                <w:rStyle w:val="Fett"/>
                <w:rFonts w:asciiTheme="minorHAnsi" w:hAnsiTheme="minorHAnsi" w:cstheme="minorHAnsi"/>
                <w:b w:val="0"/>
                <w:color w:val="FF0000"/>
              </w:rPr>
              <w:t xml:space="preserve"> </w:t>
            </w:r>
            <w:r w:rsidR="005B655D" w:rsidRPr="005A29A7">
              <w:rPr>
                <w:rStyle w:val="Fett"/>
                <w:rFonts w:asciiTheme="minorHAnsi" w:hAnsiTheme="minorHAnsi" w:cstheme="minorHAnsi"/>
                <w:b w:val="0"/>
                <w:color w:val="FF0000"/>
              </w:rPr>
              <w:t>Min.</w:t>
            </w:r>
            <w:r w:rsidRPr="005A29A7">
              <w:rPr>
                <w:rStyle w:val="Fett"/>
                <w:rFonts w:asciiTheme="minorHAnsi" w:hAnsiTheme="minorHAnsi" w:cstheme="minorHAnsi"/>
                <w:b w:val="0"/>
                <w:color w:val="FF0000"/>
              </w:rPr>
              <w:br/>
              <w:t>(je Gruppenvortrag)</w:t>
            </w:r>
          </w:p>
        </w:tc>
      </w:tr>
    </w:tbl>
    <w:p w14:paraId="07359B98" w14:textId="201AEEC5" w:rsidR="00503A9D" w:rsidRPr="00972A5F" w:rsidRDefault="00503A9D" w:rsidP="00503A9D">
      <w:pPr>
        <w:pStyle w:val="paragraph"/>
        <w:shd w:val="clear" w:color="auto" w:fill="FFFFFF"/>
        <w:spacing w:before="0" w:beforeAutospacing="0" w:after="144" w:afterAutospacing="0"/>
        <w:jc w:val="both"/>
        <w:rPr>
          <w:rStyle w:val="Fett"/>
          <w:rFonts w:asciiTheme="minorHAnsi" w:hAnsiTheme="minorHAnsi" w:cstheme="minorHAnsi"/>
          <w:b w:val="0"/>
          <w:color w:val="313131"/>
        </w:rPr>
      </w:pPr>
      <w:r>
        <w:rPr>
          <w:rStyle w:val="Fett"/>
          <w:rFonts w:asciiTheme="minorHAnsi" w:hAnsiTheme="minorHAnsi" w:cstheme="minorHAnsi"/>
          <w:color w:val="313131"/>
        </w:rPr>
        <w:lastRenderedPageBreak/>
        <w:br/>
      </w:r>
      <w:r w:rsidRPr="005A29A7">
        <w:rPr>
          <w:rStyle w:val="Fett"/>
          <w:rFonts w:asciiTheme="minorHAnsi" w:hAnsiTheme="minorHAnsi" w:cstheme="minorHAnsi"/>
          <w:b w:val="0"/>
          <w:color w:val="313131"/>
        </w:rPr>
        <w:t xml:space="preserve">*Erkläre, warum sich der Konflikt im Heiligen Römischen Reich </w:t>
      </w:r>
      <w:r w:rsidR="0074542D">
        <w:rPr>
          <w:rStyle w:val="Fett"/>
          <w:rFonts w:asciiTheme="minorHAnsi" w:hAnsiTheme="minorHAnsi" w:cstheme="minorHAnsi"/>
          <w:b w:val="0"/>
          <w:color w:val="313131"/>
        </w:rPr>
        <w:t xml:space="preserve">deutscher Nation </w:t>
      </w:r>
      <w:r w:rsidRPr="005A29A7">
        <w:rPr>
          <w:rStyle w:val="Fett"/>
          <w:rFonts w:asciiTheme="minorHAnsi" w:hAnsiTheme="minorHAnsi" w:cstheme="minorHAnsi"/>
          <w:b w:val="0"/>
          <w:color w:val="313131"/>
        </w:rPr>
        <w:t>zu einem europäischen Konflikt entwickelte</w:t>
      </w:r>
      <w:r w:rsidR="00972A5F" w:rsidRPr="005A29A7">
        <w:rPr>
          <w:rStyle w:val="Fett"/>
          <w:rFonts w:asciiTheme="minorHAnsi" w:hAnsiTheme="minorHAnsi" w:cstheme="minorHAnsi"/>
          <w:b w:val="0"/>
          <w:color w:val="313131"/>
        </w:rPr>
        <w:t>.</w:t>
      </w:r>
    </w:p>
    <w:p w14:paraId="2E9EC3C7" w14:textId="4446D136" w:rsidR="00503A9D" w:rsidRPr="005A29A7" w:rsidRDefault="00503A9D" w:rsidP="00503A9D">
      <w:pPr>
        <w:pStyle w:val="paragraph"/>
        <w:shd w:val="clear" w:color="auto" w:fill="FFFFFF"/>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rPr>
        <w:t>**</w:t>
      </w:r>
      <w:r w:rsidR="00972A5F"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Hinweise zur Erstellung des Plakates:</w:t>
      </w:r>
      <w:r w:rsidRPr="005A29A7">
        <w:rPr>
          <w:rStyle w:val="Fett"/>
          <w:rFonts w:asciiTheme="minorHAnsi" w:hAnsiTheme="minorHAnsi" w:cstheme="minorHAnsi"/>
          <w:b w:val="0"/>
          <w:color w:val="313131"/>
        </w:rPr>
        <w:tab/>
      </w:r>
      <w:r w:rsidRPr="005A29A7">
        <w:rPr>
          <w:rStyle w:val="Fett"/>
          <w:rFonts w:asciiTheme="minorHAnsi" w:hAnsiTheme="minorHAnsi" w:cstheme="minorHAnsi"/>
          <w:b w:val="0"/>
          <w:color w:val="313131"/>
        </w:rPr>
        <w:br/>
      </w:r>
      <w:r w:rsidRPr="005A29A7">
        <w:rPr>
          <w:rStyle w:val="Fett"/>
          <w:rFonts w:asciiTheme="minorHAnsi" w:hAnsiTheme="minorHAnsi" w:cstheme="minorHAnsi"/>
          <w:b w:val="0"/>
          <w:color w:val="313131"/>
        </w:rPr>
        <w:sym w:font="Wingdings" w:char="F0E0"/>
      </w:r>
      <w:r w:rsidRPr="005A29A7">
        <w:rPr>
          <w:rStyle w:val="Fett"/>
          <w:rFonts w:asciiTheme="minorHAnsi" w:hAnsiTheme="minorHAnsi" w:cstheme="minorHAnsi"/>
          <w:b w:val="0"/>
          <w:color w:val="313131"/>
        </w:rPr>
        <w:t xml:space="preserve"> Achtet darauf, dass der grobe Verlauf des Krieges sowie die Folgen abgebildet werden. </w:t>
      </w:r>
      <w:r w:rsidRPr="005A29A7">
        <w:rPr>
          <w:rStyle w:val="Fett"/>
          <w:rFonts w:asciiTheme="minorHAnsi" w:hAnsiTheme="minorHAnsi" w:cstheme="minorHAnsi"/>
          <w:b w:val="0"/>
          <w:color w:val="313131"/>
        </w:rPr>
        <w:br/>
      </w:r>
      <w:r w:rsidRPr="005A29A7">
        <w:rPr>
          <w:rStyle w:val="Fett"/>
          <w:rFonts w:asciiTheme="minorHAnsi" w:hAnsiTheme="minorHAnsi" w:cstheme="minorHAnsi"/>
          <w:b w:val="0"/>
          <w:color w:val="313131"/>
        </w:rPr>
        <w:sym w:font="Wingdings" w:char="F0E0"/>
      </w:r>
      <w:r w:rsidRPr="005A29A7">
        <w:rPr>
          <w:rStyle w:val="Fett"/>
          <w:rFonts w:asciiTheme="minorHAnsi" w:hAnsiTheme="minorHAnsi" w:cstheme="minorHAnsi"/>
          <w:b w:val="0"/>
          <w:color w:val="313131"/>
        </w:rPr>
        <w:t xml:space="preserve"> Wählt innerhalb der Gruppe weitere Inhalte aus, die für die Zuhörer interessant sind und die helfen, zu entscheiden, ob der Kampf um Macht oder der Kampf um den rechten Glauben im Vordergrund standen. </w:t>
      </w:r>
    </w:p>
    <w:p w14:paraId="57E14532" w14:textId="78287031" w:rsidR="00195573" w:rsidRDefault="00195573">
      <w:pPr>
        <w:rPr>
          <w:rStyle w:val="Fett"/>
          <w:rFonts w:eastAsia="Times New Roman" w:cstheme="minorHAnsi"/>
          <w:b w:val="0"/>
          <w:color w:val="313131"/>
          <w:sz w:val="24"/>
          <w:szCs w:val="24"/>
          <w:lang w:eastAsia="de-DE"/>
        </w:rPr>
      </w:pPr>
      <w:r>
        <w:rPr>
          <w:rStyle w:val="Fett"/>
          <w:rFonts w:cstheme="minorHAnsi"/>
          <w:b w:val="0"/>
          <w:color w:val="313131"/>
        </w:rPr>
        <w:br w:type="page"/>
      </w:r>
    </w:p>
    <w:p w14:paraId="1BC96D8E" w14:textId="77777777" w:rsidR="00503A9D" w:rsidRPr="00910302" w:rsidRDefault="00503A9D" w:rsidP="00503A9D">
      <w:pPr>
        <w:shd w:val="clear" w:color="auto" w:fill="FFFFFF"/>
        <w:spacing w:after="144"/>
        <w:jc w:val="center"/>
        <w:rPr>
          <w:rFonts w:eastAsia="Times New Roman"/>
          <w:b/>
          <w:color w:val="33A3C9"/>
          <w:kern w:val="36"/>
          <w:sz w:val="28"/>
          <w:szCs w:val="28"/>
          <w:lang w:eastAsia="de-DE"/>
        </w:rPr>
      </w:pPr>
      <w:r w:rsidRPr="00910302">
        <w:rPr>
          <w:rFonts w:eastAsia="Times New Roman"/>
          <w:b/>
          <w:color w:val="33A3C9"/>
          <w:kern w:val="36"/>
          <w:sz w:val="28"/>
          <w:szCs w:val="28"/>
          <w:lang w:eastAsia="de-DE"/>
        </w:rPr>
        <w:lastRenderedPageBreak/>
        <w:t xml:space="preserve">Arbeitsplan </w:t>
      </w:r>
    </w:p>
    <w:p w14:paraId="197CA646" w14:textId="243FAD6B" w:rsidR="00503A9D" w:rsidRPr="0057576A" w:rsidRDefault="00503A9D" w:rsidP="00503A9D">
      <w:pPr>
        <w:shd w:val="clear" w:color="auto" w:fill="FFFFFF"/>
        <w:spacing w:after="144"/>
        <w:jc w:val="center"/>
        <w:rPr>
          <w:rStyle w:val="Fett"/>
          <w:rFonts w:cstheme="minorHAnsi"/>
          <w:i/>
          <w:color w:val="313131"/>
          <w:sz w:val="32"/>
          <w:szCs w:val="32"/>
        </w:rPr>
      </w:pPr>
      <w:r w:rsidRPr="0042556A">
        <w:rPr>
          <w:rFonts w:eastAsia="Times New Roman" w:cs="Times New Roman"/>
          <w:bCs/>
          <w:i/>
          <w:kern w:val="36"/>
          <w:lang w:eastAsia="de-DE"/>
        </w:rPr>
        <w:t xml:space="preserve">Europa – </w:t>
      </w:r>
      <w:r w:rsidR="00195573">
        <w:rPr>
          <w:rFonts w:eastAsia="Times New Roman" w:cs="Times New Roman"/>
          <w:bCs/>
          <w:i/>
          <w:kern w:val="36"/>
          <w:lang w:eastAsia="de-DE"/>
        </w:rPr>
        <w:t>U</w:t>
      </w:r>
      <w:r w:rsidR="00195573" w:rsidRPr="0042556A">
        <w:rPr>
          <w:rFonts w:eastAsia="Times New Roman" w:cs="Times New Roman"/>
          <w:bCs/>
          <w:i/>
          <w:kern w:val="36"/>
          <w:lang w:eastAsia="de-DE"/>
        </w:rPr>
        <w:t xml:space="preserve">nsere </w:t>
      </w:r>
      <w:r w:rsidRPr="0042556A">
        <w:rPr>
          <w:rFonts w:eastAsia="Times New Roman" w:cs="Times New Roman"/>
          <w:bCs/>
          <w:i/>
          <w:kern w:val="36"/>
          <w:lang w:eastAsia="de-DE"/>
        </w:rPr>
        <w:t>Geschichte, Band 2</w:t>
      </w:r>
      <w:r w:rsidR="007271B9">
        <w:rPr>
          <w:rFonts w:eastAsia="Times New Roman" w:cs="Times New Roman"/>
          <w:bCs/>
          <w:i/>
          <w:kern w:val="36"/>
          <w:lang w:eastAsia="de-DE"/>
        </w:rPr>
        <w:t>,</w:t>
      </w:r>
      <w:r w:rsidR="007271B9" w:rsidRPr="0042556A">
        <w:rPr>
          <w:rFonts w:eastAsia="Times New Roman" w:cs="Times New Roman"/>
          <w:bCs/>
          <w:i/>
          <w:kern w:val="36"/>
          <w:lang w:eastAsia="de-DE"/>
        </w:rPr>
        <w:t xml:space="preserve"> </w:t>
      </w:r>
      <w:r w:rsidRPr="0042556A">
        <w:rPr>
          <w:rFonts w:eastAsia="Times New Roman" w:cs="Times New Roman"/>
          <w:bCs/>
          <w:i/>
          <w:kern w:val="36"/>
          <w:lang w:eastAsia="de-DE"/>
        </w:rPr>
        <w:t>Neuzeit bis 1815, Kapitel 2.2, S. 88–</w:t>
      </w:r>
      <w:r>
        <w:rPr>
          <w:rFonts w:eastAsia="Times New Roman" w:cs="Times New Roman"/>
          <w:bCs/>
          <w:i/>
          <w:kern w:val="36"/>
          <w:lang w:eastAsia="de-DE"/>
        </w:rPr>
        <w:t>97</w:t>
      </w:r>
    </w:p>
    <w:p w14:paraId="5E037C0F" w14:textId="79FD3D97" w:rsidR="00503A9D" w:rsidRPr="000F7591" w:rsidRDefault="00910302" w:rsidP="00910302">
      <w:pPr>
        <w:pStyle w:val="paragraph"/>
        <w:shd w:val="clear" w:color="auto" w:fill="FFFFFF"/>
        <w:spacing w:before="0" w:beforeAutospacing="0" w:after="144" w:afterAutospacing="0"/>
        <w:ind w:left="360"/>
        <w:jc w:val="center"/>
        <w:rPr>
          <w:rStyle w:val="Fett"/>
          <w:rFonts w:asciiTheme="minorHAnsi" w:eastAsiaTheme="minorHAnsi" w:hAnsiTheme="minorHAnsi" w:cstheme="minorHAnsi"/>
          <w:color w:val="313131"/>
          <w:sz w:val="32"/>
          <w:szCs w:val="32"/>
          <w:u w:val="single"/>
          <w:lang w:eastAsia="en-US"/>
        </w:rPr>
      </w:pPr>
      <w:r w:rsidRPr="00910302">
        <w:rPr>
          <w:rStyle w:val="Fett"/>
          <w:rFonts w:asciiTheme="minorHAnsi" w:hAnsiTheme="minorHAnsi" w:cstheme="minorHAnsi"/>
          <w:color w:val="313131"/>
          <w:sz w:val="32"/>
          <w:szCs w:val="32"/>
        </w:rPr>
        <w:t>3.</w:t>
      </w:r>
      <w:r w:rsidR="00503A9D">
        <w:rPr>
          <w:rStyle w:val="Fett"/>
          <w:rFonts w:asciiTheme="minorHAnsi" w:hAnsiTheme="minorHAnsi" w:cstheme="minorHAnsi"/>
          <w:color w:val="313131"/>
          <w:sz w:val="32"/>
          <w:szCs w:val="32"/>
          <w:u w:val="single"/>
        </w:rPr>
        <w:t>Kosakenaufstand in der Ukraine (1648</w:t>
      </w:r>
      <w:r w:rsidR="007271B9" w:rsidRPr="005A29A7">
        <w:rPr>
          <w:rStyle w:val="Fett"/>
          <w:rFonts w:asciiTheme="minorHAnsi" w:hAnsiTheme="minorHAnsi" w:cstheme="minorHAnsi"/>
          <w:color w:val="313131"/>
          <w:sz w:val="32"/>
          <w:szCs w:val="32"/>
          <w:u w:val="single"/>
        </w:rPr>
        <w:t>–</w:t>
      </w:r>
      <w:r w:rsidR="00503A9D">
        <w:rPr>
          <w:rStyle w:val="Fett"/>
          <w:rFonts w:asciiTheme="minorHAnsi" w:hAnsiTheme="minorHAnsi" w:cstheme="minorHAnsi"/>
          <w:color w:val="313131"/>
          <w:sz w:val="32"/>
          <w:szCs w:val="32"/>
          <w:u w:val="single"/>
        </w:rPr>
        <w:t>1657)</w:t>
      </w:r>
    </w:p>
    <w:tbl>
      <w:tblPr>
        <w:tblStyle w:val="Tabellenraster"/>
        <w:tblW w:w="0" w:type="auto"/>
        <w:tblLook w:val="04A0" w:firstRow="1" w:lastRow="0" w:firstColumn="1" w:lastColumn="0" w:noHBand="0" w:noVBand="1"/>
      </w:tblPr>
      <w:tblGrid>
        <w:gridCol w:w="1083"/>
        <w:gridCol w:w="3517"/>
        <w:gridCol w:w="2409"/>
        <w:gridCol w:w="2053"/>
      </w:tblGrid>
      <w:tr w:rsidR="00503A9D" w:rsidRPr="001633EC" w14:paraId="624CE357" w14:textId="77777777" w:rsidTr="00195573">
        <w:tc>
          <w:tcPr>
            <w:tcW w:w="1101" w:type="dxa"/>
            <w:shd w:val="clear" w:color="auto" w:fill="F2DBDB" w:themeFill="accent2" w:themeFillTint="33"/>
          </w:tcPr>
          <w:p w14:paraId="46BB20DE" w14:textId="77777777" w:rsidR="00503A9D" w:rsidRPr="001633EC" w:rsidRDefault="00503A9D" w:rsidP="00195573">
            <w:pPr>
              <w:pStyle w:val="paragraph"/>
              <w:spacing w:before="0" w:beforeAutospacing="0" w:after="144" w:afterAutospacing="0"/>
              <w:jc w:val="both"/>
              <w:rPr>
                <w:rStyle w:val="Fett"/>
                <w:rFonts w:asciiTheme="minorHAnsi" w:hAnsiTheme="minorHAnsi" w:cstheme="minorHAnsi"/>
                <w:color w:val="313131"/>
                <w:sz w:val="22"/>
                <w:szCs w:val="22"/>
              </w:rPr>
            </w:pPr>
            <w:r w:rsidRPr="001633EC">
              <w:rPr>
                <w:rStyle w:val="Fett"/>
                <w:rFonts w:asciiTheme="minorHAnsi" w:hAnsiTheme="minorHAnsi" w:cstheme="minorHAnsi"/>
                <w:color w:val="313131"/>
                <w:sz w:val="22"/>
                <w:szCs w:val="22"/>
              </w:rPr>
              <w:t>Phasen</w:t>
            </w:r>
          </w:p>
        </w:tc>
        <w:tc>
          <w:tcPr>
            <w:tcW w:w="3620" w:type="dxa"/>
            <w:shd w:val="clear" w:color="auto" w:fill="F2DBDB" w:themeFill="accent2" w:themeFillTint="33"/>
          </w:tcPr>
          <w:p w14:paraId="13E8C130"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sz w:val="22"/>
                <w:szCs w:val="22"/>
              </w:rPr>
            </w:pPr>
            <w:r w:rsidRPr="005A29A7">
              <w:rPr>
                <w:rStyle w:val="Fett"/>
                <w:rFonts w:asciiTheme="minorHAnsi" w:hAnsiTheme="minorHAnsi" w:cstheme="minorHAnsi"/>
                <w:b w:val="0"/>
                <w:color w:val="313131"/>
                <w:sz w:val="22"/>
                <w:szCs w:val="22"/>
              </w:rPr>
              <w:t>Aufgaben</w:t>
            </w:r>
          </w:p>
        </w:tc>
        <w:tc>
          <w:tcPr>
            <w:tcW w:w="2470" w:type="dxa"/>
            <w:shd w:val="clear" w:color="auto" w:fill="F2DBDB" w:themeFill="accent2" w:themeFillTint="33"/>
          </w:tcPr>
          <w:p w14:paraId="63480E6D" w14:textId="17E24DFE"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0070C0"/>
                <w:sz w:val="22"/>
                <w:szCs w:val="22"/>
              </w:rPr>
            </w:pPr>
            <w:r w:rsidRPr="005A29A7">
              <w:rPr>
                <w:rStyle w:val="Fett"/>
                <w:rFonts w:asciiTheme="minorHAnsi" w:hAnsiTheme="minorHAnsi" w:cstheme="minorHAnsi"/>
                <w:b w:val="0"/>
                <w:color w:val="0070C0"/>
                <w:sz w:val="22"/>
                <w:szCs w:val="22"/>
              </w:rPr>
              <w:t>Arbeitsform</w:t>
            </w:r>
            <w:r w:rsidR="007271B9" w:rsidRPr="005A29A7">
              <w:rPr>
                <w:rStyle w:val="Fett"/>
                <w:rFonts w:asciiTheme="minorHAnsi" w:hAnsiTheme="minorHAnsi" w:cstheme="minorHAnsi"/>
                <w:b w:val="0"/>
                <w:color w:val="0070C0"/>
                <w:sz w:val="22"/>
                <w:szCs w:val="22"/>
              </w:rPr>
              <w:t xml:space="preserve"> </w:t>
            </w:r>
            <w:r w:rsidRPr="005A29A7">
              <w:rPr>
                <w:rStyle w:val="Fett"/>
                <w:rFonts w:asciiTheme="minorHAnsi" w:hAnsiTheme="minorHAnsi" w:cstheme="minorHAnsi"/>
                <w:b w:val="0"/>
                <w:color w:val="0070C0"/>
                <w:sz w:val="22"/>
                <w:szCs w:val="22"/>
              </w:rPr>
              <w:t>u</w:t>
            </w:r>
            <w:r w:rsidR="007271B9" w:rsidRPr="005A29A7">
              <w:rPr>
                <w:rStyle w:val="Fett"/>
                <w:rFonts w:asciiTheme="minorHAnsi" w:hAnsiTheme="minorHAnsi" w:cstheme="minorHAnsi"/>
                <w:b w:val="0"/>
                <w:color w:val="0070C0"/>
                <w:sz w:val="22"/>
                <w:szCs w:val="22"/>
              </w:rPr>
              <w:t>nd</w:t>
            </w:r>
            <w:r w:rsidRPr="005A29A7">
              <w:rPr>
                <w:rStyle w:val="Fett"/>
                <w:rFonts w:asciiTheme="minorHAnsi" w:hAnsiTheme="minorHAnsi" w:cstheme="minorHAnsi"/>
                <w:b w:val="0"/>
                <w:color w:val="0070C0"/>
                <w:sz w:val="22"/>
                <w:szCs w:val="22"/>
              </w:rPr>
              <w:t xml:space="preserve"> </w:t>
            </w:r>
            <w:r w:rsidRPr="005A29A7">
              <w:rPr>
                <w:rStyle w:val="Fett"/>
                <w:rFonts w:asciiTheme="minorHAnsi" w:hAnsiTheme="minorHAnsi" w:cstheme="minorHAnsi"/>
                <w:b w:val="0"/>
                <w:color w:val="00B050"/>
                <w:sz w:val="22"/>
                <w:szCs w:val="22"/>
              </w:rPr>
              <w:t>Hilfsmittel</w:t>
            </w:r>
          </w:p>
        </w:tc>
        <w:tc>
          <w:tcPr>
            <w:tcW w:w="2097" w:type="dxa"/>
            <w:shd w:val="clear" w:color="auto" w:fill="F2DBDB" w:themeFill="accent2" w:themeFillTint="33"/>
          </w:tcPr>
          <w:p w14:paraId="5E5E4A15"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sz w:val="22"/>
                <w:szCs w:val="22"/>
              </w:rPr>
            </w:pPr>
            <w:r w:rsidRPr="005A29A7">
              <w:rPr>
                <w:rStyle w:val="Fett"/>
                <w:rFonts w:asciiTheme="minorHAnsi" w:hAnsiTheme="minorHAnsi" w:cstheme="minorHAnsi"/>
                <w:b w:val="0"/>
                <w:color w:val="FF0000"/>
                <w:sz w:val="22"/>
                <w:szCs w:val="22"/>
              </w:rPr>
              <w:t>Zeit</w:t>
            </w:r>
          </w:p>
        </w:tc>
      </w:tr>
      <w:tr w:rsidR="00503A9D" w:rsidRPr="001633EC" w14:paraId="1C0F835D" w14:textId="77777777" w:rsidTr="00195573">
        <w:tc>
          <w:tcPr>
            <w:tcW w:w="9288" w:type="dxa"/>
            <w:gridSpan w:val="4"/>
            <w:shd w:val="clear" w:color="auto" w:fill="C6D9F1" w:themeFill="text2" w:themeFillTint="33"/>
          </w:tcPr>
          <w:p w14:paraId="3ABA6708" w14:textId="2C806B4E" w:rsidR="00503A9D" w:rsidRPr="005A29A7" w:rsidRDefault="00503A9D" w:rsidP="005A29A7">
            <w:pPr>
              <w:pStyle w:val="paragraph"/>
              <w:numPr>
                <w:ilvl w:val="0"/>
                <w:numId w:val="18"/>
              </w:numPr>
              <w:spacing w:before="0" w:beforeAutospacing="0" w:after="144" w:afterAutospacing="0"/>
              <w:rPr>
                <w:rStyle w:val="Fett"/>
                <w:rFonts w:asciiTheme="minorHAnsi" w:hAnsiTheme="minorHAnsi" w:cstheme="minorHAnsi"/>
                <w:b w:val="0"/>
                <w:sz w:val="22"/>
                <w:szCs w:val="22"/>
              </w:rPr>
            </w:pPr>
            <w:r w:rsidRPr="005A29A7">
              <w:rPr>
                <w:rFonts w:asciiTheme="minorHAnsi" w:hAnsiTheme="minorHAnsi" w:cstheme="minorHAnsi"/>
                <w:bCs/>
                <w:noProof/>
                <w:color w:val="313131"/>
                <w:sz w:val="22"/>
                <w:szCs w:val="22"/>
              </w:rPr>
              <mc:AlternateContent>
                <mc:Choice Requires="wps">
                  <w:drawing>
                    <wp:anchor distT="0" distB="0" distL="114300" distR="114300" simplePos="0" relativeHeight="251659264" behindDoc="0" locked="0" layoutInCell="1" allowOverlap="1" wp14:anchorId="4D9D1980" wp14:editId="1EE81ED7">
                      <wp:simplePos x="0" y="0"/>
                      <wp:positionH relativeFrom="column">
                        <wp:posOffset>595630</wp:posOffset>
                      </wp:positionH>
                      <wp:positionV relativeFrom="paragraph">
                        <wp:posOffset>-2540</wp:posOffset>
                      </wp:positionV>
                      <wp:extent cx="0" cy="276225"/>
                      <wp:effectExtent l="0" t="0" r="19050" b="9525"/>
                      <wp:wrapNone/>
                      <wp:docPr id="8" name="Gerade Verbindung 1"/>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862DD84" id="Gerade Verbindung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9pt,-.2pt" to="46.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b/2QEAAKcDAAAOAAAAZHJzL2Uyb0RvYy54bWysU8tu2zAQvBfoPxC815IFOG0EyznESC59&#10;GGjS+5qkJAJ8gctY9t93SSlu2t6K6kCR+xjujEbbu7M17KQiau86vl7VnCknvNRu6Pjz08OHT5xh&#10;AifBeKc6flHI73bv322n0KrGj95IFRmBOGyn0PExpdBWFYpRWcCVD8pRsvfRQqJjHCoZYSJ0a6qm&#10;rm+qyUcZohcKkaL7Ocl3Bb/vlUjf+h5VYqbjNFsqayzrMa/VbgvtECGMWixjwD9MYUE7uvQKtYcE&#10;7CXqv6CsFtGj79NKeFv5vtdCFQ7EZl3/web7CEEVLiQOhqtM+P9gxdfTITItO04fyoGlT/SoIkjF&#10;fqh41E6+uIGts0xTwJaq790hLicMh5g5n/to85vYsHOR9nKVVp0TE3NQULT5eNM0mwxX/eoLEdOj&#10;8pblTceNdpk0tHD6jGkufS3JYecftDEUh9Y4NnX8dkOQTADZpzeQaGsDEUI3cAZmIF+KFAsieqNl&#10;7s7NeMF7E9kJyBrkKOmnJ5qWMwOYKEEUyjM3jlmSUnq7ofDsG4T0xcs5vK5f48Rshi4kf7sy09gD&#10;jnNLSS1aGJdHUsWxC+ss+Cxx3h29vBTlq3wiNxT0xbnZbm/PtH/7f+1+AgAA//8DAFBLAwQUAAYA&#10;CAAAACEACLeLMdoAAAAGAQAADwAAAGRycy9kb3ducmV2LnhtbEzOQU/CQBAF4LuJ/2EzJl4IbKHE&#10;YO2UGLU3L6KG69Ad28bubOkuUP31rlz0+PImb758PdpOHXnwrROE+SwBxVI500qN8PZaTlegfCAx&#10;1DlhhC/2sC4uL3LKjDvJCx83oVZxRHxGCE0Ifaa1rxq25GeuZ4ndhxsshRiHWpuBTnHcdnqRJDfa&#10;UivxQ0M9PzRcfW4OFsGX77wvvyfVJNmmtePF/vH5iRCvr8b7O1CBx/B3DL/8SIcimnbuIMarDuE2&#10;jfKAMF2CivU57hCW6Rx0kev//OIHAAD//wMAUEsBAi0AFAAGAAgAAAAhALaDOJL+AAAA4QEAABMA&#10;AAAAAAAAAAAAAAAAAAAAAFtDb250ZW50X1R5cGVzXS54bWxQSwECLQAUAAYACAAAACEAOP0h/9YA&#10;AACUAQAACwAAAAAAAAAAAAAAAAAvAQAAX3JlbHMvLnJlbHNQSwECLQAUAAYACAAAACEAqF2m/9kB&#10;AACnAwAADgAAAAAAAAAAAAAAAAAuAgAAZHJzL2Uyb0RvYy54bWxQSwECLQAUAAYACAAAACEACLeL&#10;MdoAAAAGAQAADwAAAAAAAAAAAAAAAAAzBAAAZHJzL2Rvd25yZXYueG1sUEsFBgAAAAAEAAQA8wAA&#10;ADoFAAAAAA==&#10;"/>
                  </w:pict>
                </mc:Fallback>
              </mc:AlternateContent>
            </w:r>
            <w:r w:rsidRPr="005A29A7">
              <w:rPr>
                <w:rStyle w:val="Fett"/>
                <w:rFonts w:asciiTheme="minorHAnsi" w:hAnsiTheme="minorHAnsi" w:cstheme="minorHAnsi"/>
                <w:b w:val="0"/>
                <w:sz w:val="22"/>
                <w:szCs w:val="22"/>
              </w:rPr>
              <w:t>Stunde</w:t>
            </w:r>
          </w:p>
        </w:tc>
      </w:tr>
      <w:tr w:rsidR="00503A9D" w:rsidRPr="001633EC" w14:paraId="423AF55D" w14:textId="77777777" w:rsidTr="00195573">
        <w:tc>
          <w:tcPr>
            <w:tcW w:w="1101" w:type="dxa"/>
            <w:vMerge w:val="restart"/>
            <w:shd w:val="clear" w:color="auto" w:fill="C6D9F1" w:themeFill="text2" w:themeFillTint="33"/>
          </w:tcPr>
          <w:p w14:paraId="1A2F3804" w14:textId="77777777" w:rsidR="00503A9D" w:rsidRPr="00163A69" w:rsidRDefault="00503A9D" w:rsidP="00195573"/>
          <w:p w14:paraId="2084B1E5" w14:textId="77777777" w:rsidR="00503A9D" w:rsidRPr="00163A69" w:rsidRDefault="00503A9D" w:rsidP="00195573"/>
          <w:p w14:paraId="1DA959C3" w14:textId="77777777" w:rsidR="00503A9D" w:rsidRPr="005A29A7" w:rsidRDefault="00503A9D" w:rsidP="00195573">
            <w:pPr>
              <w:jc w:val="center"/>
            </w:pPr>
            <w:r w:rsidRPr="005A29A7">
              <w:t>I.</w:t>
            </w:r>
          </w:p>
          <w:p w14:paraId="04E550D4" w14:textId="77777777" w:rsidR="00503A9D" w:rsidRPr="005A29A7" w:rsidRDefault="00503A9D" w:rsidP="00195573">
            <w:pPr>
              <w:jc w:val="center"/>
            </w:pPr>
          </w:p>
          <w:p w14:paraId="6C5A9753" w14:textId="77777777" w:rsidR="00503A9D" w:rsidRPr="005A29A7" w:rsidRDefault="00503A9D" w:rsidP="00195573">
            <w:pPr>
              <w:jc w:val="center"/>
            </w:pPr>
          </w:p>
          <w:p w14:paraId="6A6C41D6" w14:textId="77777777" w:rsidR="00503A9D" w:rsidRPr="005A29A7" w:rsidRDefault="00503A9D" w:rsidP="00195573">
            <w:pPr>
              <w:jc w:val="center"/>
            </w:pPr>
          </w:p>
          <w:p w14:paraId="5626A427" w14:textId="77777777" w:rsidR="00503A9D" w:rsidRPr="005A29A7" w:rsidRDefault="00503A9D" w:rsidP="00195573">
            <w:pPr>
              <w:jc w:val="center"/>
            </w:pPr>
          </w:p>
          <w:p w14:paraId="53135B22" w14:textId="77777777" w:rsidR="00503A9D" w:rsidRPr="005A29A7" w:rsidRDefault="00503A9D" w:rsidP="005A29A7"/>
          <w:p w14:paraId="289C0098" w14:textId="77777777" w:rsidR="00503A9D" w:rsidRPr="005A29A7" w:rsidRDefault="00503A9D" w:rsidP="00195573">
            <w:pPr>
              <w:jc w:val="center"/>
            </w:pPr>
            <w:r w:rsidRPr="005A29A7">
              <w:t>II.</w:t>
            </w:r>
          </w:p>
          <w:p w14:paraId="03CF8783" w14:textId="77777777" w:rsidR="00503A9D" w:rsidRPr="005A29A7" w:rsidRDefault="00503A9D" w:rsidP="00195573">
            <w:pPr>
              <w:jc w:val="center"/>
            </w:pPr>
          </w:p>
          <w:p w14:paraId="4B8E5A39" w14:textId="77777777" w:rsidR="00503A9D" w:rsidRPr="005A29A7" w:rsidRDefault="00503A9D" w:rsidP="00195573">
            <w:pPr>
              <w:jc w:val="center"/>
            </w:pPr>
          </w:p>
          <w:p w14:paraId="59C19A57" w14:textId="77777777" w:rsidR="005A5BD7" w:rsidRPr="005A29A7" w:rsidRDefault="005A5BD7" w:rsidP="005A5BD7"/>
          <w:p w14:paraId="2DC543C0" w14:textId="77777777" w:rsidR="00503A9D" w:rsidRPr="005A29A7" w:rsidRDefault="00503A9D" w:rsidP="00195573">
            <w:pPr>
              <w:jc w:val="center"/>
            </w:pPr>
          </w:p>
          <w:p w14:paraId="03C4F41F" w14:textId="77777777" w:rsidR="00503A9D" w:rsidRPr="005A29A7" w:rsidRDefault="00503A9D" w:rsidP="00195573">
            <w:pPr>
              <w:jc w:val="center"/>
            </w:pPr>
            <w:r w:rsidRPr="005A29A7">
              <w:t>III.</w:t>
            </w:r>
          </w:p>
          <w:p w14:paraId="35D5F4CC" w14:textId="77777777" w:rsidR="00503A9D" w:rsidRPr="005A29A7" w:rsidRDefault="00503A9D" w:rsidP="00195573">
            <w:pPr>
              <w:jc w:val="center"/>
            </w:pPr>
          </w:p>
          <w:p w14:paraId="6C1CFE0A" w14:textId="77777777" w:rsidR="00503A9D" w:rsidRPr="005A29A7" w:rsidRDefault="00503A9D" w:rsidP="00195573">
            <w:pPr>
              <w:jc w:val="center"/>
            </w:pPr>
          </w:p>
          <w:p w14:paraId="2F4AADDC" w14:textId="77777777" w:rsidR="00503A9D" w:rsidRPr="005A29A7" w:rsidRDefault="00503A9D" w:rsidP="00195573">
            <w:pPr>
              <w:jc w:val="center"/>
            </w:pPr>
          </w:p>
          <w:p w14:paraId="5EFC9DDF" w14:textId="77777777" w:rsidR="00503A9D" w:rsidRPr="005A29A7" w:rsidRDefault="00503A9D" w:rsidP="00195573">
            <w:pPr>
              <w:jc w:val="center"/>
            </w:pPr>
          </w:p>
          <w:p w14:paraId="1C4162C2" w14:textId="734AE4CD" w:rsidR="00503A9D" w:rsidRDefault="00503A9D" w:rsidP="00195573">
            <w:pPr>
              <w:jc w:val="center"/>
            </w:pPr>
          </w:p>
          <w:p w14:paraId="1B388D94" w14:textId="77777777" w:rsidR="005A5BD7" w:rsidRPr="005A29A7" w:rsidRDefault="005A5BD7" w:rsidP="00195573">
            <w:pPr>
              <w:jc w:val="center"/>
            </w:pPr>
          </w:p>
          <w:p w14:paraId="137671CA" w14:textId="77777777" w:rsidR="00503A9D" w:rsidRPr="005A29A7" w:rsidRDefault="00503A9D" w:rsidP="00195573">
            <w:pPr>
              <w:jc w:val="center"/>
            </w:pPr>
          </w:p>
          <w:p w14:paraId="41F80688" w14:textId="77777777" w:rsidR="00503A9D" w:rsidRPr="005A29A7" w:rsidRDefault="00503A9D" w:rsidP="00195573">
            <w:pPr>
              <w:jc w:val="center"/>
            </w:pPr>
            <w:r w:rsidRPr="005A29A7">
              <w:t>IV.</w:t>
            </w:r>
          </w:p>
          <w:p w14:paraId="631F796E" w14:textId="77777777" w:rsidR="00503A9D" w:rsidRPr="005A29A7" w:rsidRDefault="00503A9D" w:rsidP="00195573">
            <w:pPr>
              <w:jc w:val="center"/>
            </w:pPr>
          </w:p>
          <w:p w14:paraId="49824BA0" w14:textId="77777777" w:rsidR="00503A9D" w:rsidRPr="005A29A7" w:rsidRDefault="00503A9D" w:rsidP="00195573">
            <w:pPr>
              <w:jc w:val="center"/>
            </w:pPr>
          </w:p>
          <w:p w14:paraId="269C0AB9" w14:textId="77777777" w:rsidR="00503A9D" w:rsidRPr="005A29A7" w:rsidRDefault="00503A9D" w:rsidP="00195573">
            <w:pPr>
              <w:jc w:val="center"/>
            </w:pPr>
          </w:p>
          <w:p w14:paraId="4B542DA1" w14:textId="77777777" w:rsidR="00503A9D" w:rsidRPr="005A29A7" w:rsidRDefault="00503A9D" w:rsidP="00195573">
            <w:pPr>
              <w:jc w:val="center"/>
            </w:pPr>
          </w:p>
          <w:p w14:paraId="77674BD5" w14:textId="77777777" w:rsidR="00503A9D" w:rsidRPr="005A29A7" w:rsidRDefault="00503A9D" w:rsidP="00195573">
            <w:pPr>
              <w:jc w:val="center"/>
            </w:pPr>
          </w:p>
          <w:p w14:paraId="1AA4A0EA" w14:textId="77777777" w:rsidR="00503A9D" w:rsidRPr="005A29A7" w:rsidRDefault="00503A9D" w:rsidP="005A29A7"/>
          <w:p w14:paraId="38BDE7B5" w14:textId="77777777" w:rsidR="00503A9D" w:rsidRPr="005A29A7" w:rsidRDefault="00503A9D" w:rsidP="00195573">
            <w:pPr>
              <w:jc w:val="center"/>
            </w:pPr>
            <w:r w:rsidRPr="005A29A7">
              <w:t>V.</w:t>
            </w:r>
          </w:p>
        </w:tc>
        <w:tc>
          <w:tcPr>
            <w:tcW w:w="3620" w:type="dxa"/>
            <w:shd w:val="clear" w:color="auto" w:fill="FFFFFF" w:themeFill="background1"/>
          </w:tcPr>
          <w:p w14:paraId="5AAB868C" w14:textId="59AFC19B" w:rsidR="007271B9" w:rsidRPr="005A29A7" w:rsidRDefault="00503A9D" w:rsidP="005A29A7">
            <w:pPr>
              <w:pStyle w:val="paragraph"/>
              <w:shd w:val="clear" w:color="auto" w:fill="FFFFFF"/>
              <w:spacing w:before="0" w:beforeAutospacing="0" w:after="0" w:afterAutospacing="0"/>
              <w:rPr>
                <w:rStyle w:val="Fett"/>
                <w:rFonts w:asciiTheme="minorHAnsi" w:hAnsiTheme="minorHAnsi" w:cstheme="minorHAnsi"/>
                <w:b w:val="0"/>
                <w:color w:val="313131"/>
                <w:sz w:val="22"/>
                <w:szCs w:val="22"/>
              </w:rPr>
            </w:pPr>
            <w:r w:rsidRPr="005A29A7">
              <w:rPr>
                <w:rStyle w:val="Fett"/>
                <w:rFonts w:asciiTheme="minorHAnsi" w:hAnsiTheme="minorHAnsi" w:cstheme="minorHAnsi"/>
                <w:b w:val="0"/>
                <w:color w:val="313131"/>
                <w:sz w:val="22"/>
                <w:szCs w:val="22"/>
              </w:rPr>
              <w:t xml:space="preserve">Informiert euch anhand des Autorentextes auf den </w:t>
            </w:r>
            <w:r w:rsidR="00195573" w:rsidRPr="005A29A7">
              <w:rPr>
                <w:rStyle w:val="Fett"/>
                <w:rFonts w:asciiTheme="minorHAnsi" w:hAnsiTheme="minorHAnsi" w:cstheme="minorHAnsi"/>
                <w:b w:val="0"/>
                <w:color w:val="313131"/>
                <w:sz w:val="22"/>
                <w:szCs w:val="22"/>
              </w:rPr>
              <w:t>S</w:t>
            </w:r>
            <w:r w:rsidR="00EB7093">
              <w:rPr>
                <w:rStyle w:val="Fett"/>
                <w:rFonts w:asciiTheme="minorHAnsi" w:hAnsiTheme="minorHAnsi" w:cstheme="minorHAnsi"/>
                <w:b w:val="0"/>
                <w:color w:val="313131"/>
                <w:sz w:val="22"/>
                <w:szCs w:val="22"/>
              </w:rPr>
              <w:t>eite</w:t>
            </w:r>
            <w:r w:rsidR="007271B9" w:rsidRPr="005A29A7">
              <w:rPr>
                <w:rStyle w:val="Fett"/>
                <w:rFonts w:asciiTheme="minorHAnsi" w:hAnsiTheme="minorHAnsi" w:cstheme="minorHAnsi"/>
                <w:b w:val="0"/>
                <w:color w:val="313131"/>
                <w:sz w:val="22"/>
                <w:szCs w:val="22"/>
              </w:rPr>
              <w:t xml:space="preserve"> </w:t>
            </w:r>
            <w:r w:rsidRPr="005A29A7">
              <w:rPr>
                <w:rStyle w:val="Fett"/>
                <w:rFonts w:asciiTheme="minorHAnsi" w:hAnsiTheme="minorHAnsi" w:cstheme="minorHAnsi"/>
                <w:b w:val="0"/>
                <w:color w:val="313131"/>
                <w:sz w:val="22"/>
                <w:szCs w:val="22"/>
              </w:rPr>
              <w:t>94 und 95 über die Unruhen und den Kosakenaufstand in der Ukraine im 17.Jh.</w:t>
            </w:r>
          </w:p>
          <w:p w14:paraId="686ED528" w14:textId="22539A1C" w:rsidR="00503A9D" w:rsidRPr="00163A69" w:rsidRDefault="00503A9D" w:rsidP="005A29A7">
            <w:pPr>
              <w:pStyle w:val="paragraph"/>
              <w:shd w:val="clear" w:color="auto" w:fill="FFFFFF"/>
              <w:spacing w:before="0" w:beforeAutospacing="0" w:after="0" w:afterAutospacing="0"/>
              <w:rPr>
                <w:rStyle w:val="Fett"/>
                <w:rFonts w:asciiTheme="minorHAnsi" w:hAnsiTheme="minorHAnsi" w:cstheme="minorHAnsi"/>
                <w:b w:val="0"/>
                <w:color w:val="313131"/>
                <w:sz w:val="22"/>
                <w:szCs w:val="22"/>
              </w:rPr>
            </w:pPr>
            <w:r w:rsidRPr="005A29A7">
              <w:rPr>
                <w:rStyle w:val="Fett"/>
                <w:rFonts w:asciiTheme="minorHAnsi" w:hAnsiTheme="minorHAnsi" w:cstheme="minorHAnsi"/>
                <w:b w:val="0"/>
                <w:color w:val="313131"/>
                <w:sz w:val="22"/>
                <w:szCs w:val="22"/>
              </w:rPr>
              <w:t>Bearbeitet</w:t>
            </w:r>
            <w:r w:rsidR="007271B9" w:rsidRPr="005A29A7">
              <w:rPr>
                <w:rStyle w:val="Fett"/>
                <w:rFonts w:asciiTheme="minorHAnsi" w:hAnsiTheme="minorHAnsi" w:cstheme="minorHAnsi"/>
                <w:b w:val="0"/>
                <w:color w:val="313131"/>
                <w:sz w:val="22"/>
                <w:szCs w:val="22"/>
              </w:rPr>
              <w:t xml:space="preserve"> </w:t>
            </w:r>
            <w:r w:rsidRPr="005A29A7">
              <w:rPr>
                <w:rStyle w:val="Fett"/>
                <w:rFonts w:asciiTheme="minorHAnsi" w:hAnsiTheme="minorHAnsi" w:cstheme="minorHAnsi"/>
                <w:b w:val="0"/>
                <w:color w:val="313131"/>
                <w:sz w:val="22"/>
                <w:szCs w:val="22"/>
              </w:rPr>
              <w:t>danach die unten aufgeführten</w:t>
            </w:r>
            <w:r w:rsidR="007271B9" w:rsidRPr="005A29A7">
              <w:rPr>
                <w:rStyle w:val="Fett"/>
                <w:rFonts w:asciiTheme="minorHAnsi" w:hAnsiTheme="minorHAnsi" w:cstheme="minorHAnsi"/>
                <w:b w:val="0"/>
                <w:color w:val="313131"/>
                <w:sz w:val="22"/>
                <w:szCs w:val="22"/>
              </w:rPr>
              <w:t xml:space="preserve"> </w:t>
            </w:r>
            <w:r w:rsidRPr="005A29A7">
              <w:rPr>
                <w:rStyle w:val="Fett"/>
                <w:rFonts w:asciiTheme="minorHAnsi" w:hAnsiTheme="minorHAnsi" w:cstheme="minorHAnsi"/>
                <w:b w:val="0"/>
                <w:color w:val="313131"/>
                <w:sz w:val="22"/>
                <w:szCs w:val="22"/>
              </w:rPr>
              <w:t>Aufgaben*</w:t>
            </w:r>
            <w:r w:rsidR="007271B9" w:rsidRPr="005A29A7">
              <w:rPr>
                <w:rStyle w:val="Fett"/>
                <w:rFonts w:asciiTheme="minorHAnsi" w:hAnsiTheme="minorHAnsi" w:cstheme="minorHAnsi"/>
                <w:b w:val="0"/>
                <w:color w:val="313131"/>
                <w:sz w:val="22"/>
                <w:szCs w:val="22"/>
              </w:rPr>
              <w:t xml:space="preserve"> </w:t>
            </w:r>
            <w:r w:rsidRPr="005A29A7">
              <w:rPr>
                <w:rStyle w:val="Fett"/>
                <w:rFonts w:asciiTheme="minorHAnsi" w:hAnsiTheme="minorHAnsi" w:cstheme="minorHAnsi"/>
                <w:b w:val="0"/>
                <w:color w:val="313131"/>
                <w:sz w:val="22"/>
                <w:szCs w:val="22"/>
              </w:rPr>
              <w:t>arbeitsteilig. Wer seine Aufgabe erledigt hat, hilft bei der Lösung einer anderen</w:t>
            </w:r>
            <w:r w:rsidR="007271B9" w:rsidRPr="005A29A7">
              <w:rPr>
                <w:rStyle w:val="Fett"/>
                <w:rFonts w:asciiTheme="minorHAnsi" w:hAnsiTheme="minorHAnsi" w:cstheme="minorHAnsi"/>
                <w:b w:val="0"/>
                <w:color w:val="313131"/>
                <w:sz w:val="22"/>
                <w:szCs w:val="22"/>
              </w:rPr>
              <w:t>.</w:t>
            </w:r>
          </w:p>
        </w:tc>
        <w:tc>
          <w:tcPr>
            <w:tcW w:w="2470" w:type="dxa"/>
          </w:tcPr>
          <w:p w14:paraId="7EF44787" w14:textId="7C4BE9A1" w:rsidR="00503A9D" w:rsidRPr="00163A69" w:rsidRDefault="00503A9D" w:rsidP="005A29A7">
            <w:pPr>
              <w:pStyle w:val="paragraph"/>
              <w:spacing w:before="0" w:beforeAutospacing="0" w:after="144" w:afterAutospacing="0"/>
              <w:rPr>
                <w:rStyle w:val="Fett"/>
                <w:rFonts w:asciiTheme="minorHAnsi" w:hAnsiTheme="minorHAnsi" w:cstheme="minorHAnsi"/>
                <w:b w:val="0"/>
                <w:color w:val="0070C0"/>
                <w:sz w:val="22"/>
                <w:szCs w:val="22"/>
              </w:rPr>
            </w:pPr>
            <w:r w:rsidRPr="005A29A7">
              <w:rPr>
                <w:rStyle w:val="Fett"/>
                <w:rFonts w:asciiTheme="minorHAnsi" w:hAnsiTheme="minorHAnsi" w:cstheme="minorHAnsi"/>
                <w:b w:val="0"/>
                <w:color w:val="0070C0"/>
                <w:sz w:val="22"/>
                <w:szCs w:val="22"/>
              </w:rPr>
              <w:t>Einzel-</w:t>
            </w:r>
            <w:r w:rsidR="007271B9" w:rsidRPr="005A29A7">
              <w:rPr>
                <w:rStyle w:val="Fett"/>
                <w:rFonts w:asciiTheme="minorHAnsi" w:hAnsiTheme="minorHAnsi" w:cstheme="minorHAnsi"/>
                <w:b w:val="0"/>
                <w:color w:val="0070C0"/>
                <w:sz w:val="22"/>
                <w:szCs w:val="22"/>
              </w:rPr>
              <w:t xml:space="preserve"> </w:t>
            </w:r>
            <w:r w:rsidRPr="005A29A7">
              <w:rPr>
                <w:rStyle w:val="Fett"/>
                <w:rFonts w:asciiTheme="minorHAnsi" w:hAnsiTheme="minorHAnsi" w:cstheme="minorHAnsi"/>
                <w:b w:val="0"/>
                <w:color w:val="0070C0"/>
                <w:sz w:val="22"/>
                <w:szCs w:val="22"/>
              </w:rPr>
              <w:t>oder Partnerarbeit</w:t>
            </w:r>
          </w:p>
          <w:p w14:paraId="7C690ABD" w14:textId="77777777" w:rsidR="00503A9D" w:rsidRPr="00163A69" w:rsidRDefault="00503A9D" w:rsidP="005A29A7">
            <w:pPr>
              <w:pStyle w:val="paragraph"/>
              <w:spacing w:before="0" w:beforeAutospacing="0" w:after="144" w:afterAutospacing="0"/>
              <w:rPr>
                <w:rStyle w:val="Fett"/>
                <w:rFonts w:asciiTheme="minorHAnsi" w:hAnsiTheme="minorHAnsi" w:cstheme="minorHAnsi"/>
                <w:b w:val="0"/>
                <w:color w:val="313131"/>
                <w:sz w:val="22"/>
                <w:szCs w:val="22"/>
              </w:rPr>
            </w:pPr>
          </w:p>
          <w:p w14:paraId="64CDE8DF" w14:textId="77777777" w:rsidR="00503A9D" w:rsidRPr="00163A69" w:rsidRDefault="00503A9D" w:rsidP="005A29A7">
            <w:pPr>
              <w:pStyle w:val="paragraph"/>
              <w:spacing w:before="0" w:beforeAutospacing="0" w:after="144" w:afterAutospacing="0"/>
              <w:rPr>
                <w:rStyle w:val="Fett"/>
                <w:rFonts w:asciiTheme="minorHAnsi" w:hAnsiTheme="minorHAnsi" w:cstheme="minorHAnsi"/>
                <w:b w:val="0"/>
                <w:color w:val="313131"/>
                <w:sz w:val="22"/>
                <w:szCs w:val="22"/>
              </w:rPr>
            </w:pPr>
          </w:p>
          <w:p w14:paraId="4A6BA8B9" w14:textId="77777777" w:rsidR="00503A9D" w:rsidRPr="00163A69" w:rsidRDefault="00503A9D" w:rsidP="0074542D">
            <w:pPr>
              <w:pStyle w:val="paragraph"/>
              <w:spacing w:before="0" w:beforeAutospacing="0" w:after="144" w:afterAutospacing="0"/>
              <w:rPr>
                <w:rStyle w:val="Fett"/>
                <w:rFonts w:asciiTheme="minorHAnsi" w:hAnsiTheme="minorHAnsi" w:cstheme="minorHAnsi"/>
                <w:b w:val="0"/>
                <w:color w:val="313131"/>
                <w:sz w:val="22"/>
                <w:szCs w:val="22"/>
              </w:rPr>
            </w:pPr>
          </w:p>
        </w:tc>
        <w:tc>
          <w:tcPr>
            <w:tcW w:w="2097" w:type="dxa"/>
          </w:tcPr>
          <w:p w14:paraId="1F34A8C3" w14:textId="074EC4F2" w:rsidR="00503A9D" w:rsidRPr="00163A69" w:rsidRDefault="00503A9D" w:rsidP="005A29A7">
            <w:pPr>
              <w:pStyle w:val="paragraph"/>
              <w:spacing w:before="0" w:beforeAutospacing="0" w:after="144" w:afterAutospacing="0"/>
              <w:rPr>
                <w:rStyle w:val="Fett"/>
                <w:rFonts w:asciiTheme="minorHAnsi" w:hAnsiTheme="minorHAnsi" w:cstheme="minorHAnsi"/>
                <w:b w:val="0"/>
                <w:color w:val="FF0000"/>
                <w:sz w:val="22"/>
                <w:szCs w:val="22"/>
              </w:rPr>
            </w:pPr>
            <w:r w:rsidRPr="005A29A7">
              <w:rPr>
                <w:rStyle w:val="Fett"/>
                <w:rFonts w:asciiTheme="minorHAnsi" w:hAnsiTheme="minorHAnsi" w:cstheme="minorHAnsi"/>
                <w:b w:val="0"/>
                <w:color w:val="FF0000"/>
                <w:sz w:val="22"/>
                <w:szCs w:val="22"/>
              </w:rPr>
              <w:t xml:space="preserve">max. 25 </w:t>
            </w:r>
            <w:r w:rsidR="005B655D" w:rsidRPr="005A29A7">
              <w:rPr>
                <w:rStyle w:val="Fett"/>
                <w:rFonts w:asciiTheme="minorHAnsi" w:hAnsiTheme="minorHAnsi" w:cstheme="minorHAnsi"/>
                <w:b w:val="0"/>
                <w:color w:val="FF0000"/>
                <w:sz w:val="22"/>
                <w:szCs w:val="22"/>
              </w:rPr>
              <w:t>Min.</w:t>
            </w:r>
          </w:p>
        </w:tc>
      </w:tr>
      <w:tr w:rsidR="00503A9D" w:rsidRPr="001633EC" w14:paraId="7D47B292" w14:textId="77777777" w:rsidTr="00195573">
        <w:tc>
          <w:tcPr>
            <w:tcW w:w="1101" w:type="dxa"/>
            <w:vMerge/>
            <w:shd w:val="clear" w:color="auto" w:fill="C6D9F1" w:themeFill="text2" w:themeFillTint="33"/>
          </w:tcPr>
          <w:p w14:paraId="6AE3D749" w14:textId="77777777" w:rsidR="00503A9D" w:rsidRPr="001633EC"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sz w:val="22"/>
                <w:szCs w:val="22"/>
              </w:rPr>
            </w:pPr>
          </w:p>
        </w:tc>
        <w:tc>
          <w:tcPr>
            <w:tcW w:w="3620" w:type="dxa"/>
            <w:shd w:val="clear" w:color="auto" w:fill="FFFFFF" w:themeFill="background1"/>
          </w:tcPr>
          <w:p w14:paraId="41C6F7F1" w14:textId="77777777" w:rsidR="00503A9D" w:rsidRPr="00163A69"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sz w:val="22"/>
                <w:szCs w:val="22"/>
              </w:rPr>
            </w:pPr>
            <w:r w:rsidRPr="005A29A7">
              <w:rPr>
                <w:rStyle w:val="Fett"/>
                <w:rFonts w:asciiTheme="minorHAnsi" w:hAnsiTheme="minorHAnsi" w:cstheme="minorHAnsi"/>
                <w:b w:val="0"/>
                <w:color w:val="313131"/>
                <w:sz w:val="22"/>
                <w:szCs w:val="22"/>
              </w:rPr>
              <w:t>Stellt eure Ergebnisse in der Gruppe vor.</w:t>
            </w:r>
          </w:p>
        </w:tc>
        <w:tc>
          <w:tcPr>
            <w:tcW w:w="2470" w:type="dxa"/>
          </w:tcPr>
          <w:p w14:paraId="0922AC19" w14:textId="77777777" w:rsidR="00503A9D" w:rsidRPr="00163A69" w:rsidRDefault="00503A9D" w:rsidP="005A29A7">
            <w:pPr>
              <w:pStyle w:val="paragraph"/>
              <w:spacing w:before="0" w:beforeAutospacing="0" w:after="144" w:afterAutospacing="0"/>
              <w:rPr>
                <w:rStyle w:val="Fett"/>
                <w:rFonts w:asciiTheme="minorHAnsi" w:hAnsiTheme="minorHAnsi" w:cstheme="minorHAnsi"/>
                <w:b w:val="0"/>
                <w:color w:val="0070C0"/>
                <w:sz w:val="22"/>
                <w:szCs w:val="22"/>
              </w:rPr>
            </w:pPr>
            <w:r w:rsidRPr="005A29A7">
              <w:rPr>
                <w:rStyle w:val="Fett"/>
                <w:rFonts w:asciiTheme="minorHAnsi" w:hAnsiTheme="minorHAnsi" w:cstheme="minorHAnsi"/>
                <w:b w:val="0"/>
                <w:color w:val="0070C0"/>
                <w:sz w:val="22"/>
                <w:szCs w:val="22"/>
              </w:rPr>
              <w:t>Einzelpräsentationen</w:t>
            </w:r>
          </w:p>
        </w:tc>
        <w:tc>
          <w:tcPr>
            <w:tcW w:w="2097" w:type="dxa"/>
          </w:tcPr>
          <w:p w14:paraId="3FC5E3E5" w14:textId="77777777" w:rsidR="00163A69" w:rsidRDefault="00503A9D" w:rsidP="005A29A7">
            <w:pPr>
              <w:pStyle w:val="paragraph"/>
              <w:spacing w:before="0" w:beforeAutospacing="0" w:after="0" w:afterAutospacing="0"/>
              <w:rPr>
                <w:rStyle w:val="Fett"/>
                <w:rFonts w:asciiTheme="minorHAnsi" w:hAnsiTheme="minorHAnsi" w:cstheme="minorHAnsi"/>
                <w:b w:val="0"/>
                <w:color w:val="FF0000"/>
                <w:sz w:val="22"/>
                <w:szCs w:val="22"/>
              </w:rPr>
            </w:pPr>
            <w:r w:rsidRPr="005A29A7">
              <w:rPr>
                <w:rStyle w:val="Fett"/>
                <w:rFonts w:asciiTheme="minorHAnsi" w:hAnsiTheme="minorHAnsi" w:cstheme="minorHAnsi"/>
                <w:b w:val="0"/>
                <w:color w:val="FF0000"/>
                <w:sz w:val="22"/>
                <w:szCs w:val="22"/>
              </w:rPr>
              <w:t xml:space="preserve">insgesamt max. </w:t>
            </w:r>
          </w:p>
          <w:p w14:paraId="123102DE" w14:textId="73E62A57" w:rsidR="00503A9D" w:rsidRPr="00163A69" w:rsidRDefault="00503A9D" w:rsidP="005A29A7">
            <w:pPr>
              <w:pStyle w:val="paragraph"/>
              <w:spacing w:before="0" w:beforeAutospacing="0" w:after="0" w:afterAutospacing="0"/>
              <w:rPr>
                <w:rStyle w:val="Fett"/>
                <w:rFonts w:asciiTheme="minorHAnsi" w:hAnsiTheme="minorHAnsi" w:cstheme="minorHAnsi"/>
                <w:b w:val="0"/>
                <w:color w:val="FF0000"/>
                <w:sz w:val="22"/>
                <w:szCs w:val="22"/>
              </w:rPr>
            </w:pPr>
            <w:r w:rsidRPr="005A29A7">
              <w:rPr>
                <w:rStyle w:val="Fett"/>
                <w:rFonts w:asciiTheme="minorHAnsi" w:hAnsiTheme="minorHAnsi" w:cstheme="minorHAnsi"/>
                <w:b w:val="0"/>
                <w:color w:val="FF0000"/>
                <w:sz w:val="22"/>
                <w:szCs w:val="22"/>
              </w:rPr>
              <w:t xml:space="preserve">15 </w:t>
            </w:r>
            <w:r w:rsidR="005B655D" w:rsidRPr="005A29A7">
              <w:rPr>
                <w:rStyle w:val="Fett"/>
                <w:rFonts w:asciiTheme="minorHAnsi" w:hAnsiTheme="minorHAnsi" w:cstheme="minorHAnsi"/>
                <w:b w:val="0"/>
                <w:color w:val="FF0000"/>
                <w:sz w:val="22"/>
                <w:szCs w:val="22"/>
              </w:rPr>
              <w:t>Min.</w:t>
            </w:r>
          </w:p>
        </w:tc>
      </w:tr>
      <w:tr w:rsidR="00503A9D" w:rsidRPr="001633EC" w14:paraId="63B0EE11" w14:textId="77777777" w:rsidTr="00195573">
        <w:tc>
          <w:tcPr>
            <w:tcW w:w="1101" w:type="dxa"/>
            <w:vMerge/>
            <w:shd w:val="clear" w:color="auto" w:fill="C6D9F1" w:themeFill="text2" w:themeFillTint="33"/>
          </w:tcPr>
          <w:p w14:paraId="429A8685" w14:textId="77777777" w:rsidR="00503A9D" w:rsidRPr="001633EC"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sz w:val="22"/>
                <w:szCs w:val="22"/>
              </w:rPr>
            </w:pPr>
          </w:p>
        </w:tc>
        <w:tc>
          <w:tcPr>
            <w:tcW w:w="3620" w:type="dxa"/>
            <w:shd w:val="clear" w:color="auto" w:fill="FFFFFF" w:themeFill="background1"/>
          </w:tcPr>
          <w:p w14:paraId="3D278358" w14:textId="5FF32ECF" w:rsidR="00503A9D" w:rsidRPr="00163A69"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sz w:val="22"/>
                <w:szCs w:val="22"/>
              </w:rPr>
            </w:pPr>
            <w:r w:rsidRPr="005A29A7">
              <w:rPr>
                <w:rStyle w:val="Fett"/>
                <w:rFonts w:asciiTheme="minorHAnsi" w:hAnsiTheme="minorHAnsi" w:cstheme="minorHAnsi"/>
                <w:b w:val="0"/>
                <w:color w:val="313131"/>
                <w:sz w:val="22"/>
                <w:szCs w:val="22"/>
              </w:rPr>
              <w:t>Diskutiert innerhalb der Gruppe, ob der Konflikt eher von gesellschaftspolitischen Interessen oder religiösen Konflikten geleitet wurde. Formuliert hierzu eine kurze Stellungnahme.</w:t>
            </w:r>
          </w:p>
        </w:tc>
        <w:tc>
          <w:tcPr>
            <w:tcW w:w="2470" w:type="dxa"/>
          </w:tcPr>
          <w:p w14:paraId="2FE69771" w14:textId="77777777" w:rsidR="00503A9D" w:rsidRPr="00163A69" w:rsidRDefault="00503A9D" w:rsidP="005A29A7">
            <w:pPr>
              <w:pStyle w:val="paragraph"/>
              <w:spacing w:before="0" w:beforeAutospacing="0" w:after="144" w:afterAutospacing="0"/>
              <w:rPr>
                <w:rStyle w:val="Fett"/>
                <w:rFonts w:asciiTheme="minorHAnsi" w:hAnsiTheme="minorHAnsi" w:cstheme="minorHAnsi"/>
                <w:b w:val="0"/>
                <w:color w:val="0070C0"/>
                <w:sz w:val="22"/>
                <w:szCs w:val="22"/>
              </w:rPr>
            </w:pPr>
            <w:r w:rsidRPr="005A29A7">
              <w:rPr>
                <w:rStyle w:val="Fett"/>
                <w:rFonts w:asciiTheme="minorHAnsi" w:hAnsiTheme="minorHAnsi" w:cstheme="minorHAnsi"/>
                <w:b w:val="0"/>
                <w:color w:val="0070C0"/>
                <w:sz w:val="22"/>
                <w:szCs w:val="22"/>
              </w:rPr>
              <w:t>Diskussion</w:t>
            </w:r>
          </w:p>
        </w:tc>
        <w:tc>
          <w:tcPr>
            <w:tcW w:w="2097" w:type="dxa"/>
          </w:tcPr>
          <w:p w14:paraId="3C4CA70A" w14:textId="0F57A7EC" w:rsidR="00503A9D" w:rsidRPr="00163A69" w:rsidRDefault="00503A9D" w:rsidP="005A29A7">
            <w:pPr>
              <w:pStyle w:val="paragraph"/>
              <w:spacing w:before="0" w:beforeAutospacing="0" w:after="144" w:afterAutospacing="0"/>
              <w:rPr>
                <w:rStyle w:val="Fett"/>
                <w:rFonts w:asciiTheme="minorHAnsi" w:hAnsiTheme="minorHAnsi" w:cstheme="minorHAnsi"/>
                <w:b w:val="0"/>
                <w:color w:val="FF0000"/>
                <w:sz w:val="22"/>
                <w:szCs w:val="22"/>
              </w:rPr>
            </w:pPr>
            <w:r w:rsidRPr="005A29A7">
              <w:rPr>
                <w:rStyle w:val="Fett"/>
                <w:rFonts w:asciiTheme="minorHAnsi" w:hAnsiTheme="minorHAnsi" w:cstheme="minorHAnsi"/>
                <w:b w:val="0"/>
                <w:color w:val="FF0000"/>
                <w:sz w:val="22"/>
                <w:szCs w:val="22"/>
              </w:rPr>
              <w:t xml:space="preserve">5 </w:t>
            </w:r>
            <w:r w:rsidR="005B655D" w:rsidRPr="005A29A7">
              <w:rPr>
                <w:rStyle w:val="Fett"/>
                <w:rFonts w:asciiTheme="minorHAnsi" w:hAnsiTheme="minorHAnsi" w:cstheme="minorHAnsi"/>
                <w:b w:val="0"/>
                <w:color w:val="FF0000"/>
                <w:sz w:val="22"/>
                <w:szCs w:val="22"/>
              </w:rPr>
              <w:t>Min.</w:t>
            </w:r>
          </w:p>
        </w:tc>
      </w:tr>
      <w:tr w:rsidR="00503A9D" w:rsidRPr="001633EC" w14:paraId="15BA2D57" w14:textId="77777777" w:rsidTr="00195573">
        <w:tc>
          <w:tcPr>
            <w:tcW w:w="1101" w:type="dxa"/>
            <w:vMerge/>
            <w:shd w:val="clear" w:color="auto" w:fill="C6D9F1" w:themeFill="text2" w:themeFillTint="33"/>
          </w:tcPr>
          <w:p w14:paraId="15A9EE4D" w14:textId="77777777" w:rsidR="00503A9D" w:rsidRPr="001633EC" w:rsidRDefault="00503A9D" w:rsidP="00195573">
            <w:pPr>
              <w:pStyle w:val="paragraph"/>
              <w:spacing w:before="0" w:beforeAutospacing="0" w:after="144" w:afterAutospacing="0"/>
              <w:jc w:val="both"/>
              <w:rPr>
                <w:rStyle w:val="Fett"/>
                <w:rFonts w:asciiTheme="minorHAnsi" w:hAnsiTheme="minorHAnsi" w:cstheme="minorHAnsi"/>
                <w:b w:val="0"/>
                <w:sz w:val="22"/>
                <w:szCs w:val="22"/>
              </w:rPr>
            </w:pPr>
          </w:p>
        </w:tc>
        <w:tc>
          <w:tcPr>
            <w:tcW w:w="8187" w:type="dxa"/>
            <w:gridSpan w:val="3"/>
            <w:shd w:val="clear" w:color="auto" w:fill="C6D9F1" w:themeFill="text2" w:themeFillTint="33"/>
          </w:tcPr>
          <w:p w14:paraId="3327B792" w14:textId="77777777" w:rsidR="00503A9D" w:rsidRPr="005A29A7" w:rsidRDefault="00503A9D" w:rsidP="0074542D">
            <w:pPr>
              <w:pStyle w:val="paragraph"/>
              <w:numPr>
                <w:ilvl w:val="0"/>
                <w:numId w:val="8"/>
              </w:numPr>
              <w:spacing w:before="0" w:beforeAutospacing="0" w:after="144" w:afterAutospacing="0"/>
              <w:rPr>
                <w:rStyle w:val="Fett"/>
                <w:rFonts w:asciiTheme="minorHAnsi" w:hAnsiTheme="minorHAnsi" w:cstheme="minorHAnsi"/>
                <w:b w:val="0"/>
                <w:sz w:val="22"/>
                <w:szCs w:val="22"/>
              </w:rPr>
            </w:pPr>
            <w:r w:rsidRPr="005A29A7">
              <w:rPr>
                <w:rStyle w:val="Fett"/>
                <w:rFonts w:asciiTheme="minorHAnsi" w:hAnsiTheme="minorHAnsi" w:cstheme="minorHAnsi"/>
                <w:b w:val="0"/>
                <w:sz w:val="22"/>
                <w:szCs w:val="22"/>
              </w:rPr>
              <w:t>Stunde</w:t>
            </w:r>
          </w:p>
        </w:tc>
      </w:tr>
      <w:tr w:rsidR="00503A9D" w:rsidRPr="001633EC" w14:paraId="1170899D" w14:textId="77777777" w:rsidTr="00195573">
        <w:tc>
          <w:tcPr>
            <w:tcW w:w="1101" w:type="dxa"/>
            <w:vMerge/>
            <w:shd w:val="clear" w:color="auto" w:fill="C6D9F1" w:themeFill="text2" w:themeFillTint="33"/>
          </w:tcPr>
          <w:p w14:paraId="226A1928" w14:textId="77777777" w:rsidR="00503A9D" w:rsidRPr="001633EC"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sz w:val="22"/>
                <w:szCs w:val="22"/>
              </w:rPr>
            </w:pPr>
          </w:p>
        </w:tc>
        <w:tc>
          <w:tcPr>
            <w:tcW w:w="3620" w:type="dxa"/>
            <w:shd w:val="clear" w:color="auto" w:fill="FFFFFF" w:themeFill="background1"/>
          </w:tcPr>
          <w:p w14:paraId="5B53CFFF" w14:textId="7C67302B" w:rsidR="00503A9D" w:rsidRPr="00163A69"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sz w:val="22"/>
                <w:szCs w:val="22"/>
              </w:rPr>
            </w:pPr>
            <w:r w:rsidRPr="005A29A7">
              <w:rPr>
                <w:rStyle w:val="Fett"/>
                <w:rFonts w:asciiTheme="minorHAnsi" w:hAnsiTheme="minorHAnsi" w:cstheme="minorHAnsi"/>
                <w:b w:val="0"/>
                <w:color w:val="313131"/>
                <w:sz w:val="22"/>
                <w:szCs w:val="22"/>
              </w:rPr>
              <w:t>Erstellt gemeinsam auf der Grundlage</w:t>
            </w:r>
            <w:r w:rsidR="00163A69" w:rsidRPr="005A29A7">
              <w:rPr>
                <w:rStyle w:val="Fett"/>
                <w:rFonts w:asciiTheme="minorHAnsi" w:hAnsiTheme="minorHAnsi" w:cstheme="minorHAnsi"/>
                <w:b w:val="0"/>
                <w:color w:val="313131"/>
                <w:sz w:val="22"/>
                <w:szCs w:val="22"/>
              </w:rPr>
              <w:t xml:space="preserve"> </w:t>
            </w:r>
            <w:r w:rsidRPr="005A29A7">
              <w:rPr>
                <w:rStyle w:val="Fett"/>
                <w:rFonts w:asciiTheme="minorHAnsi" w:hAnsiTheme="minorHAnsi" w:cstheme="minorHAnsi"/>
                <w:b w:val="0"/>
                <w:color w:val="313131"/>
                <w:sz w:val="22"/>
                <w:szCs w:val="22"/>
              </w:rPr>
              <w:t>eurer</w:t>
            </w:r>
            <w:r w:rsidR="00163A69" w:rsidRPr="005A29A7">
              <w:rPr>
                <w:rStyle w:val="Fett"/>
                <w:rFonts w:asciiTheme="minorHAnsi" w:hAnsiTheme="minorHAnsi" w:cstheme="minorHAnsi"/>
                <w:b w:val="0"/>
                <w:color w:val="313131"/>
                <w:sz w:val="22"/>
                <w:szCs w:val="22"/>
              </w:rPr>
              <w:t xml:space="preserve"> </w:t>
            </w:r>
            <w:r w:rsidRPr="005A29A7">
              <w:rPr>
                <w:rStyle w:val="Fett"/>
                <w:rFonts w:asciiTheme="minorHAnsi" w:hAnsiTheme="minorHAnsi" w:cstheme="minorHAnsi"/>
                <w:b w:val="0"/>
                <w:color w:val="313131"/>
                <w:sz w:val="22"/>
                <w:szCs w:val="22"/>
              </w:rPr>
              <w:t>Arbeitsergebnisse ein Plakat. **</w:t>
            </w:r>
          </w:p>
        </w:tc>
        <w:tc>
          <w:tcPr>
            <w:tcW w:w="2470" w:type="dxa"/>
          </w:tcPr>
          <w:p w14:paraId="395F59E1" w14:textId="77777777" w:rsidR="00503A9D" w:rsidRPr="00163A69" w:rsidRDefault="00503A9D" w:rsidP="005A29A7">
            <w:pPr>
              <w:pStyle w:val="paragraph"/>
              <w:spacing w:before="0" w:beforeAutospacing="0" w:after="144" w:afterAutospacing="0"/>
              <w:rPr>
                <w:rStyle w:val="Fett"/>
                <w:rFonts w:asciiTheme="minorHAnsi" w:hAnsiTheme="minorHAnsi" w:cstheme="minorHAnsi"/>
                <w:b w:val="0"/>
                <w:color w:val="0070C0"/>
                <w:sz w:val="22"/>
                <w:szCs w:val="22"/>
              </w:rPr>
            </w:pPr>
            <w:r w:rsidRPr="005A29A7">
              <w:rPr>
                <w:rStyle w:val="Fett"/>
                <w:rFonts w:asciiTheme="minorHAnsi" w:hAnsiTheme="minorHAnsi" w:cstheme="minorHAnsi"/>
                <w:b w:val="0"/>
                <w:color w:val="0070C0"/>
                <w:sz w:val="22"/>
                <w:szCs w:val="22"/>
              </w:rPr>
              <w:t>Gruppenarbeit</w:t>
            </w:r>
          </w:p>
          <w:p w14:paraId="1A07EA54" w14:textId="77777777" w:rsidR="00503A9D" w:rsidRPr="00163A69" w:rsidRDefault="00503A9D" w:rsidP="005A29A7">
            <w:pPr>
              <w:pStyle w:val="paragraph"/>
              <w:spacing w:before="0" w:beforeAutospacing="0" w:after="144" w:afterAutospacing="0"/>
              <w:rPr>
                <w:rStyle w:val="Fett"/>
                <w:rFonts w:asciiTheme="minorHAnsi" w:hAnsiTheme="minorHAnsi" w:cstheme="minorHAnsi"/>
                <w:b w:val="0"/>
                <w:color w:val="00B050"/>
                <w:sz w:val="22"/>
                <w:szCs w:val="22"/>
              </w:rPr>
            </w:pPr>
            <w:r w:rsidRPr="005A29A7">
              <w:rPr>
                <w:rStyle w:val="Fett"/>
                <w:rFonts w:asciiTheme="minorHAnsi" w:hAnsiTheme="minorHAnsi" w:cstheme="minorHAnsi"/>
                <w:b w:val="0"/>
                <w:color w:val="00B050"/>
                <w:sz w:val="22"/>
                <w:szCs w:val="22"/>
              </w:rPr>
              <w:t>Plakate, Stifte, Papier, Schere, Kleber (evtl. Ausdrucke der Abb. aus dem Buch)</w:t>
            </w:r>
          </w:p>
        </w:tc>
        <w:tc>
          <w:tcPr>
            <w:tcW w:w="2097" w:type="dxa"/>
          </w:tcPr>
          <w:p w14:paraId="3CB546F9" w14:textId="1DAFE7E5" w:rsidR="00503A9D" w:rsidRPr="00163A69" w:rsidRDefault="00503A9D" w:rsidP="005A29A7">
            <w:pPr>
              <w:pStyle w:val="paragraph"/>
              <w:spacing w:before="0" w:beforeAutospacing="0" w:after="144" w:afterAutospacing="0"/>
              <w:rPr>
                <w:rStyle w:val="Fett"/>
                <w:rFonts w:asciiTheme="minorHAnsi" w:hAnsiTheme="minorHAnsi" w:cstheme="minorHAnsi"/>
                <w:b w:val="0"/>
                <w:color w:val="FF0000"/>
                <w:sz w:val="22"/>
                <w:szCs w:val="22"/>
              </w:rPr>
            </w:pPr>
            <w:r w:rsidRPr="005A29A7">
              <w:rPr>
                <w:rStyle w:val="Fett"/>
                <w:rFonts w:asciiTheme="minorHAnsi" w:hAnsiTheme="minorHAnsi" w:cstheme="minorHAnsi"/>
                <w:b w:val="0"/>
                <w:color w:val="FF0000"/>
                <w:sz w:val="22"/>
                <w:szCs w:val="22"/>
              </w:rPr>
              <w:t xml:space="preserve">45 </w:t>
            </w:r>
            <w:r w:rsidR="005B655D" w:rsidRPr="005A29A7">
              <w:rPr>
                <w:rStyle w:val="Fett"/>
                <w:rFonts w:asciiTheme="minorHAnsi" w:hAnsiTheme="minorHAnsi" w:cstheme="minorHAnsi"/>
                <w:b w:val="0"/>
                <w:color w:val="FF0000"/>
                <w:sz w:val="22"/>
                <w:szCs w:val="22"/>
              </w:rPr>
              <w:t>Min.</w:t>
            </w:r>
          </w:p>
        </w:tc>
      </w:tr>
      <w:tr w:rsidR="00503A9D" w:rsidRPr="001633EC" w14:paraId="34922D58" w14:textId="77777777" w:rsidTr="00195573">
        <w:tc>
          <w:tcPr>
            <w:tcW w:w="1101" w:type="dxa"/>
            <w:vMerge/>
            <w:shd w:val="clear" w:color="auto" w:fill="C6D9F1" w:themeFill="text2" w:themeFillTint="33"/>
          </w:tcPr>
          <w:p w14:paraId="255C06A2" w14:textId="77777777" w:rsidR="00503A9D" w:rsidRPr="001633EC" w:rsidRDefault="00503A9D" w:rsidP="00195573">
            <w:pPr>
              <w:pStyle w:val="paragraph"/>
              <w:spacing w:before="0" w:beforeAutospacing="0" w:after="144" w:afterAutospacing="0"/>
              <w:jc w:val="both"/>
              <w:rPr>
                <w:rStyle w:val="Fett"/>
                <w:rFonts w:asciiTheme="minorHAnsi" w:hAnsiTheme="minorHAnsi" w:cstheme="minorHAnsi"/>
                <w:b w:val="0"/>
                <w:color w:val="FF0000"/>
                <w:sz w:val="22"/>
                <w:szCs w:val="22"/>
              </w:rPr>
            </w:pPr>
          </w:p>
        </w:tc>
        <w:tc>
          <w:tcPr>
            <w:tcW w:w="8187" w:type="dxa"/>
            <w:gridSpan w:val="3"/>
            <w:shd w:val="clear" w:color="auto" w:fill="C6D9F1" w:themeFill="text2" w:themeFillTint="33"/>
          </w:tcPr>
          <w:p w14:paraId="567729FA" w14:textId="77777777" w:rsidR="00503A9D" w:rsidRPr="005A29A7" w:rsidRDefault="00503A9D" w:rsidP="00503A9D">
            <w:pPr>
              <w:pStyle w:val="paragraph"/>
              <w:numPr>
                <w:ilvl w:val="0"/>
                <w:numId w:val="8"/>
              </w:numPr>
              <w:spacing w:before="0" w:beforeAutospacing="0" w:after="144" w:afterAutospacing="0"/>
              <w:rPr>
                <w:rStyle w:val="Fett"/>
                <w:rFonts w:asciiTheme="minorHAnsi" w:hAnsiTheme="minorHAnsi" w:cstheme="minorHAnsi"/>
                <w:b w:val="0"/>
                <w:sz w:val="22"/>
                <w:szCs w:val="22"/>
              </w:rPr>
            </w:pPr>
            <w:r w:rsidRPr="005A29A7">
              <w:rPr>
                <w:rStyle w:val="Fett"/>
                <w:rFonts w:asciiTheme="minorHAnsi" w:hAnsiTheme="minorHAnsi" w:cstheme="minorHAnsi"/>
                <w:b w:val="0"/>
                <w:sz w:val="22"/>
                <w:szCs w:val="22"/>
              </w:rPr>
              <w:t xml:space="preserve">Stunde </w:t>
            </w:r>
          </w:p>
        </w:tc>
      </w:tr>
      <w:tr w:rsidR="00503A9D" w:rsidRPr="001633EC" w14:paraId="65A6BBD8" w14:textId="77777777" w:rsidTr="00195573">
        <w:tc>
          <w:tcPr>
            <w:tcW w:w="1101" w:type="dxa"/>
            <w:vMerge/>
            <w:shd w:val="clear" w:color="auto" w:fill="C6D9F1" w:themeFill="text2" w:themeFillTint="33"/>
          </w:tcPr>
          <w:p w14:paraId="66E2546B" w14:textId="77777777" w:rsidR="00503A9D" w:rsidRPr="001633EC"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sz w:val="22"/>
                <w:szCs w:val="22"/>
              </w:rPr>
            </w:pPr>
          </w:p>
        </w:tc>
        <w:tc>
          <w:tcPr>
            <w:tcW w:w="3620" w:type="dxa"/>
            <w:shd w:val="clear" w:color="auto" w:fill="FFFFFF" w:themeFill="background1"/>
          </w:tcPr>
          <w:p w14:paraId="13CD89B4" w14:textId="77777777" w:rsidR="00503A9D" w:rsidRPr="00163A69"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sz w:val="22"/>
                <w:szCs w:val="22"/>
              </w:rPr>
            </w:pPr>
            <w:r w:rsidRPr="005A29A7">
              <w:rPr>
                <w:rStyle w:val="Fett"/>
                <w:rFonts w:asciiTheme="minorHAnsi" w:hAnsiTheme="minorHAnsi" w:cstheme="minorHAnsi"/>
                <w:b w:val="0"/>
                <w:color w:val="313131"/>
                <w:sz w:val="22"/>
                <w:szCs w:val="22"/>
              </w:rPr>
              <w:t>Präsentiert euer Thema mithilfe des Plakates in einem Kurzvortrag vor der Klasse.</w:t>
            </w:r>
          </w:p>
        </w:tc>
        <w:tc>
          <w:tcPr>
            <w:tcW w:w="2470" w:type="dxa"/>
          </w:tcPr>
          <w:p w14:paraId="4F288965" w14:textId="77777777" w:rsidR="00503A9D" w:rsidRPr="00163A69" w:rsidRDefault="00503A9D" w:rsidP="00163A69">
            <w:pPr>
              <w:pStyle w:val="paragraph"/>
              <w:spacing w:before="0" w:beforeAutospacing="0" w:after="144" w:afterAutospacing="0"/>
              <w:rPr>
                <w:rStyle w:val="Fett"/>
                <w:rFonts w:asciiTheme="minorHAnsi" w:hAnsiTheme="minorHAnsi" w:cstheme="minorHAnsi"/>
                <w:b w:val="0"/>
                <w:color w:val="0070C0"/>
                <w:sz w:val="22"/>
                <w:szCs w:val="22"/>
              </w:rPr>
            </w:pPr>
            <w:r w:rsidRPr="005A29A7">
              <w:rPr>
                <w:rStyle w:val="Fett"/>
                <w:rFonts w:asciiTheme="minorHAnsi" w:hAnsiTheme="minorHAnsi" w:cstheme="minorHAnsi"/>
                <w:b w:val="0"/>
                <w:color w:val="0070C0"/>
                <w:sz w:val="22"/>
                <w:szCs w:val="22"/>
              </w:rPr>
              <w:t>Einzel- oder Gruppenpräsentation</w:t>
            </w:r>
          </w:p>
        </w:tc>
        <w:tc>
          <w:tcPr>
            <w:tcW w:w="2097" w:type="dxa"/>
          </w:tcPr>
          <w:p w14:paraId="612BBAB6" w14:textId="258BC450" w:rsidR="00503A9D" w:rsidRPr="00163A69" w:rsidRDefault="00503A9D" w:rsidP="005A29A7">
            <w:pPr>
              <w:pStyle w:val="paragraph"/>
              <w:spacing w:before="0" w:beforeAutospacing="0" w:after="144" w:afterAutospacing="0"/>
              <w:rPr>
                <w:rStyle w:val="Fett"/>
                <w:rFonts w:asciiTheme="minorHAnsi" w:hAnsiTheme="minorHAnsi" w:cstheme="minorHAnsi"/>
                <w:b w:val="0"/>
                <w:color w:val="FF0000"/>
                <w:sz w:val="22"/>
                <w:szCs w:val="22"/>
              </w:rPr>
            </w:pPr>
            <w:r w:rsidRPr="005A29A7">
              <w:rPr>
                <w:rStyle w:val="Fett"/>
                <w:rFonts w:asciiTheme="minorHAnsi" w:hAnsiTheme="minorHAnsi" w:cstheme="minorHAnsi"/>
                <w:b w:val="0"/>
                <w:color w:val="FF0000"/>
                <w:sz w:val="22"/>
                <w:szCs w:val="22"/>
              </w:rPr>
              <w:t>5</w:t>
            </w:r>
            <w:r w:rsidR="00163A69" w:rsidRPr="005A29A7">
              <w:rPr>
                <w:rStyle w:val="Fett"/>
                <w:rFonts w:asciiTheme="minorHAnsi" w:hAnsiTheme="minorHAnsi" w:cstheme="minorHAnsi"/>
                <w:b w:val="0"/>
                <w:color w:val="FF0000"/>
                <w:sz w:val="22"/>
                <w:szCs w:val="22"/>
              </w:rPr>
              <w:t>–</w:t>
            </w:r>
            <w:r w:rsidRPr="005A29A7">
              <w:rPr>
                <w:rStyle w:val="Fett"/>
                <w:rFonts w:asciiTheme="minorHAnsi" w:hAnsiTheme="minorHAnsi" w:cstheme="minorHAnsi"/>
                <w:b w:val="0"/>
                <w:color w:val="FF0000"/>
                <w:sz w:val="22"/>
                <w:szCs w:val="22"/>
              </w:rPr>
              <w:t>7</w:t>
            </w:r>
            <w:r w:rsidR="005B655D" w:rsidRPr="005A29A7">
              <w:rPr>
                <w:rStyle w:val="Fett"/>
                <w:rFonts w:asciiTheme="minorHAnsi" w:hAnsiTheme="minorHAnsi" w:cstheme="minorHAnsi"/>
                <w:b w:val="0"/>
                <w:color w:val="FF0000"/>
                <w:sz w:val="22"/>
                <w:szCs w:val="22"/>
              </w:rPr>
              <w:t>Min.</w:t>
            </w:r>
            <w:r w:rsidRPr="005A29A7">
              <w:rPr>
                <w:rStyle w:val="Fett"/>
                <w:rFonts w:asciiTheme="minorHAnsi" w:hAnsiTheme="minorHAnsi" w:cstheme="minorHAnsi"/>
                <w:b w:val="0"/>
                <w:color w:val="FF0000"/>
                <w:sz w:val="22"/>
                <w:szCs w:val="22"/>
              </w:rPr>
              <w:br/>
              <w:t>(je Gruppe)</w:t>
            </w:r>
          </w:p>
        </w:tc>
      </w:tr>
    </w:tbl>
    <w:p w14:paraId="4881449B" w14:textId="634E7D61" w:rsidR="00503A9D" w:rsidRPr="00163A69" w:rsidRDefault="00503A9D" w:rsidP="005A29A7">
      <w:pPr>
        <w:pStyle w:val="paragraph"/>
        <w:shd w:val="clear" w:color="auto" w:fill="FFFFFF"/>
        <w:spacing w:before="0" w:beforeAutospacing="0" w:after="144" w:afterAutospacing="0"/>
        <w:rPr>
          <w:rStyle w:val="Fett"/>
          <w:rFonts w:asciiTheme="minorHAnsi" w:eastAsiaTheme="minorHAnsi" w:hAnsiTheme="minorHAnsi" w:cstheme="minorHAnsi"/>
          <w:b w:val="0"/>
          <w:color w:val="313131"/>
          <w:sz w:val="21"/>
          <w:szCs w:val="21"/>
          <w:lang w:eastAsia="en-US"/>
        </w:rPr>
      </w:pPr>
      <w:r>
        <w:rPr>
          <w:rStyle w:val="Fett"/>
          <w:rFonts w:asciiTheme="minorHAnsi" w:hAnsiTheme="minorHAnsi" w:cstheme="minorHAnsi"/>
          <w:color w:val="313131"/>
        </w:rPr>
        <w:br/>
      </w:r>
      <w:r w:rsidRPr="005A29A7">
        <w:rPr>
          <w:rStyle w:val="Fett"/>
          <w:rFonts w:asciiTheme="minorHAnsi" w:hAnsiTheme="minorHAnsi" w:cstheme="minorHAnsi"/>
          <w:b w:val="0"/>
          <w:color w:val="313131"/>
          <w:sz w:val="21"/>
          <w:szCs w:val="21"/>
        </w:rPr>
        <w:t>* Aufgaben:</w:t>
      </w:r>
      <w:r w:rsidRPr="005A29A7">
        <w:rPr>
          <w:rStyle w:val="Fett"/>
          <w:rFonts w:asciiTheme="minorHAnsi" w:hAnsiTheme="minorHAnsi" w:cstheme="minorHAnsi"/>
          <w:b w:val="0"/>
          <w:color w:val="313131"/>
          <w:sz w:val="21"/>
          <w:szCs w:val="21"/>
        </w:rPr>
        <w:tab/>
      </w:r>
      <w:r w:rsidRPr="005A29A7">
        <w:rPr>
          <w:rStyle w:val="Fett"/>
          <w:rFonts w:asciiTheme="minorHAnsi" w:hAnsiTheme="minorHAnsi" w:cstheme="minorHAnsi"/>
          <w:b w:val="0"/>
          <w:color w:val="313131"/>
          <w:sz w:val="21"/>
          <w:szCs w:val="21"/>
        </w:rPr>
        <w:br/>
        <w:t>1.</w:t>
      </w:r>
      <w:r w:rsidR="00163A69" w:rsidRPr="005A29A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 xml:space="preserve">Erkläre, warum </w:t>
      </w:r>
      <w:r w:rsidR="00163A69" w:rsidRPr="005A29A7">
        <w:rPr>
          <w:rStyle w:val="Fett"/>
          <w:rFonts w:asciiTheme="minorHAnsi" w:hAnsiTheme="minorHAnsi" w:cstheme="minorHAnsi"/>
          <w:b w:val="0"/>
          <w:color w:val="313131"/>
          <w:sz w:val="21"/>
          <w:szCs w:val="21"/>
        </w:rPr>
        <w:t>an der</w:t>
      </w:r>
      <w:r w:rsidRPr="005A29A7">
        <w:rPr>
          <w:rStyle w:val="Fett"/>
          <w:rFonts w:asciiTheme="minorHAnsi" w:hAnsiTheme="minorHAnsi" w:cstheme="minorHAnsi"/>
          <w:b w:val="0"/>
          <w:color w:val="313131"/>
          <w:sz w:val="21"/>
          <w:szCs w:val="21"/>
        </w:rPr>
        <w:t xml:space="preserve"> Wende </w:t>
      </w:r>
      <w:r w:rsidR="00163A69" w:rsidRPr="005A29A7">
        <w:rPr>
          <w:rStyle w:val="Fett"/>
          <w:rFonts w:asciiTheme="minorHAnsi" w:hAnsiTheme="minorHAnsi" w:cstheme="minorHAnsi"/>
          <w:b w:val="0"/>
          <w:color w:val="313131"/>
          <w:sz w:val="21"/>
          <w:szCs w:val="21"/>
        </w:rPr>
        <w:t xml:space="preserve">vom </w:t>
      </w:r>
      <w:r w:rsidRPr="005A29A7">
        <w:rPr>
          <w:rStyle w:val="Fett"/>
          <w:rFonts w:asciiTheme="minorHAnsi" w:hAnsiTheme="minorHAnsi" w:cstheme="minorHAnsi"/>
          <w:b w:val="0"/>
          <w:color w:val="313131"/>
          <w:sz w:val="21"/>
          <w:szCs w:val="21"/>
        </w:rPr>
        <w:t>16.</w:t>
      </w:r>
      <w:r w:rsidR="00163A69" w:rsidRPr="005A29A7">
        <w:rPr>
          <w:rStyle w:val="Fett"/>
          <w:rFonts w:asciiTheme="minorHAnsi" w:hAnsiTheme="minorHAnsi" w:cstheme="minorHAnsi"/>
          <w:b w:val="0"/>
          <w:color w:val="313131"/>
          <w:sz w:val="21"/>
          <w:szCs w:val="21"/>
        </w:rPr>
        <w:t xml:space="preserve"> </w:t>
      </w:r>
      <w:r w:rsidR="00724F7F">
        <w:rPr>
          <w:rStyle w:val="Fett"/>
          <w:rFonts w:asciiTheme="minorHAnsi" w:hAnsiTheme="minorHAnsi" w:cstheme="minorHAnsi"/>
          <w:b w:val="0"/>
          <w:color w:val="313131"/>
          <w:sz w:val="21"/>
          <w:szCs w:val="21"/>
        </w:rPr>
        <w:t>z</w:t>
      </w:r>
      <w:r w:rsidR="00163A69" w:rsidRPr="005A29A7">
        <w:rPr>
          <w:rStyle w:val="Fett"/>
          <w:rFonts w:asciiTheme="minorHAnsi" w:hAnsiTheme="minorHAnsi" w:cstheme="minorHAnsi"/>
          <w:b w:val="0"/>
          <w:color w:val="313131"/>
          <w:sz w:val="21"/>
          <w:szCs w:val="21"/>
        </w:rPr>
        <w:t xml:space="preserve">um </w:t>
      </w:r>
      <w:r w:rsidRPr="005A29A7">
        <w:rPr>
          <w:rStyle w:val="Fett"/>
          <w:rFonts w:asciiTheme="minorHAnsi" w:hAnsiTheme="minorHAnsi" w:cstheme="minorHAnsi"/>
          <w:b w:val="0"/>
          <w:color w:val="313131"/>
          <w:sz w:val="21"/>
          <w:szCs w:val="21"/>
        </w:rPr>
        <w:t>17. Jh. viele Menschen in die Ukraine wanderten.</w:t>
      </w:r>
      <w:r w:rsidRPr="005A29A7">
        <w:rPr>
          <w:rStyle w:val="Fett"/>
          <w:rFonts w:asciiTheme="minorHAnsi" w:hAnsiTheme="minorHAnsi" w:cstheme="minorHAnsi"/>
          <w:b w:val="0"/>
          <w:color w:val="313131"/>
          <w:sz w:val="21"/>
          <w:szCs w:val="21"/>
        </w:rPr>
        <w:br/>
        <w:t xml:space="preserve">2. Formuliere auf der Grundlage des Autorentextes sowie R14 eine kurze Selbstvorstellung eines Kosaken. Beginne mit „Ich heiße…“. Gehe </w:t>
      </w:r>
      <w:r w:rsidR="00195573" w:rsidRPr="005A29A7">
        <w:rPr>
          <w:rStyle w:val="Fett"/>
          <w:rFonts w:asciiTheme="minorHAnsi" w:hAnsiTheme="minorHAnsi" w:cstheme="minorHAnsi"/>
          <w:b w:val="0"/>
          <w:color w:val="313131"/>
          <w:sz w:val="21"/>
          <w:szCs w:val="21"/>
        </w:rPr>
        <w:t>unter anderem</w:t>
      </w:r>
      <w:r w:rsidRPr="005A29A7">
        <w:rPr>
          <w:rStyle w:val="Fett"/>
          <w:rFonts w:asciiTheme="minorHAnsi" w:hAnsiTheme="minorHAnsi" w:cstheme="minorHAnsi"/>
          <w:b w:val="0"/>
          <w:color w:val="313131"/>
          <w:sz w:val="21"/>
          <w:szCs w:val="21"/>
        </w:rPr>
        <w:t xml:space="preserve"> darauf ein, wer du bist, beschreibe deine Lebenssituation, welche Probleme und Sorgen du hast, welche Wünsche und Hoffnungen für die Zukunft</w:t>
      </w:r>
      <w:r w:rsidR="00163A69" w:rsidRPr="005A29A7">
        <w:rPr>
          <w:rStyle w:val="Fett"/>
          <w:rFonts w:asciiTheme="minorHAnsi" w:hAnsiTheme="minorHAnsi" w:cstheme="minorHAnsi"/>
          <w:b w:val="0"/>
          <w:color w:val="313131"/>
          <w:sz w:val="21"/>
          <w:szCs w:val="21"/>
        </w:rPr>
        <w:t>.</w:t>
      </w:r>
      <w:r w:rsidRPr="005A29A7">
        <w:rPr>
          <w:rStyle w:val="Fett"/>
          <w:rFonts w:asciiTheme="minorHAnsi" w:hAnsiTheme="minorHAnsi" w:cstheme="minorHAnsi"/>
          <w:b w:val="0"/>
          <w:color w:val="313131"/>
          <w:sz w:val="21"/>
          <w:szCs w:val="21"/>
        </w:rPr>
        <w:tab/>
      </w:r>
      <w:r w:rsidRPr="005A29A7">
        <w:rPr>
          <w:rStyle w:val="Fett"/>
          <w:rFonts w:asciiTheme="minorHAnsi" w:hAnsiTheme="minorHAnsi" w:cstheme="minorHAnsi"/>
          <w:b w:val="0"/>
          <w:color w:val="313131"/>
          <w:sz w:val="21"/>
          <w:szCs w:val="21"/>
        </w:rPr>
        <w:br/>
        <w:t xml:space="preserve">3. Bearbeite </w:t>
      </w:r>
      <w:r w:rsidR="00195573" w:rsidRPr="005A29A7">
        <w:rPr>
          <w:rStyle w:val="Fett"/>
          <w:rFonts w:asciiTheme="minorHAnsi" w:hAnsiTheme="minorHAnsi" w:cstheme="minorHAnsi"/>
          <w:b w:val="0"/>
          <w:color w:val="313131"/>
          <w:sz w:val="21"/>
          <w:szCs w:val="21"/>
        </w:rPr>
        <w:t>Aufg</w:t>
      </w:r>
      <w:r w:rsidR="00163A69" w:rsidRPr="005A29A7">
        <w:rPr>
          <w:rStyle w:val="Fett"/>
          <w:rFonts w:asciiTheme="minorHAnsi" w:hAnsiTheme="minorHAnsi" w:cstheme="minorHAnsi"/>
          <w:b w:val="0"/>
          <w:color w:val="313131"/>
          <w:sz w:val="21"/>
          <w:szCs w:val="21"/>
        </w:rPr>
        <w:t>abe</w:t>
      </w:r>
      <w:r w:rsidR="00195573" w:rsidRPr="005A29A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 xml:space="preserve">1 auf </w:t>
      </w:r>
      <w:r w:rsidR="00195573" w:rsidRPr="005A29A7">
        <w:rPr>
          <w:rStyle w:val="Fett"/>
          <w:rFonts w:asciiTheme="minorHAnsi" w:hAnsiTheme="minorHAnsi" w:cstheme="minorHAnsi"/>
          <w:b w:val="0"/>
          <w:color w:val="313131"/>
          <w:sz w:val="21"/>
          <w:szCs w:val="21"/>
        </w:rPr>
        <w:t>S</w:t>
      </w:r>
      <w:r w:rsidR="00163A69" w:rsidRPr="005A29A7">
        <w:rPr>
          <w:rStyle w:val="Fett"/>
          <w:rFonts w:asciiTheme="minorHAnsi" w:hAnsiTheme="minorHAnsi" w:cstheme="minorHAnsi"/>
          <w:b w:val="0"/>
          <w:color w:val="313131"/>
          <w:sz w:val="21"/>
          <w:szCs w:val="21"/>
        </w:rPr>
        <w:t>eite</w:t>
      </w:r>
      <w:r w:rsidR="00195573" w:rsidRPr="005A29A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 xml:space="preserve">95 in deinem Buch. </w:t>
      </w:r>
      <w:r w:rsidRPr="005A29A7">
        <w:rPr>
          <w:rStyle w:val="Fett"/>
          <w:rFonts w:asciiTheme="minorHAnsi" w:hAnsiTheme="minorHAnsi" w:cstheme="minorHAnsi"/>
          <w:b w:val="0"/>
          <w:color w:val="313131"/>
          <w:sz w:val="21"/>
          <w:szCs w:val="21"/>
        </w:rPr>
        <w:tab/>
      </w:r>
      <w:r w:rsidRPr="005A29A7">
        <w:rPr>
          <w:rStyle w:val="Fett"/>
          <w:rFonts w:asciiTheme="minorHAnsi" w:hAnsiTheme="minorHAnsi" w:cstheme="minorHAnsi"/>
          <w:b w:val="0"/>
          <w:color w:val="313131"/>
          <w:sz w:val="21"/>
          <w:szCs w:val="21"/>
        </w:rPr>
        <w:br/>
        <w:t>4. Erkläre, inwiefern religiöse Unterschiede im Verlauf der Unruhen und des Aufstandes eine Rolle spielten.</w:t>
      </w:r>
    </w:p>
    <w:p w14:paraId="2231C0CF" w14:textId="7BEFE433" w:rsidR="00503A9D" w:rsidRPr="005A29A7" w:rsidRDefault="00503A9D" w:rsidP="00503A9D">
      <w:pPr>
        <w:pStyle w:val="paragraph"/>
        <w:shd w:val="clear" w:color="auto" w:fill="FFFFFF"/>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sz w:val="21"/>
          <w:szCs w:val="21"/>
        </w:rPr>
        <w:lastRenderedPageBreak/>
        <w:t>** Hinweise zur Erstellung des Plakates:</w:t>
      </w:r>
      <w:r w:rsidRPr="005A29A7">
        <w:rPr>
          <w:rStyle w:val="Fett"/>
          <w:rFonts w:asciiTheme="minorHAnsi" w:hAnsiTheme="minorHAnsi" w:cstheme="minorHAnsi"/>
          <w:b w:val="0"/>
          <w:color w:val="313131"/>
          <w:sz w:val="21"/>
          <w:szCs w:val="21"/>
        </w:rPr>
        <w:tab/>
      </w:r>
      <w:r w:rsidRPr="005A29A7">
        <w:rPr>
          <w:rStyle w:val="Fett"/>
          <w:rFonts w:asciiTheme="minorHAnsi" w:hAnsiTheme="minorHAnsi" w:cstheme="minorHAnsi"/>
          <w:b w:val="0"/>
          <w:color w:val="313131"/>
          <w:sz w:val="21"/>
          <w:szCs w:val="21"/>
        </w:rPr>
        <w:br/>
      </w:r>
      <w:r w:rsidRPr="005A29A7">
        <w:rPr>
          <w:rStyle w:val="Fett"/>
          <w:rFonts w:asciiTheme="minorHAnsi" w:hAnsiTheme="minorHAnsi" w:cstheme="minorHAnsi"/>
          <w:b w:val="0"/>
          <w:color w:val="313131"/>
          <w:sz w:val="21"/>
          <w:szCs w:val="21"/>
        </w:rPr>
        <w:sym w:font="Wingdings" w:char="F0E0"/>
      </w:r>
      <w:r w:rsidRPr="005A29A7">
        <w:rPr>
          <w:rStyle w:val="Fett"/>
          <w:rFonts w:asciiTheme="minorHAnsi" w:hAnsiTheme="minorHAnsi" w:cstheme="minorHAnsi"/>
          <w:b w:val="0"/>
          <w:color w:val="313131"/>
          <w:sz w:val="21"/>
          <w:szCs w:val="21"/>
        </w:rPr>
        <w:t xml:space="preserve"> Achtet darauf,</w:t>
      </w:r>
      <w:r w:rsidR="00A100D6" w:rsidRPr="005A29A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dass</w:t>
      </w:r>
      <w:r w:rsidR="00A100D6" w:rsidRPr="005A29A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Ursachen und Auslöser der Unruhen und des Aufstandes von 1648 abgebildet und im Vortrag beschrieben</w:t>
      </w:r>
      <w:r w:rsidR="00A100D6" w:rsidRPr="005A29A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 xml:space="preserve">werden. </w:t>
      </w:r>
      <w:r w:rsidRPr="005A29A7">
        <w:rPr>
          <w:rStyle w:val="Fett"/>
          <w:rFonts w:asciiTheme="minorHAnsi" w:hAnsiTheme="minorHAnsi" w:cstheme="minorHAnsi"/>
          <w:b w:val="0"/>
          <w:color w:val="313131"/>
          <w:sz w:val="21"/>
          <w:szCs w:val="21"/>
        </w:rPr>
        <w:tab/>
      </w:r>
      <w:r w:rsidRPr="005A29A7">
        <w:rPr>
          <w:rStyle w:val="Fett"/>
          <w:rFonts w:asciiTheme="minorHAnsi" w:hAnsiTheme="minorHAnsi" w:cstheme="minorHAnsi"/>
          <w:b w:val="0"/>
          <w:color w:val="313131"/>
          <w:sz w:val="21"/>
          <w:szCs w:val="21"/>
        </w:rPr>
        <w:br/>
      </w:r>
      <w:r w:rsidRPr="005A29A7">
        <w:rPr>
          <w:rStyle w:val="Fett"/>
          <w:rFonts w:asciiTheme="minorHAnsi" w:hAnsiTheme="minorHAnsi" w:cstheme="minorHAnsi"/>
          <w:b w:val="0"/>
          <w:color w:val="313131"/>
          <w:sz w:val="21"/>
          <w:szCs w:val="21"/>
        </w:rPr>
        <w:sym w:font="Wingdings" w:char="F0E0"/>
      </w:r>
      <w:r w:rsidRPr="005A29A7">
        <w:rPr>
          <w:rStyle w:val="Fett"/>
          <w:rFonts w:asciiTheme="minorHAnsi" w:hAnsiTheme="minorHAnsi" w:cstheme="minorHAnsi"/>
          <w:b w:val="0"/>
          <w:color w:val="313131"/>
          <w:sz w:val="21"/>
          <w:szCs w:val="21"/>
        </w:rPr>
        <w:t xml:space="preserve"> Wählt innerhalb der Gruppe weitere Inhalte aus, die für die Zuhörer interessant sind und die helfen</w:t>
      </w:r>
      <w:r w:rsidR="00A100D6" w:rsidRPr="005A29A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zu beurteilen, ob der Konflikt auch eine religiöse Dimension hatte</w:t>
      </w:r>
      <w:r w:rsidRPr="005A29A7">
        <w:rPr>
          <w:rStyle w:val="Fett"/>
          <w:rFonts w:asciiTheme="minorHAnsi" w:hAnsiTheme="minorHAnsi" w:cstheme="minorHAnsi"/>
          <w:b w:val="0"/>
          <w:color w:val="313131"/>
        </w:rPr>
        <w:t xml:space="preserve">. </w:t>
      </w:r>
    </w:p>
    <w:p w14:paraId="4293171B" w14:textId="1FEA3CAE" w:rsidR="00503A9D" w:rsidRDefault="00503A9D">
      <w:pPr>
        <w:rPr>
          <w:rStyle w:val="Fett"/>
          <w:rFonts w:eastAsia="Times New Roman" w:cstheme="minorHAnsi"/>
          <w:b w:val="0"/>
          <w:color w:val="313131"/>
          <w:sz w:val="24"/>
          <w:szCs w:val="24"/>
          <w:lang w:eastAsia="de-DE"/>
        </w:rPr>
      </w:pPr>
      <w:r>
        <w:rPr>
          <w:rStyle w:val="Fett"/>
          <w:rFonts w:cstheme="minorHAnsi"/>
          <w:b w:val="0"/>
          <w:color w:val="313131"/>
        </w:rPr>
        <w:br w:type="page"/>
      </w:r>
    </w:p>
    <w:p w14:paraId="69BE7826" w14:textId="77777777" w:rsidR="00503A9D" w:rsidRPr="005A29A7" w:rsidRDefault="00503A9D" w:rsidP="00503A9D">
      <w:pPr>
        <w:shd w:val="clear" w:color="auto" w:fill="FFFFFF"/>
        <w:spacing w:after="144"/>
        <w:jc w:val="center"/>
        <w:rPr>
          <w:rFonts w:eastAsia="Times New Roman"/>
          <w:color w:val="33A3C9"/>
          <w:kern w:val="36"/>
          <w:sz w:val="28"/>
          <w:szCs w:val="28"/>
          <w:lang w:eastAsia="de-DE"/>
        </w:rPr>
      </w:pPr>
      <w:r w:rsidRPr="005A29A7">
        <w:rPr>
          <w:rFonts w:eastAsia="Times New Roman"/>
          <w:color w:val="33A3C9"/>
          <w:kern w:val="36"/>
          <w:sz w:val="28"/>
          <w:szCs w:val="28"/>
          <w:lang w:eastAsia="de-DE"/>
        </w:rPr>
        <w:lastRenderedPageBreak/>
        <w:t xml:space="preserve">Arbeitsplan </w:t>
      </w:r>
    </w:p>
    <w:p w14:paraId="4B14376D" w14:textId="7B017F26" w:rsidR="00503A9D" w:rsidRPr="0057576A" w:rsidRDefault="00503A9D" w:rsidP="00503A9D">
      <w:pPr>
        <w:shd w:val="clear" w:color="auto" w:fill="FFFFFF"/>
        <w:spacing w:after="144"/>
        <w:jc w:val="center"/>
        <w:rPr>
          <w:rStyle w:val="Fett"/>
          <w:rFonts w:cstheme="minorHAnsi"/>
          <w:i/>
          <w:color w:val="313131"/>
          <w:sz w:val="32"/>
          <w:szCs w:val="32"/>
        </w:rPr>
      </w:pPr>
      <w:r w:rsidRPr="0042556A">
        <w:rPr>
          <w:rFonts w:eastAsia="Times New Roman" w:cs="Times New Roman"/>
          <w:bCs/>
          <w:i/>
          <w:kern w:val="36"/>
          <w:lang w:eastAsia="de-DE"/>
        </w:rPr>
        <w:t xml:space="preserve">Europa – </w:t>
      </w:r>
      <w:r w:rsidR="00195573">
        <w:rPr>
          <w:rFonts w:eastAsia="Times New Roman" w:cs="Times New Roman"/>
          <w:bCs/>
          <w:i/>
          <w:kern w:val="36"/>
          <w:lang w:eastAsia="de-DE"/>
        </w:rPr>
        <w:t>U</w:t>
      </w:r>
      <w:r w:rsidRPr="0042556A">
        <w:rPr>
          <w:rFonts w:eastAsia="Times New Roman" w:cs="Times New Roman"/>
          <w:bCs/>
          <w:i/>
          <w:kern w:val="36"/>
          <w:lang w:eastAsia="de-DE"/>
        </w:rPr>
        <w:t>nsere Geschichte, Band 2: Neuzeit bis 1815, Kapitel 2.2, S. 88–</w:t>
      </w:r>
      <w:r>
        <w:rPr>
          <w:rFonts w:eastAsia="Times New Roman" w:cs="Times New Roman"/>
          <w:bCs/>
          <w:i/>
          <w:kern w:val="36"/>
          <w:lang w:eastAsia="de-DE"/>
        </w:rPr>
        <w:t>97</w:t>
      </w:r>
    </w:p>
    <w:p w14:paraId="619F2078" w14:textId="348CEEE5" w:rsidR="00503A9D" w:rsidRPr="000F7591" w:rsidRDefault="00503A9D" w:rsidP="00910302">
      <w:pPr>
        <w:pStyle w:val="paragraph"/>
        <w:numPr>
          <w:ilvl w:val="0"/>
          <w:numId w:val="8"/>
        </w:numPr>
        <w:shd w:val="clear" w:color="auto" w:fill="FFFFFF"/>
        <w:spacing w:before="0" w:beforeAutospacing="0" w:after="144" w:afterAutospacing="0"/>
        <w:jc w:val="center"/>
        <w:rPr>
          <w:rStyle w:val="Fett"/>
          <w:rFonts w:asciiTheme="minorHAnsi" w:eastAsiaTheme="minorHAnsi" w:hAnsiTheme="minorHAnsi" w:cstheme="minorHAnsi"/>
          <w:color w:val="313131"/>
          <w:sz w:val="32"/>
          <w:szCs w:val="32"/>
          <w:u w:val="single"/>
          <w:lang w:eastAsia="en-US"/>
        </w:rPr>
      </w:pPr>
      <w:r>
        <w:rPr>
          <w:rStyle w:val="Fett"/>
          <w:rFonts w:asciiTheme="minorHAnsi" w:hAnsiTheme="minorHAnsi" w:cstheme="minorHAnsi"/>
          <w:color w:val="313131"/>
          <w:sz w:val="32"/>
          <w:szCs w:val="32"/>
          <w:u w:val="single"/>
        </w:rPr>
        <w:t>Polnisch-Schwedischer Krieg (1655</w:t>
      </w:r>
      <w:r w:rsidR="00EB7093" w:rsidRPr="005A29A7">
        <w:rPr>
          <w:rStyle w:val="Fett"/>
          <w:rFonts w:asciiTheme="minorHAnsi" w:hAnsiTheme="minorHAnsi" w:cstheme="minorHAnsi"/>
          <w:color w:val="313131"/>
          <w:sz w:val="32"/>
          <w:szCs w:val="32"/>
          <w:u w:val="single"/>
        </w:rPr>
        <w:t>–</w:t>
      </w:r>
      <w:r>
        <w:rPr>
          <w:rStyle w:val="Fett"/>
          <w:rFonts w:asciiTheme="minorHAnsi" w:hAnsiTheme="minorHAnsi" w:cstheme="minorHAnsi"/>
          <w:color w:val="313131"/>
          <w:sz w:val="32"/>
          <w:szCs w:val="32"/>
          <w:u w:val="single"/>
        </w:rPr>
        <w:t>1660)</w:t>
      </w:r>
    </w:p>
    <w:tbl>
      <w:tblPr>
        <w:tblStyle w:val="Tabellenraster"/>
        <w:tblW w:w="0" w:type="auto"/>
        <w:tblLook w:val="04A0" w:firstRow="1" w:lastRow="0" w:firstColumn="1" w:lastColumn="0" w:noHBand="0" w:noVBand="1"/>
      </w:tblPr>
      <w:tblGrid>
        <w:gridCol w:w="1083"/>
        <w:gridCol w:w="3516"/>
        <w:gridCol w:w="2409"/>
        <w:gridCol w:w="2054"/>
      </w:tblGrid>
      <w:tr w:rsidR="00503A9D" w14:paraId="4BDFBC23" w14:textId="77777777" w:rsidTr="00195573">
        <w:tc>
          <w:tcPr>
            <w:tcW w:w="1101" w:type="dxa"/>
            <w:shd w:val="clear" w:color="auto" w:fill="F2DBDB" w:themeFill="accent2" w:themeFillTint="33"/>
          </w:tcPr>
          <w:p w14:paraId="30AD8D90"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Fonts w:asciiTheme="minorHAnsi" w:hAnsiTheme="minorHAnsi" w:cstheme="minorHAnsi"/>
                <w:bCs/>
                <w:noProof/>
                <w:color w:val="313131"/>
              </w:rPr>
              <mc:AlternateContent>
                <mc:Choice Requires="wps">
                  <w:drawing>
                    <wp:anchor distT="0" distB="0" distL="114300" distR="114300" simplePos="0" relativeHeight="251661312" behindDoc="0" locked="0" layoutInCell="1" allowOverlap="1" wp14:anchorId="49F3E1B1" wp14:editId="2C2616FF">
                      <wp:simplePos x="0" y="0"/>
                      <wp:positionH relativeFrom="column">
                        <wp:posOffset>586105</wp:posOffset>
                      </wp:positionH>
                      <wp:positionV relativeFrom="paragraph">
                        <wp:posOffset>457835</wp:posOffset>
                      </wp:positionV>
                      <wp:extent cx="0" cy="276225"/>
                      <wp:effectExtent l="0" t="0" r="19050" b="9525"/>
                      <wp:wrapNone/>
                      <wp:docPr id="5" name="Gerade Verbindung 5"/>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A0CF5E3" id="Gerade Verbindung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15pt,36.05pt" to="46.1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u2gEAAKcDAAAOAAAAZHJzL2Uyb0RvYy54bWysU8lu2zAQvRfoPxC815INOG0EyznESC5d&#10;DDTpfcxFIsANHMay/75DynHT9lZUB4qc5XHe09Pm7uQsO6qEJvieLxctZ8qLII0fev789PDhE2eY&#10;wUuwwauenxXyu+37d5spdmoVxmClSoxAPHZT7PmYc+yaBsWoHOAiROUpqUNykOmYhkYmmAjd2WbV&#10;tjfNFJKMKQiFSNHdnOTbiq+1Evmb1qgysz2n2XJdU10PZW22G+iGBHE04jIG/MMUDoynS69QO8jA&#10;XpL5C8oZkQIGnRciuCZobYSqHIjNsv2DzfcRoqpcSByMV5nw/8GKr8d9Ykb2fM2ZB0ef6FElkIr9&#10;UOlgvHzxA1sXmaaIHVXf+326nDDuU+F80smVN7Fhpyrt+SqtOmUm5qCg6OrjzWpV4ZpffTFhflTB&#10;sbLpuTW+kIYOjp8x011U+lpSwj48GGvrh7OeTT2/XRMkE0D20RYybV0kQugHzsAO5EuRU0XEYI0s&#10;3QUHz3hvEzsCWYMcJcP0RNNyZgEzJYhCfebGsUhSS2/XFJ59g5C/BDmHl+1rnMadoevkv11ZaOwA&#10;x7mlpgoSdVhfRlLVsRfWRfBZ4rI7BHmuyjflRG6obRfnFru9PdP+7f+1/QkAAP//AwBQSwMEFAAG&#10;AAgAAAAhAFID5LrcAAAACAEAAA8AAABkcnMvZG93bnJldi54bWxMj8FOwzAQRO9I/IO1SFwq6iQV&#10;BUKcCgG5cWkBcd3GSxIRr9PYbQNfz8IFjqN5mn1brCbXqwONofNsIJ0noIhrbztuDLw8VxfXoEJE&#10;tth7JgOfFGBVnp4UmFt/5DUdNrFRMsIhRwNtjEOudahbchjmfiCW7t2PDqPEsdF2xKOMu15nSbLU&#10;DjuWCy0OdN9S/bHZOwOheqVd9TWrZ8nbovGU7R6eHtGY87Pp7hZUpCn+wfCjL+pQitPW79kG1Ru4&#10;yRZCGrjKUlDS/+atcOnlEnRZ6P8PlN8AAAD//wMAUEsBAi0AFAAGAAgAAAAhALaDOJL+AAAA4QEA&#10;ABMAAAAAAAAAAAAAAAAAAAAAAFtDb250ZW50X1R5cGVzXS54bWxQSwECLQAUAAYACAAAACEAOP0h&#10;/9YAAACUAQAACwAAAAAAAAAAAAAAAAAvAQAAX3JlbHMvLnJlbHNQSwECLQAUAAYACAAAACEA/rQ7&#10;7toBAACnAwAADgAAAAAAAAAAAAAAAAAuAgAAZHJzL2Uyb0RvYy54bWxQSwECLQAUAAYACAAAACEA&#10;UgPkutwAAAAIAQAADwAAAAAAAAAAAAAAAAA0BAAAZHJzL2Rvd25yZXYueG1sUEsFBgAAAAAEAAQA&#10;8wAAAD0FAAAAAA==&#10;"/>
                  </w:pict>
                </mc:Fallback>
              </mc:AlternateContent>
            </w:r>
            <w:r w:rsidRPr="005A29A7">
              <w:rPr>
                <w:rStyle w:val="Fett"/>
                <w:rFonts w:asciiTheme="minorHAnsi" w:hAnsiTheme="minorHAnsi" w:cstheme="minorHAnsi"/>
                <w:b w:val="0"/>
                <w:color w:val="313131"/>
              </w:rPr>
              <w:t>Phasen</w:t>
            </w:r>
          </w:p>
        </w:tc>
        <w:tc>
          <w:tcPr>
            <w:tcW w:w="3620" w:type="dxa"/>
            <w:shd w:val="clear" w:color="auto" w:fill="F2DBDB" w:themeFill="accent2" w:themeFillTint="33"/>
          </w:tcPr>
          <w:p w14:paraId="0D1C8B5B"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313131"/>
              </w:rPr>
              <w:t>Aufgaben</w:t>
            </w:r>
          </w:p>
        </w:tc>
        <w:tc>
          <w:tcPr>
            <w:tcW w:w="2470" w:type="dxa"/>
            <w:shd w:val="clear" w:color="auto" w:fill="F2DBDB" w:themeFill="accent2" w:themeFillTint="33"/>
          </w:tcPr>
          <w:p w14:paraId="1B1AE4D3" w14:textId="4E2727B1"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0070C0"/>
              </w:rPr>
            </w:pPr>
            <w:r w:rsidRPr="005A29A7">
              <w:rPr>
                <w:rStyle w:val="Fett"/>
                <w:rFonts w:asciiTheme="minorHAnsi" w:hAnsiTheme="minorHAnsi" w:cstheme="minorHAnsi"/>
                <w:b w:val="0"/>
                <w:color w:val="0070C0"/>
              </w:rPr>
              <w:t>Arbeitsform</w:t>
            </w:r>
            <w:r w:rsidR="00EB7093"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70C0"/>
              </w:rPr>
              <w:t>u</w:t>
            </w:r>
            <w:r w:rsidR="00EB7093" w:rsidRPr="005A29A7">
              <w:rPr>
                <w:rStyle w:val="Fett"/>
                <w:rFonts w:asciiTheme="minorHAnsi" w:hAnsiTheme="minorHAnsi" w:cstheme="minorHAnsi"/>
                <w:b w:val="0"/>
                <w:color w:val="0070C0"/>
              </w:rPr>
              <w:t>nd</w:t>
            </w:r>
            <w:r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B050"/>
              </w:rPr>
              <w:t>Hilfsmittel</w:t>
            </w:r>
          </w:p>
        </w:tc>
        <w:tc>
          <w:tcPr>
            <w:tcW w:w="2097" w:type="dxa"/>
            <w:shd w:val="clear" w:color="auto" w:fill="F2DBDB" w:themeFill="accent2" w:themeFillTint="33"/>
          </w:tcPr>
          <w:p w14:paraId="71C9200E" w14:textId="77777777" w:rsidR="00503A9D" w:rsidRPr="005A29A7" w:rsidRDefault="00503A9D" w:rsidP="00195573">
            <w:pPr>
              <w:pStyle w:val="paragraph"/>
              <w:spacing w:before="0" w:beforeAutospacing="0" w:after="144" w:afterAutospacing="0"/>
              <w:jc w:val="both"/>
              <w:rPr>
                <w:rStyle w:val="Fett"/>
                <w:rFonts w:asciiTheme="minorHAnsi" w:hAnsiTheme="minorHAnsi" w:cstheme="minorHAnsi"/>
                <w:b w:val="0"/>
                <w:color w:val="313131"/>
              </w:rPr>
            </w:pPr>
            <w:r w:rsidRPr="005A29A7">
              <w:rPr>
                <w:rStyle w:val="Fett"/>
                <w:rFonts w:asciiTheme="minorHAnsi" w:hAnsiTheme="minorHAnsi" w:cstheme="minorHAnsi"/>
                <w:b w:val="0"/>
                <w:color w:val="FF0000"/>
              </w:rPr>
              <w:t>Zeit</w:t>
            </w:r>
          </w:p>
        </w:tc>
      </w:tr>
      <w:tr w:rsidR="00503A9D" w14:paraId="22F541B2" w14:textId="77777777" w:rsidTr="00195573">
        <w:tc>
          <w:tcPr>
            <w:tcW w:w="9288" w:type="dxa"/>
            <w:gridSpan w:val="4"/>
            <w:shd w:val="clear" w:color="auto" w:fill="C6D9F1" w:themeFill="text2" w:themeFillTint="33"/>
          </w:tcPr>
          <w:p w14:paraId="614158B7" w14:textId="4F2A8D03" w:rsidR="00503A9D" w:rsidRPr="005A29A7" w:rsidRDefault="00503A9D" w:rsidP="005A29A7">
            <w:pPr>
              <w:pStyle w:val="paragraph"/>
              <w:numPr>
                <w:ilvl w:val="0"/>
                <w:numId w:val="19"/>
              </w:numPr>
              <w:spacing w:before="0" w:beforeAutospacing="0" w:after="144" w:afterAutospacing="0"/>
              <w:rPr>
                <w:rStyle w:val="Fett"/>
                <w:rFonts w:asciiTheme="minorHAnsi" w:hAnsiTheme="minorHAnsi" w:cstheme="minorHAnsi"/>
                <w:b w:val="0"/>
              </w:rPr>
            </w:pPr>
            <w:r w:rsidRPr="005A29A7">
              <w:rPr>
                <w:rStyle w:val="Fett"/>
                <w:rFonts w:asciiTheme="minorHAnsi" w:hAnsiTheme="minorHAnsi" w:cstheme="minorHAnsi"/>
                <w:b w:val="0"/>
              </w:rPr>
              <w:t>Stunde</w:t>
            </w:r>
          </w:p>
        </w:tc>
      </w:tr>
      <w:tr w:rsidR="00503A9D" w14:paraId="01C79776" w14:textId="77777777" w:rsidTr="00195573">
        <w:tc>
          <w:tcPr>
            <w:tcW w:w="1101" w:type="dxa"/>
            <w:vMerge w:val="restart"/>
            <w:shd w:val="clear" w:color="auto" w:fill="C6D9F1" w:themeFill="text2" w:themeFillTint="33"/>
          </w:tcPr>
          <w:p w14:paraId="35E5FBA4" w14:textId="77777777" w:rsidR="00503A9D" w:rsidRPr="00590FB1" w:rsidRDefault="00503A9D" w:rsidP="00195573"/>
          <w:p w14:paraId="4BF0FBA1" w14:textId="77777777" w:rsidR="00590FB1" w:rsidRPr="00590FB1" w:rsidRDefault="00590FB1" w:rsidP="00195573"/>
          <w:p w14:paraId="08DB013D" w14:textId="77777777" w:rsidR="00A24F9A" w:rsidRDefault="00A24F9A" w:rsidP="00195573">
            <w:pPr>
              <w:jc w:val="center"/>
            </w:pPr>
          </w:p>
          <w:p w14:paraId="67A79C53" w14:textId="0BE5C59E" w:rsidR="00503A9D" w:rsidRPr="005A29A7" w:rsidRDefault="00503A9D" w:rsidP="00195573">
            <w:pPr>
              <w:jc w:val="center"/>
            </w:pPr>
            <w:r w:rsidRPr="005A29A7">
              <w:t>I.</w:t>
            </w:r>
          </w:p>
          <w:p w14:paraId="24250940" w14:textId="77777777" w:rsidR="00503A9D" w:rsidRPr="005A29A7" w:rsidRDefault="00503A9D" w:rsidP="00195573">
            <w:pPr>
              <w:jc w:val="center"/>
            </w:pPr>
          </w:p>
          <w:p w14:paraId="3BE0A1B6" w14:textId="77777777" w:rsidR="00503A9D" w:rsidRPr="005A29A7" w:rsidRDefault="00503A9D" w:rsidP="00195573">
            <w:pPr>
              <w:jc w:val="center"/>
            </w:pPr>
          </w:p>
          <w:p w14:paraId="33A88534" w14:textId="77777777" w:rsidR="00503A9D" w:rsidRPr="005A29A7" w:rsidRDefault="00503A9D" w:rsidP="00195573">
            <w:pPr>
              <w:jc w:val="center"/>
            </w:pPr>
          </w:p>
          <w:p w14:paraId="630AFDAC" w14:textId="77777777" w:rsidR="00503A9D" w:rsidRPr="005A29A7" w:rsidRDefault="00503A9D" w:rsidP="00195573">
            <w:pPr>
              <w:jc w:val="center"/>
            </w:pPr>
          </w:p>
          <w:p w14:paraId="37B28AE6" w14:textId="77777777" w:rsidR="00503A9D" w:rsidRPr="005A29A7" w:rsidRDefault="00503A9D" w:rsidP="00195573">
            <w:pPr>
              <w:jc w:val="center"/>
            </w:pPr>
            <w:r w:rsidRPr="005A29A7">
              <w:br/>
            </w:r>
          </w:p>
          <w:p w14:paraId="7488E728" w14:textId="77777777" w:rsidR="008828E5" w:rsidRPr="005A29A7" w:rsidRDefault="008828E5" w:rsidP="005A29A7"/>
          <w:p w14:paraId="001855C0" w14:textId="77777777" w:rsidR="00503A9D" w:rsidRPr="005A29A7" w:rsidRDefault="00503A9D" w:rsidP="00195573">
            <w:pPr>
              <w:jc w:val="center"/>
            </w:pPr>
            <w:r w:rsidRPr="005A29A7">
              <w:t>II.</w:t>
            </w:r>
          </w:p>
          <w:p w14:paraId="409E567B" w14:textId="77777777" w:rsidR="00503A9D" w:rsidRPr="005A29A7" w:rsidRDefault="00503A9D" w:rsidP="00195573">
            <w:pPr>
              <w:jc w:val="center"/>
            </w:pPr>
          </w:p>
          <w:p w14:paraId="644B9584" w14:textId="77777777" w:rsidR="00503A9D" w:rsidRPr="005A29A7" w:rsidRDefault="00503A9D" w:rsidP="00A24F9A"/>
          <w:p w14:paraId="42B3CD0F" w14:textId="77777777" w:rsidR="00503A9D" w:rsidRPr="005A29A7" w:rsidRDefault="00503A9D" w:rsidP="00195573">
            <w:pPr>
              <w:jc w:val="center"/>
            </w:pPr>
          </w:p>
          <w:p w14:paraId="06CE85B4" w14:textId="77777777" w:rsidR="00503A9D" w:rsidRPr="005A29A7" w:rsidRDefault="00503A9D" w:rsidP="00195573">
            <w:pPr>
              <w:jc w:val="center"/>
            </w:pPr>
            <w:r w:rsidRPr="005A29A7">
              <w:t>III.</w:t>
            </w:r>
          </w:p>
          <w:p w14:paraId="3BEC0848" w14:textId="77777777" w:rsidR="00503A9D" w:rsidRPr="005A29A7" w:rsidRDefault="00503A9D" w:rsidP="00195573">
            <w:pPr>
              <w:jc w:val="center"/>
            </w:pPr>
          </w:p>
          <w:p w14:paraId="69068D58" w14:textId="77777777" w:rsidR="00503A9D" w:rsidRPr="005A29A7" w:rsidRDefault="00503A9D" w:rsidP="00195573">
            <w:pPr>
              <w:jc w:val="center"/>
            </w:pPr>
          </w:p>
          <w:p w14:paraId="3B6944FB" w14:textId="77777777" w:rsidR="00503A9D" w:rsidRPr="005A29A7" w:rsidRDefault="00503A9D" w:rsidP="00195573">
            <w:pPr>
              <w:jc w:val="center"/>
            </w:pPr>
          </w:p>
          <w:p w14:paraId="50882D1F" w14:textId="571843B8" w:rsidR="00503A9D" w:rsidRDefault="00503A9D" w:rsidP="00195573">
            <w:pPr>
              <w:jc w:val="center"/>
            </w:pPr>
          </w:p>
          <w:p w14:paraId="58EAC51B" w14:textId="1CDA0A80" w:rsidR="00590FB1" w:rsidRDefault="00590FB1" w:rsidP="00195573">
            <w:pPr>
              <w:jc w:val="center"/>
            </w:pPr>
          </w:p>
          <w:p w14:paraId="1337D33C" w14:textId="77777777" w:rsidR="00503A9D" w:rsidRPr="005A29A7" w:rsidRDefault="00503A9D" w:rsidP="00A24F9A"/>
          <w:p w14:paraId="5FAF5786" w14:textId="77777777" w:rsidR="00503A9D" w:rsidRPr="005A29A7" w:rsidRDefault="00503A9D" w:rsidP="00195573">
            <w:pPr>
              <w:jc w:val="center"/>
            </w:pPr>
          </w:p>
          <w:p w14:paraId="64BD8865" w14:textId="77777777" w:rsidR="00503A9D" w:rsidRPr="005A29A7" w:rsidRDefault="00503A9D" w:rsidP="00195573">
            <w:pPr>
              <w:jc w:val="center"/>
            </w:pPr>
            <w:r w:rsidRPr="005A29A7">
              <w:t>IV.</w:t>
            </w:r>
          </w:p>
          <w:p w14:paraId="562666ED" w14:textId="77777777" w:rsidR="00503A9D" w:rsidRPr="005A29A7" w:rsidRDefault="00503A9D" w:rsidP="00195573"/>
          <w:p w14:paraId="1A4782F1" w14:textId="77777777" w:rsidR="00503A9D" w:rsidRPr="005A29A7" w:rsidRDefault="00503A9D" w:rsidP="00195573"/>
          <w:p w14:paraId="44772028" w14:textId="2E709285" w:rsidR="00503A9D" w:rsidRPr="005A29A7" w:rsidRDefault="00503A9D" w:rsidP="00195573"/>
          <w:p w14:paraId="291978BF" w14:textId="77777777" w:rsidR="00503A9D" w:rsidRPr="005A29A7" w:rsidRDefault="00503A9D" w:rsidP="00195573"/>
          <w:p w14:paraId="513A0589" w14:textId="77777777" w:rsidR="00503A9D" w:rsidRPr="005A29A7" w:rsidRDefault="00503A9D" w:rsidP="00195573"/>
          <w:p w14:paraId="39F343EB" w14:textId="77777777" w:rsidR="00503A9D" w:rsidRPr="005A29A7" w:rsidRDefault="00503A9D" w:rsidP="00195573"/>
          <w:p w14:paraId="6AD2CA84" w14:textId="77777777" w:rsidR="00590FB1" w:rsidRPr="005A29A7" w:rsidRDefault="00590FB1" w:rsidP="00195573"/>
          <w:p w14:paraId="3212021A" w14:textId="2FB1B768" w:rsidR="00503A9D" w:rsidRPr="005A29A7" w:rsidRDefault="00590FB1" w:rsidP="00195573">
            <w:r>
              <w:t xml:space="preserve">      </w:t>
            </w:r>
            <w:r w:rsidR="00503A9D" w:rsidRPr="005A29A7">
              <w:t>V.</w:t>
            </w:r>
          </w:p>
        </w:tc>
        <w:tc>
          <w:tcPr>
            <w:tcW w:w="3620" w:type="dxa"/>
            <w:shd w:val="clear" w:color="auto" w:fill="FFFFFF" w:themeFill="background1"/>
          </w:tcPr>
          <w:p w14:paraId="77E7777C" w14:textId="2E61BDFF" w:rsidR="00503A9D" w:rsidRPr="008828E5" w:rsidRDefault="00503A9D" w:rsidP="005A29A7">
            <w:pPr>
              <w:pStyle w:val="paragraph"/>
              <w:shd w:val="clear" w:color="auto" w:fill="FFFFFF"/>
              <w:spacing w:before="0" w:beforeAutospacing="0" w:after="144" w:afterAutospacing="0"/>
              <w:rPr>
                <w:rStyle w:val="Fett"/>
                <w:rFonts w:asciiTheme="minorHAnsi" w:eastAsiaTheme="minorHAnsi" w:hAnsiTheme="minorHAnsi" w:cstheme="minorHAnsi"/>
                <w:b w:val="0"/>
                <w:color w:val="313131"/>
                <w:sz w:val="22"/>
                <w:szCs w:val="22"/>
                <w:lang w:eastAsia="en-US"/>
              </w:rPr>
            </w:pPr>
            <w:r w:rsidRPr="005A29A7">
              <w:rPr>
                <w:rStyle w:val="Fett"/>
                <w:rFonts w:asciiTheme="minorHAnsi" w:hAnsiTheme="minorHAnsi" w:cstheme="minorHAnsi"/>
                <w:b w:val="0"/>
                <w:color w:val="313131"/>
              </w:rPr>
              <w:t xml:space="preserve">Informiert euch anhand des Autorentextes auf </w:t>
            </w:r>
            <w:r w:rsidR="00195573" w:rsidRPr="005A29A7">
              <w:rPr>
                <w:rStyle w:val="Fett"/>
                <w:rFonts w:asciiTheme="minorHAnsi" w:hAnsiTheme="minorHAnsi" w:cstheme="minorHAnsi"/>
                <w:b w:val="0"/>
                <w:color w:val="313131"/>
              </w:rPr>
              <w:t>S</w:t>
            </w:r>
            <w:r w:rsidR="00EB7093" w:rsidRPr="005A29A7">
              <w:rPr>
                <w:rStyle w:val="Fett"/>
                <w:rFonts w:asciiTheme="minorHAnsi" w:hAnsiTheme="minorHAnsi" w:cstheme="minorHAnsi"/>
                <w:b w:val="0"/>
                <w:color w:val="313131"/>
              </w:rPr>
              <w:t>eite</w:t>
            </w:r>
            <w:r w:rsidR="00195573"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 xml:space="preserve">95 über den </w:t>
            </w:r>
            <w:r w:rsidR="00EB7093" w:rsidRPr="005A29A7">
              <w:rPr>
                <w:rStyle w:val="Fett"/>
                <w:rFonts w:asciiTheme="minorHAnsi" w:hAnsiTheme="minorHAnsi" w:cstheme="minorHAnsi"/>
                <w:b w:val="0"/>
                <w:color w:val="313131"/>
              </w:rPr>
              <w:t>Krieg.</w:t>
            </w:r>
            <w:r w:rsidRPr="005A29A7">
              <w:rPr>
                <w:rStyle w:val="Fett"/>
                <w:rFonts w:asciiTheme="minorHAnsi" w:hAnsiTheme="minorHAnsi" w:cstheme="minorHAnsi"/>
                <w:b w:val="0"/>
                <w:color w:val="313131"/>
              </w:rPr>
              <w:t xml:space="preserve"> </w:t>
            </w:r>
          </w:p>
          <w:p w14:paraId="05DFBA4D" w14:textId="52D3A3A5" w:rsidR="00503A9D" w:rsidRPr="008828E5"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Bearbeitet</w:t>
            </w:r>
            <w:r w:rsidR="00622ED3"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danach die unten aufgeführten</w:t>
            </w:r>
            <w:r w:rsidR="00622ED3"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Aufgaben*</w:t>
            </w:r>
            <w:r w:rsidR="008828E5"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arbeitsteilig. Wer seine Aufgabe erledigt hat, hilft bei der Lösung einer anderen</w:t>
            </w:r>
            <w:r w:rsidR="008828E5" w:rsidRPr="005A29A7">
              <w:rPr>
                <w:rStyle w:val="Fett"/>
                <w:rFonts w:asciiTheme="minorHAnsi" w:hAnsiTheme="minorHAnsi" w:cstheme="minorHAnsi"/>
                <w:b w:val="0"/>
                <w:color w:val="313131"/>
              </w:rPr>
              <w:t>.</w:t>
            </w:r>
          </w:p>
        </w:tc>
        <w:tc>
          <w:tcPr>
            <w:tcW w:w="2470" w:type="dxa"/>
          </w:tcPr>
          <w:p w14:paraId="72FABEF6" w14:textId="1C39DCC4" w:rsidR="00503A9D" w:rsidRPr="008828E5"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w:t>
            </w:r>
            <w:r w:rsidR="00622ED3" w:rsidRPr="005A29A7">
              <w:rPr>
                <w:rStyle w:val="Fett"/>
                <w:rFonts w:asciiTheme="minorHAnsi" w:hAnsiTheme="minorHAnsi" w:cstheme="minorHAnsi"/>
                <w:b w:val="0"/>
                <w:color w:val="0070C0"/>
              </w:rPr>
              <w:t xml:space="preserve"> </w:t>
            </w:r>
            <w:r w:rsidRPr="005A29A7">
              <w:rPr>
                <w:rStyle w:val="Fett"/>
                <w:rFonts w:asciiTheme="minorHAnsi" w:hAnsiTheme="minorHAnsi" w:cstheme="minorHAnsi"/>
                <w:b w:val="0"/>
                <w:color w:val="0070C0"/>
              </w:rPr>
              <w:t>oder Partnerarbeit</w:t>
            </w:r>
          </w:p>
          <w:p w14:paraId="187CDCE7" w14:textId="77777777" w:rsidR="00503A9D" w:rsidRPr="008828E5" w:rsidRDefault="00503A9D" w:rsidP="005A29A7">
            <w:pPr>
              <w:pStyle w:val="paragraph"/>
              <w:spacing w:before="0" w:beforeAutospacing="0" w:after="144" w:afterAutospacing="0"/>
              <w:rPr>
                <w:rStyle w:val="Fett"/>
                <w:rFonts w:asciiTheme="minorHAnsi" w:hAnsiTheme="minorHAnsi" w:cstheme="minorHAnsi"/>
                <w:b w:val="0"/>
                <w:color w:val="313131"/>
              </w:rPr>
            </w:pPr>
          </w:p>
          <w:p w14:paraId="09335560" w14:textId="77777777" w:rsidR="00503A9D" w:rsidRPr="008828E5" w:rsidRDefault="00503A9D" w:rsidP="005A29A7">
            <w:pPr>
              <w:pStyle w:val="paragraph"/>
              <w:spacing w:before="0" w:beforeAutospacing="0" w:after="144" w:afterAutospacing="0"/>
              <w:rPr>
                <w:rStyle w:val="Fett"/>
                <w:rFonts w:asciiTheme="minorHAnsi" w:hAnsiTheme="minorHAnsi" w:cstheme="minorHAnsi"/>
                <w:b w:val="0"/>
                <w:color w:val="313131"/>
              </w:rPr>
            </w:pPr>
          </w:p>
          <w:p w14:paraId="115EF3FB" w14:textId="77777777" w:rsidR="00503A9D" w:rsidRPr="008828E5" w:rsidRDefault="00503A9D" w:rsidP="00C55C7D">
            <w:pPr>
              <w:pStyle w:val="paragraph"/>
              <w:spacing w:before="0" w:beforeAutospacing="0" w:after="144" w:afterAutospacing="0"/>
              <w:rPr>
                <w:rStyle w:val="Fett"/>
                <w:rFonts w:asciiTheme="minorHAnsi" w:hAnsiTheme="minorHAnsi" w:cstheme="minorHAnsi"/>
                <w:b w:val="0"/>
                <w:color w:val="313131"/>
              </w:rPr>
            </w:pPr>
          </w:p>
        </w:tc>
        <w:tc>
          <w:tcPr>
            <w:tcW w:w="2097" w:type="dxa"/>
          </w:tcPr>
          <w:p w14:paraId="02C2AF31" w14:textId="72D70D49" w:rsidR="00503A9D" w:rsidRPr="008828E5"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max. 25 </w:t>
            </w:r>
            <w:r w:rsidR="005B655D" w:rsidRPr="005A29A7">
              <w:rPr>
                <w:rStyle w:val="Fett"/>
                <w:rFonts w:asciiTheme="minorHAnsi" w:hAnsiTheme="minorHAnsi" w:cstheme="minorHAnsi"/>
                <w:b w:val="0"/>
                <w:color w:val="FF0000"/>
              </w:rPr>
              <w:t>Min.</w:t>
            </w:r>
          </w:p>
        </w:tc>
      </w:tr>
      <w:tr w:rsidR="00503A9D" w14:paraId="71F00DB4" w14:textId="77777777" w:rsidTr="00195573">
        <w:tc>
          <w:tcPr>
            <w:tcW w:w="1101" w:type="dxa"/>
            <w:vMerge/>
            <w:shd w:val="clear" w:color="auto" w:fill="C6D9F1" w:themeFill="text2" w:themeFillTint="33"/>
          </w:tcPr>
          <w:p w14:paraId="610A473C"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625BB091" w14:textId="77777777" w:rsidR="00503A9D" w:rsidRPr="00590FB1"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Stellt eure Ergebnisse in der Gruppe vor.</w:t>
            </w:r>
          </w:p>
        </w:tc>
        <w:tc>
          <w:tcPr>
            <w:tcW w:w="2470" w:type="dxa"/>
          </w:tcPr>
          <w:p w14:paraId="729192D3" w14:textId="77777777" w:rsidR="00503A9D" w:rsidRPr="00590FB1"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Einzelpräsentationen</w:t>
            </w:r>
          </w:p>
        </w:tc>
        <w:tc>
          <w:tcPr>
            <w:tcW w:w="2097" w:type="dxa"/>
          </w:tcPr>
          <w:p w14:paraId="5419DBAF" w14:textId="77777777" w:rsidR="00590FB1" w:rsidRDefault="00503A9D" w:rsidP="005A29A7">
            <w:pPr>
              <w:pStyle w:val="paragraph"/>
              <w:spacing w:before="0" w:beforeAutospacing="0" w:after="0"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insgesamt max. </w:t>
            </w:r>
          </w:p>
          <w:p w14:paraId="55BA94EC" w14:textId="3F25B1AA" w:rsidR="00503A9D" w:rsidRPr="00590FB1" w:rsidRDefault="00503A9D" w:rsidP="005A29A7">
            <w:pPr>
              <w:pStyle w:val="paragraph"/>
              <w:spacing w:before="0" w:beforeAutospacing="0" w:after="0"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15 </w:t>
            </w:r>
            <w:r w:rsidR="005B655D" w:rsidRPr="005A29A7">
              <w:rPr>
                <w:rStyle w:val="Fett"/>
                <w:rFonts w:asciiTheme="minorHAnsi" w:hAnsiTheme="minorHAnsi" w:cstheme="minorHAnsi"/>
                <w:b w:val="0"/>
                <w:color w:val="FF0000"/>
              </w:rPr>
              <w:t>Min.</w:t>
            </w:r>
          </w:p>
        </w:tc>
      </w:tr>
      <w:tr w:rsidR="00503A9D" w14:paraId="56DD0F74" w14:textId="77777777" w:rsidTr="00195573">
        <w:tc>
          <w:tcPr>
            <w:tcW w:w="1101" w:type="dxa"/>
            <w:vMerge/>
            <w:shd w:val="clear" w:color="auto" w:fill="C6D9F1" w:themeFill="text2" w:themeFillTint="33"/>
          </w:tcPr>
          <w:p w14:paraId="214AA8C8"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4839B3D5" w14:textId="241DA23F" w:rsidR="00503A9D" w:rsidRPr="00590FB1"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 xml:space="preserve">Diskutiert innerhalb der Gruppe, inwiefern machtpolitische Interessen oder dem Kampf um den rechten Glauben in diesem </w:t>
            </w:r>
            <w:r w:rsidR="003B06DD">
              <w:rPr>
                <w:rStyle w:val="Fett"/>
                <w:rFonts w:asciiTheme="minorHAnsi" w:hAnsiTheme="minorHAnsi" w:cstheme="minorHAnsi"/>
                <w:b w:val="0"/>
                <w:color w:val="313131"/>
              </w:rPr>
              <w:t>Krieg</w:t>
            </w:r>
            <w:r w:rsidR="003B06DD" w:rsidRPr="005A29A7">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von Bedeutung waren. Formuliert hierzu eine kurze Stellungnahme.</w:t>
            </w:r>
          </w:p>
        </w:tc>
        <w:tc>
          <w:tcPr>
            <w:tcW w:w="2470" w:type="dxa"/>
          </w:tcPr>
          <w:p w14:paraId="68B4CE8A" w14:textId="77777777" w:rsidR="00503A9D" w:rsidRPr="00590FB1"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Diskussion</w:t>
            </w:r>
          </w:p>
        </w:tc>
        <w:tc>
          <w:tcPr>
            <w:tcW w:w="2097" w:type="dxa"/>
          </w:tcPr>
          <w:p w14:paraId="7B646E01" w14:textId="1FE61C69" w:rsidR="00503A9D" w:rsidRPr="00590FB1"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5 </w:t>
            </w:r>
            <w:r w:rsidR="005B655D" w:rsidRPr="005A29A7">
              <w:rPr>
                <w:rStyle w:val="Fett"/>
                <w:rFonts w:asciiTheme="minorHAnsi" w:hAnsiTheme="minorHAnsi" w:cstheme="minorHAnsi"/>
                <w:b w:val="0"/>
                <w:color w:val="FF0000"/>
              </w:rPr>
              <w:t>Min.</w:t>
            </w:r>
          </w:p>
        </w:tc>
      </w:tr>
      <w:tr w:rsidR="00503A9D" w14:paraId="5D283F19" w14:textId="77777777" w:rsidTr="00195573">
        <w:tc>
          <w:tcPr>
            <w:tcW w:w="1101" w:type="dxa"/>
            <w:vMerge/>
            <w:shd w:val="clear" w:color="auto" w:fill="C6D9F1" w:themeFill="text2" w:themeFillTint="33"/>
          </w:tcPr>
          <w:p w14:paraId="79A6AEFA" w14:textId="77777777" w:rsidR="00503A9D" w:rsidRPr="001025FD" w:rsidRDefault="00503A9D" w:rsidP="00195573">
            <w:pPr>
              <w:pStyle w:val="paragraph"/>
              <w:spacing w:before="0" w:beforeAutospacing="0" w:after="144" w:afterAutospacing="0"/>
              <w:jc w:val="both"/>
              <w:rPr>
                <w:rStyle w:val="Fett"/>
                <w:rFonts w:asciiTheme="minorHAnsi" w:hAnsiTheme="minorHAnsi" w:cstheme="minorHAnsi"/>
                <w:b w:val="0"/>
              </w:rPr>
            </w:pPr>
          </w:p>
        </w:tc>
        <w:tc>
          <w:tcPr>
            <w:tcW w:w="8187" w:type="dxa"/>
            <w:gridSpan w:val="3"/>
            <w:shd w:val="clear" w:color="auto" w:fill="C6D9F1" w:themeFill="text2" w:themeFillTint="33"/>
          </w:tcPr>
          <w:p w14:paraId="0A93A4DC" w14:textId="77777777" w:rsidR="00503A9D" w:rsidRPr="005A29A7" w:rsidRDefault="00503A9D" w:rsidP="00503A9D">
            <w:pPr>
              <w:pStyle w:val="paragraph"/>
              <w:numPr>
                <w:ilvl w:val="0"/>
                <w:numId w:val="9"/>
              </w:numPr>
              <w:spacing w:before="0" w:beforeAutospacing="0" w:after="144" w:afterAutospacing="0"/>
              <w:rPr>
                <w:rStyle w:val="Fett"/>
                <w:rFonts w:asciiTheme="minorHAnsi" w:hAnsiTheme="minorHAnsi" w:cstheme="minorHAnsi"/>
                <w:b w:val="0"/>
              </w:rPr>
            </w:pPr>
            <w:r w:rsidRPr="005A29A7">
              <w:rPr>
                <w:rStyle w:val="Fett"/>
                <w:rFonts w:asciiTheme="minorHAnsi" w:hAnsiTheme="minorHAnsi" w:cstheme="minorHAnsi"/>
                <w:b w:val="0"/>
              </w:rPr>
              <w:t>Stunde</w:t>
            </w:r>
          </w:p>
        </w:tc>
      </w:tr>
      <w:tr w:rsidR="00503A9D" w14:paraId="473B68DE" w14:textId="77777777" w:rsidTr="00195573">
        <w:tc>
          <w:tcPr>
            <w:tcW w:w="1101" w:type="dxa"/>
            <w:vMerge/>
            <w:shd w:val="clear" w:color="auto" w:fill="C6D9F1" w:themeFill="text2" w:themeFillTint="33"/>
          </w:tcPr>
          <w:p w14:paraId="6C097E3E"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433CFA66" w14:textId="02E2CB0E" w:rsidR="00503A9D" w:rsidRPr="00590FB1"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Erstellt gemeinsam auf der Grundlage</w:t>
            </w:r>
            <w:r w:rsidR="00590FB1">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eurer</w:t>
            </w:r>
            <w:r w:rsidR="00590FB1">
              <w:rPr>
                <w:rStyle w:val="Fett"/>
                <w:rFonts w:asciiTheme="minorHAnsi" w:hAnsiTheme="minorHAnsi" w:cstheme="minorHAnsi"/>
                <w:b w:val="0"/>
                <w:color w:val="313131"/>
              </w:rPr>
              <w:t xml:space="preserve"> </w:t>
            </w:r>
            <w:r w:rsidRPr="005A29A7">
              <w:rPr>
                <w:rStyle w:val="Fett"/>
                <w:rFonts w:asciiTheme="minorHAnsi" w:hAnsiTheme="minorHAnsi" w:cstheme="minorHAnsi"/>
                <w:b w:val="0"/>
                <w:color w:val="313131"/>
              </w:rPr>
              <w:t>Arbeitsergebnisse ein Plakat. **</w:t>
            </w:r>
          </w:p>
        </w:tc>
        <w:tc>
          <w:tcPr>
            <w:tcW w:w="2470" w:type="dxa"/>
          </w:tcPr>
          <w:p w14:paraId="155EE7DC" w14:textId="77777777" w:rsidR="00503A9D" w:rsidRPr="00590FB1" w:rsidRDefault="00503A9D" w:rsidP="005A29A7">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Gruppenarbeit</w:t>
            </w:r>
          </w:p>
          <w:p w14:paraId="74F19D5D" w14:textId="77777777" w:rsidR="00503A9D" w:rsidRPr="00590FB1" w:rsidRDefault="00503A9D" w:rsidP="005A29A7">
            <w:pPr>
              <w:pStyle w:val="paragraph"/>
              <w:spacing w:before="0" w:beforeAutospacing="0" w:after="144" w:afterAutospacing="0"/>
              <w:rPr>
                <w:rStyle w:val="Fett"/>
                <w:rFonts w:asciiTheme="minorHAnsi" w:hAnsiTheme="minorHAnsi" w:cstheme="minorHAnsi"/>
                <w:b w:val="0"/>
                <w:color w:val="00B050"/>
              </w:rPr>
            </w:pPr>
            <w:r w:rsidRPr="005A29A7">
              <w:rPr>
                <w:rStyle w:val="Fett"/>
                <w:rFonts w:asciiTheme="minorHAnsi" w:hAnsiTheme="minorHAnsi" w:cstheme="minorHAnsi"/>
                <w:b w:val="0"/>
                <w:color w:val="00B050"/>
              </w:rPr>
              <w:t>Plakate, Stifte, Papier, Schere, Kleber (evtl. Ausdrucke der Abb. aus dem Buch)</w:t>
            </w:r>
          </w:p>
        </w:tc>
        <w:tc>
          <w:tcPr>
            <w:tcW w:w="2097" w:type="dxa"/>
          </w:tcPr>
          <w:p w14:paraId="742EECB2" w14:textId="51947CBA" w:rsidR="00503A9D" w:rsidRPr="00590FB1"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 xml:space="preserve">45 </w:t>
            </w:r>
            <w:r w:rsidR="005B655D" w:rsidRPr="005A29A7">
              <w:rPr>
                <w:rStyle w:val="Fett"/>
                <w:rFonts w:asciiTheme="minorHAnsi" w:hAnsiTheme="minorHAnsi" w:cstheme="minorHAnsi"/>
                <w:b w:val="0"/>
                <w:color w:val="FF0000"/>
              </w:rPr>
              <w:t>Min.</w:t>
            </w:r>
          </w:p>
        </w:tc>
      </w:tr>
      <w:tr w:rsidR="00503A9D" w14:paraId="698421D3" w14:textId="77777777" w:rsidTr="00195573">
        <w:tc>
          <w:tcPr>
            <w:tcW w:w="1101" w:type="dxa"/>
            <w:vMerge/>
            <w:shd w:val="clear" w:color="auto" w:fill="C6D9F1" w:themeFill="text2" w:themeFillTint="33"/>
          </w:tcPr>
          <w:p w14:paraId="4D32DE65" w14:textId="77777777" w:rsidR="00503A9D" w:rsidRDefault="00503A9D" w:rsidP="00195573">
            <w:pPr>
              <w:pStyle w:val="paragraph"/>
              <w:spacing w:before="0" w:beforeAutospacing="0" w:after="144" w:afterAutospacing="0"/>
              <w:jc w:val="both"/>
              <w:rPr>
                <w:rStyle w:val="Fett"/>
                <w:rFonts w:asciiTheme="minorHAnsi" w:hAnsiTheme="minorHAnsi" w:cstheme="minorHAnsi"/>
                <w:b w:val="0"/>
                <w:color w:val="FF0000"/>
              </w:rPr>
            </w:pPr>
          </w:p>
        </w:tc>
        <w:tc>
          <w:tcPr>
            <w:tcW w:w="8187" w:type="dxa"/>
            <w:gridSpan w:val="3"/>
            <w:shd w:val="clear" w:color="auto" w:fill="C6D9F1" w:themeFill="text2" w:themeFillTint="33"/>
          </w:tcPr>
          <w:p w14:paraId="338AA90D" w14:textId="77777777" w:rsidR="00503A9D" w:rsidRPr="005A29A7" w:rsidRDefault="00503A9D" w:rsidP="00C55C7D">
            <w:pPr>
              <w:pStyle w:val="paragraph"/>
              <w:numPr>
                <w:ilvl w:val="0"/>
                <w:numId w:val="9"/>
              </w:numPr>
              <w:spacing w:before="0" w:beforeAutospacing="0" w:after="144" w:afterAutospacing="0"/>
              <w:rPr>
                <w:rStyle w:val="Fett"/>
                <w:rFonts w:asciiTheme="minorHAnsi" w:hAnsiTheme="minorHAnsi" w:cstheme="minorHAnsi"/>
                <w:b w:val="0"/>
              </w:rPr>
            </w:pPr>
            <w:r w:rsidRPr="005A29A7">
              <w:rPr>
                <w:rStyle w:val="Fett"/>
                <w:rFonts w:asciiTheme="minorHAnsi" w:hAnsiTheme="minorHAnsi" w:cstheme="minorHAnsi"/>
                <w:b w:val="0"/>
              </w:rPr>
              <w:t xml:space="preserve">Stunde </w:t>
            </w:r>
          </w:p>
        </w:tc>
      </w:tr>
      <w:tr w:rsidR="00503A9D" w14:paraId="7D20B4F6" w14:textId="77777777" w:rsidTr="00195573">
        <w:tc>
          <w:tcPr>
            <w:tcW w:w="1101" w:type="dxa"/>
            <w:vMerge/>
            <w:shd w:val="clear" w:color="auto" w:fill="C6D9F1" w:themeFill="text2" w:themeFillTint="33"/>
          </w:tcPr>
          <w:p w14:paraId="0D128E25" w14:textId="77777777" w:rsidR="00503A9D" w:rsidRDefault="00503A9D" w:rsidP="00195573">
            <w:pPr>
              <w:pStyle w:val="paragraph"/>
              <w:shd w:val="clear" w:color="auto" w:fill="FFFFFF"/>
              <w:spacing w:before="0" w:beforeAutospacing="0" w:after="144" w:afterAutospacing="0"/>
              <w:jc w:val="both"/>
              <w:rPr>
                <w:rStyle w:val="Fett"/>
                <w:rFonts w:asciiTheme="minorHAnsi" w:hAnsiTheme="minorHAnsi" w:cstheme="minorHAnsi"/>
                <w:b w:val="0"/>
                <w:color w:val="313131"/>
              </w:rPr>
            </w:pPr>
          </w:p>
        </w:tc>
        <w:tc>
          <w:tcPr>
            <w:tcW w:w="3620" w:type="dxa"/>
            <w:shd w:val="clear" w:color="auto" w:fill="FFFFFF" w:themeFill="background1"/>
          </w:tcPr>
          <w:p w14:paraId="1BE3E9E6" w14:textId="77777777" w:rsidR="00503A9D" w:rsidRPr="00590FB1" w:rsidRDefault="00503A9D" w:rsidP="005A29A7">
            <w:pPr>
              <w:pStyle w:val="paragraph"/>
              <w:shd w:val="clear" w:color="auto" w:fill="FFFFFF"/>
              <w:spacing w:before="0" w:beforeAutospacing="0" w:after="144" w:afterAutospacing="0"/>
              <w:rPr>
                <w:rStyle w:val="Fett"/>
                <w:rFonts w:asciiTheme="minorHAnsi" w:hAnsiTheme="minorHAnsi" w:cstheme="minorHAnsi"/>
                <w:b w:val="0"/>
                <w:color w:val="313131"/>
              </w:rPr>
            </w:pPr>
            <w:r w:rsidRPr="005A29A7">
              <w:rPr>
                <w:rStyle w:val="Fett"/>
                <w:rFonts w:asciiTheme="minorHAnsi" w:hAnsiTheme="minorHAnsi" w:cstheme="minorHAnsi"/>
                <w:b w:val="0"/>
                <w:color w:val="313131"/>
              </w:rPr>
              <w:t>Präsentiert euer Thema mithilfe des Plakates in einem Kurzvortrag vor der Klasse.</w:t>
            </w:r>
          </w:p>
        </w:tc>
        <w:tc>
          <w:tcPr>
            <w:tcW w:w="2470" w:type="dxa"/>
          </w:tcPr>
          <w:p w14:paraId="1190E8D6" w14:textId="77777777" w:rsidR="00503A9D" w:rsidRPr="00590FB1" w:rsidRDefault="00503A9D" w:rsidP="00C55C7D">
            <w:pPr>
              <w:pStyle w:val="paragraph"/>
              <w:spacing w:before="0" w:beforeAutospacing="0" w:after="144" w:afterAutospacing="0"/>
              <w:rPr>
                <w:rStyle w:val="Fett"/>
                <w:rFonts w:asciiTheme="minorHAnsi" w:hAnsiTheme="minorHAnsi" w:cstheme="minorHAnsi"/>
                <w:b w:val="0"/>
                <w:color w:val="0070C0"/>
              </w:rPr>
            </w:pPr>
            <w:r w:rsidRPr="005A29A7">
              <w:rPr>
                <w:rStyle w:val="Fett"/>
                <w:rFonts w:asciiTheme="minorHAnsi" w:hAnsiTheme="minorHAnsi" w:cstheme="minorHAnsi"/>
                <w:b w:val="0"/>
                <w:color w:val="0070C0"/>
              </w:rPr>
              <w:t>Einzel- oder Gruppenpräsentation</w:t>
            </w:r>
          </w:p>
        </w:tc>
        <w:tc>
          <w:tcPr>
            <w:tcW w:w="2097" w:type="dxa"/>
          </w:tcPr>
          <w:p w14:paraId="7F4109C5" w14:textId="56CB98A2" w:rsidR="00503A9D" w:rsidRPr="00590FB1" w:rsidRDefault="00503A9D" w:rsidP="005A29A7">
            <w:pPr>
              <w:pStyle w:val="paragraph"/>
              <w:spacing w:before="0" w:beforeAutospacing="0" w:after="144" w:afterAutospacing="0"/>
              <w:rPr>
                <w:rStyle w:val="Fett"/>
                <w:rFonts w:asciiTheme="minorHAnsi" w:hAnsiTheme="minorHAnsi" w:cstheme="minorHAnsi"/>
                <w:b w:val="0"/>
                <w:color w:val="FF0000"/>
              </w:rPr>
            </w:pPr>
            <w:r w:rsidRPr="005A29A7">
              <w:rPr>
                <w:rStyle w:val="Fett"/>
                <w:rFonts w:asciiTheme="minorHAnsi" w:hAnsiTheme="minorHAnsi" w:cstheme="minorHAnsi"/>
                <w:b w:val="0"/>
                <w:color w:val="FF0000"/>
              </w:rPr>
              <w:t>5</w:t>
            </w:r>
            <w:r w:rsidR="00590FB1" w:rsidRPr="005A29A7">
              <w:rPr>
                <w:rStyle w:val="Fett"/>
                <w:rFonts w:asciiTheme="minorHAnsi" w:hAnsiTheme="minorHAnsi" w:cstheme="minorHAnsi"/>
                <w:b w:val="0"/>
                <w:color w:val="FF0000"/>
              </w:rPr>
              <w:t>–</w:t>
            </w:r>
            <w:r w:rsidRPr="005A29A7">
              <w:rPr>
                <w:rStyle w:val="Fett"/>
                <w:rFonts w:asciiTheme="minorHAnsi" w:hAnsiTheme="minorHAnsi" w:cstheme="minorHAnsi"/>
                <w:b w:val="0"/>
                <w:color w:val="FF0000"/>
              </w:rPr>
              <w:t>7</w:t>
            </w:r>
            <w:r w:rsidR="00590FB1">
              <w:rPr>
                <w:rStyle w:val="Fett"/>
                <w:rFonts w:asciiTheme="minorHAnsi" w:hAnsiTheme="minorHAnsi" w:cstheme="minorHAnsi"/>
                <w:b w:val="0"/>
                <w:color w:val="FF0000"/>
              </w:rPr>
              <w:t xml:space="preserve"> </w:t>
            </w:r>
            <w:r w:rsidR="005B655D" w:rsidRPr="005A29A7">
              <w:rPr>
                <w:rStyle w:val="Fett"/>
                <w:rFonts w:asciiTheme="minorHAnsi" w:hAnsiTheme="minorHAnsi" w:cstheme="minorHAnsi"/>
                <w:b w:val="0"/>
                <w:color w:val="FF0000"/>
              </w:rPr>
              <w:t>Min.</w:t>
            </w:r>
            <w:r w:rsidRPr="005A29A7">
              <w:rPr>
                <w:rStyle w:val="Fett"/>
                <w:rFonts w:asciiTheme="minorHAnsi" w:hAnsiTheme="minorHAnsi" w:cstheme="minorHAnsi"/>
                <w:b w:val="0"/>
                <w:color w:val="FF0000"/>
              </w:rPr>
              <w:br/>
              <w:t>(je Gruppe)</w:t>
            </w:r>
          </w:p>
        </w:tc>
      </w:tr>
    </w:tbl>
    <w:p w14:paraId="785C9197" w14:textId="2944B55C" w:rsidR="00DC5087" w:rsidRDefault="00503A9D" w:rsidP="005A29A7">
      <w:pPr>
        <w:pStyle w:val="paragraph"/>
        <w:shd w:val="clear" w:color="auto" w:fill="FFFFFF"/>
        <w:spacing w:before="0" w:beforeAutospacing="0" w:after="0" w:afterAutospacing="0"/>
        <w:jc w:val="both"/>
        <w:rPr>
          <w:rStyle w:val="Fett"/>
          <w:rFonts w:asciiTheme="minorHAnsi" w:eastAsiaTheme="minorHAnsi" w:hAnsiTheme="minorHAnsi" w:cstheme="minorHAnsi"/>
          <w:b w:val="0"/>
          <w:color w:val="313131"/>
          <w:sz w:val="21"/>
          <w:szCs w:val="21"/>
          <w:lang w:eastAsia="en-US"/>
        </w:rPr>
      </w:pPr>
      <w:r>
        <w:rPr>
          <w:rStyle w:val="Fett"/>
          <w:rFonts w:asciiTheme="minorHAnsi" w:hAnsiTheme="minorHAnsi" w:cstheme="minorHAnsi"/>
          <w:color w:val="313131"/>
          <w:sz w:val="21"/>
          <w:szCs w:val="21"/>
        </w:rPr>
        <w:br/>
      </w:r>
      <w:r w:rsidRPr="005A29A7">
        <w:rPr>
          <w:rStyle w:val="Fett"/>
          <w:rFonts w:asciiTheme="minorHAnsi" w:hAnsiTheme="minorHAnsi" w:cstheme="minorHAnsi"/>
          <w:b w:val="0"/>
          <w:color w:val="313131"/>
          <w:sz w:val="21"/>
          <w:szCs w:val="21"/>
        </w:rPr>
        <w:t>* Aufgaben:</w:t>
      </w:r>
      <w:r w:rsidRPr="005A29A7">
        <w:rPr>
          <w:rStyle w:val="Fett"/>
          <w:rFonts w:asciiTheme="minorHAnsi" w:hAnsiTheme="minorHAnsi" w:cstheme="minorHAnsi"/>
          <w:b w:val="0"/>
          <w:color w:val="313131"/>
          <w:sz w:val="21"/>
          <w:szCs w:val="21"/>
        </w:rPr>
        <w:tab/>
      </w:r>
      <w:r w:rsidRPr="005A29A7">
        <w:rPr>
          <w:rStyle w:val="Fett"/>
          <w:rFonts w:asciiTheme="minorHAnsi" w:hAnsiTheme="minorHAnsi" w:cstheme="minorHAnsi"/>
          <w:b w:val="0"/>
          <w:color w:val="313131"/>
          <w:sz w:val="21"/>
          <w:szCs w:val="21"/>
        </w:rPr>
        <w:br/>
        <w:t>1.</w:t>
      </w:r>
      <w:r w:rsidR="00DC508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Erläutere die Interessen und Motive Schwedens in diesem Konflikt mithilfe des Autorentextes und der Karte K16.</w:t>
      </w:r>
      <w:r w:rsidRPr="005A29A7">
        <w:rPr>
          <w:rStyle w:val="Fett"/>
          <w:rFonts w:asciiTheme="minorHAnsi" w:hAnsiTheme="minorHAnsi" w:cstheme="minorHAnsi"/>
          <w:b w:val="0"/>
          <w:color w:val="313131"/>
          <w:sz w:val="21"/>
          <w:szCs w:val="21"/>
        </w:rPr>
        <w:tab/>
      </w:r>
      <w:r w:rsidRPr="005A29A7">
        <w:rPr>
          <w:rStyle w:val="Fett"/>
          <w:rFonts w:asciiTheme="minorHAnsi" w:hAnsiTheme="minorHAnsi" w:cstheme="minorHAnsi"/>
          <w:b w:val="0"/>
          <w:color w:val="313131"/>
          <w:sz w:val="21"/>
          <w:szCs w:val="21"/>
        </w:rPr>
        <w:br/>
        <w:t>2. Beschreibe den Verlauf und die Folgen des Krieges.</w:t>
      </w:r>
      <w:r>
        <w:rPr>
          <w:rStyle w:val="Fett"/>
          <w:rFonts w:asciiTheme="minorHAnsi" w:hAnsiTheme="minorHAnsi" w:cstheme="minorHAnsi"/>
          <w:color w:val="313131"/>
          <w:sz w:val="21"/>
          <w:szCs w:val="21"/>
        </w:rPr>
        <w:tab/>
      </w:r>
      <w:r>
        <w:rPr>
          <w:rStyle w:val="Fett"/>
          <w:rFonts w:asciiTheme="minorHAnsi" w:hAnsiTheme="minorHAnsi" w:cstheme="minorHAnsi"/>
          <w:color w:val="313131"/>
          <w:sz w:val="21"/>
          <w:szCs w:val="21"/>
        </w:rPr>
        <w:br/>
      </w:r>
      <w:r w:rsidRPr="005A29A7">
        <w:rPr>
          <w:rStyle w:val="Fett"/>
          <w:rFonts w:asciiTheme="minorHAnsi" w:hAnsiTheme="minorHAnsi" w:cstheme="minorHAnsi"/>
          <w:b w:val="0"/>
          <w:color w:val="313131"/>
          <w:sz w:val="21"/>
          <w:szCs w:val="21"/>
        </w:rPr>
        <w:t xml:space="preserve">3. Bearbeite </w:t>
      </w:r>
      <w:r w:rsidR="00195573" w:rsidRPr="005A29A7">
        <w:rPr>
          <w:rStyle w:val="Fett"/>
          <w:rFonts w:asciiTheme="minorHAnsi" w:hAnsiTheme="minorHAnsi" w:cstheme="minorHAnsi"/>
          <w:b w:val="0"/>
          <w:color w:val="313131"/>
          <w:sz w:val="21"/>
          <w:szCs w:val="21"/>
        </w:rPr>
        <w:t>Aufg</w:t>
      </w:r>
      <w:r w:rsidR="00DC5087" w:rsidRPr="005A29A7">
        <w:rPr>
          <w:rStyle w:val="Fett"/>
          <w:rFonts w:asciiTheme="minorHAnsi" w:hAnsiTheme="minorHAnsi" w:cstheme="minorHAnsi"/>
          <w:b w:val="0"/>
          <w:color w:val="313131"/>
          <w:sz w:val="21"/>
          <w:szCs w:val="21"/>
        </w:rPr>
        <w:t>abe</w:t>
      </w:r>
      <w:r w:rsidR="00195573" w:rsidRPr="005A29A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3 auf S</w:t>
      </w:r>
      <w:r w:rsidR="00DC5087" w:rsidRPr="005A29A7">
        <w:rPr>
          <w:rStyle w:val="Fett"/>
          <w:rFonts w:asciiTheme="minorHAnsi" w:hAnsiTheme="minorHAnsi" w:cstheme="minorHAnsi"/>
          <w:b w:val="0"/>
          <w:color w:val="313131"/>
          <w:sz w:val="21"/>
          <w:szCs w:val="21"/>
        </w:rPr>
        <w:t xml:space="preserve">eite </w:t>
      </w:r>
      <w:r w:rsidRPr="005A29A7">
        <w:rPr>
          <w:rStyle w:val="Fett"/>
          <w:rFonts w:asciiTheme="minorHAnsi" w:hAnsiTheme="minorHAnsi" w:cstheme="minorHAnsi"/>
          <w:b w:val="0"/>
          <w:color w:val="313131"/>
          <w:sz w:val="21"/>
          <w:szCs w:val="21"/>
        </w:rPr>
        <w:t>95 in deinem Buch.</w:t>
      </w:r>
      <w:r w:rsidRPr="005A29A7">
        <w:rPr>
          <w:rStyle w:val="Fett"/>
          <w:rFonts w:asciiTheme="minorHAnsi" w:hAnsiTheme="minorHAnsi" w:cstheme="minorHAnsi"/>
          <w:b w:val="0"/>
          <w:color w:val="313131"/>
          <w:sz w:val="21"/>
          <w:szCs w:val="21"/>
        </w:rPr>
        <w:tab/>
      </w:r>
      <w:r w:rsidRPr="005A29A7">
        <w:rPr>
          <w:rStyle w:val="Fett"/>
          <w:rFonts w:asciiTheme="minorHAnsi" w:hAnsiTheme="minorHAnsi" w:cstheme="minorHAnsi"/>
          <w:b w:val="0"/>
          <w:color w:val="313131"/>
          <w:sz w:val="21"/>
          <w:szCs w:val="21"/>
        </w:rPr>
        <w:br/>
      </w:r>
      <w:r w:rsidRPr="005A29A7">
        <w:rPr>
          <w:rStyle w:val="Fett"/>
          <w:rFonts w:asciiTheme="minorHAnsi" w:hAnsiTheme="minorHAnsi" w:cstheme="minorHAnsi"/>
          <w:b w:val="0"/>
          <w:color w:val="313131"/>
          <w:sz w:val="21"/>
          <w:szCs w:val="21"/>
        </w:rPr>
        <w:lastRenderedPageBreak/>
        <w:t>** Hinweise zur Erstellung des Plakates:</w:t>
      </w:r>
      <w:r w:rsidRPr="005A29A7">
        <w:rPr>
          <w:rStyle w:val="Fett"/>
          <w:rFonts w:asciiTheme="minorHAnsi" w:hAnsiTheme="minorHAnsi" w:cstheme="minorHAnsi"/>
          <w:b w:val="0"/>
          <w:color w:val="313131"/>
          <w:sz w:val="21"/>
          <w:szCs w:val="21"/>
        </w:rPr>
        <w:tab/>
      </w:r>
      <w:r w:rsidRPr="005A29A7">
        <w:rPr>
          <w:rStyle w:val="Fett"/>
          <w:rFonts w:asciiTheme="minorHAnsi" w:hAnsiTheme="minorHAnsi" w:cstheme="minorHAnsi"/>
          <w:b w:val="0"/>
          <w:color w:val="313131"/>
          <w:sz w:val="21"/>
          <w:szCs w:val="21"/>
        </w:rPr>
        <w:br/>
      </w:r>
      <w:r w:rsidRPr="005A29A7">
        <w:rPr>
          <w:rStyle w:val="Fett"/>
          <w:rFonts w:asciiTheme="minorHAnsi" w:hAnsiTheme="minorHAnsi" w:cstheme="minorHAnsi"/>
          <w:b w:val="0"/>
          <w:color w:val="313131"/>
          <w:sz w:val="21"/>
          <w:szCs w:val="21"/>
        </w:rPr>
        <w:sym w:font="Wingdings" w:char="F0E0"/>
      </w:r>
      <w:r w:rsidRPr="005A29A7">
        <w:rPr>
          <w:rStyle w:val="Fett"/>
          <w:rFonts w:asciiTheme="minorHAnsi" w:hAnsiTheme="minorHAnsi" w:cstheme="minorHAnsi"/>
          <w:b w:val="0"/>
          <w:color w:val="313131"/>
          <w:sz w:val="21"/>
          <w:szCs w:val="21"/>
        </w:rPr>
        <w:t xml:space="preserve"> Achtet darauf,</w:t>
      </w:r>
      <w:r w:rsidR="00DC508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dass</w:t>
      </w:r>
      <w:r w:rsidR="00DC508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Ursachen, (grober) Verlauf und die Ergebnisse des Krieges abgebildet und im Vortrag beschrieben</w:t>
      </w:r>
      <w:r w:rsidR="00DC5087">
        <w:rPr>
          <w:rStyle w:val="Fett"/>
          <w:rFonts w:asciiTheme="minorHAnsi" w:hAnsiTheme="minorHAnsi" w:cstheme="minorHAnsi"/>
          <w:b w:val="0"/>
          <w:color w:val="313131"/>
          <w:sz w:val="21"/>
          <w:szCs w:val="21"/>
        </w:rPr>
        <w:t xml:space="preserve"> </w:t>
      </w:r>
      <w:r w:rsidRPr="005A29A7">
        <w:rPr>
          <w:rStyle w:val="Fett"/>
          <w:rFonts w:asciiTheme="minorHAnsi" w:hAnsiTheme="minorHAnsi" w:cstheme="minorHAnsi"/>
          <w:b w:val="0"/>
          <w:color w:val="313131"/>
          <w:sz w:val="21"/>
          <w:szCs w:val="21"/>
        </w:rPr>
        <w:t xml:space="preserve">werden. </w:t>
      </w:r>
    </w:p>
    <w:p w14:paraId="6ACB3EDF" w14:textId="1197E663" w:rsidR="00503A9D" w:rsidRPr="003E724C" w:rsidRDefault="00503A9D" w:rsidP="005A29A7">
      <w:pPr>
        <w:pStyle w:val="paragraph"/>
        <w:shd w:val="clear" w:color="auto" w:fill="FFFFFF"/>
        <w:spacing w:before="0" w:beforeAutospacing="0" w:after="0" w:afterAutospacing="0"/>
        <w:jc w:val="both"/>
        <w:rPr>
          <w:rStyle w:val="Fett"/>
          <w:rFonts w:asciiTheme="minorHAnsi" w:hAnsiTheme="minorHAnsi" w:cstheme="minorHAnsi"/>
          <w:b w:val="0"/>
          <w:color w:val="313131"/>
          <w:sz w:val="21"/>
          <w:szCs w:val="21"/>
        </w:rPr>
      </w:pPr>
      <w:r w:rsidRPr="005A29A7">
        <w:rPr>
          <w:rStyle w:val="Fett"/>
          <w:rFonts w:asciiTheme="minorHAnsi" w:hAnsiTheme="minorHAnsi" w:cstheme="minorHAnsi"/>
          <w:b w:val="0"/>
          <w:color w:val="313131"/>
          <w:sz w:val="21"/>
          <w:szCs w:val="21"/>
        </w:rPr>
        <w:sym w:font="Wingdings" w:char="F0E0"/>
      </w:r>
      <w:r w:rsidRPr="005A29A7">
        <w:rPr>
          <w:rStyle w:val="Fett"/>
          <w:rFonts w:asciiTheme="minorHAnsi" w:hAnsiTheme="minorHAnsi" w:cstheme="minorHAnsi"/>
          <w:b w:val="0"/>
          <w:color w:val="313131"/>
          <w:sz w:val="21"/>
          <w:szCs w:val="21"/>
        </w:rPr>
        <w:t xml:space="preserve"> Wählt innerhalb der Gruppe weitere Inhalte aus, die für die Zuhörer interessant sind und die helfen zu entscheiden, ob der Kampf um Macht oder der Kampf um den rechten Glauben im Vordergrund standen.</w:t>
      </w:r>
      <w:r w:rsidRPr="003E724C">
        <w:rPr>
          <w:rStyle w:val="Fett"/>
          <w:rFonts w:asciiTheme="minorHAnsi" w:hAnsiTheme="minorHAnsi" w:cstheme="minorHAnsi"/>
          <w:color w:val="313131"/>
          <w:sz w:val="21"/>
          <w:szCs w:val="21"/>
        </w:rPr>
        <w:t xml:space="preserve"> </w:t>
      </w:r>
    </w:p>
    <w:p w14:paraId="1237D472" w14:textId="7E0D74D7" w:rsidR="00195573" w:rsidRDefault="00195573">
      <w:pPr>
        <w:rPr>
          <w:rStyle w:val="Fett"/>
          <w:rFonts w:ascii="Georgia" w:eastAsia="Times New Roman" w:hAnsi="Georgia" w:cs="Times New Roman"/>
          <w:color w:val="313131"/>
          <w:sz w:val="24"/>
          <w:szCs w:val="24"/>
          <w:lang w:eastAsia="de-DE"/>
        </w:rPr>
      </w:pPr>
      <w:r>
        <w:rPr>
          <w:rStyle w:val="Fett"/>
          <w:rFonts w:ascii="Georgia" w:hAnsi="Georgia"/>
          <w:color w:val="313131"/>
        </w:rPr>
        <w:br w:type="page"/>
      </w:r>
    </w:p>
    <w:p w14:paraId="1C84D92D" w14:textId="0B6E2D66" w:rsidR="005B4BE0" w:rsidRPr="006223CE" w:rsidRDefault="00503A9D" w:rsidP="00503A9D">
      <w:pPr>
        <w:spacing w:before="60" w:afterLines="60" w:after="144" w:line="240" w:lineRule="auto"/>
        <w:contextualSpacing/>
        <w:rPr>
          <w:rFonts w:eastAsia="Times New Roman" w:cs="Times New Roman"/>
          <w:color w:val="000000"/>
          <w:lang w:eastAsia="de-DE"/>
        </w:rPr>
      </w:pPr>
      <w:r w:rsidRPr="006223CE">
        <w:rPr>
          <w:rFonts w:eastAsia="Times New Roman" w:cs="Times New Roman"/>
          <w:b/>
          <w:color w:val="000000"/>
          <w:lang w:eastAsia="de-DE"/>
        </w:rPr>
        <w:lastRenderedPageBreak/>
        <w:t>Zitat zur Herleitung des Problemziels in der 4. Stunde:</w:t>
      </w:r>
      <w:r>
        <w:rPr>
          <w:rFonts w:eastAsia="Times New Roman" w:cs="Times New Roman"/>
          <w:b/>
          <w:color w:val="000000"/>
          <w:lang w:eastAsia="de-DE"/>
        </w:rPr>
        <w:br/>
      </w:r>
    </w:p>
    <w:p w14:paraId="124395EB" w14:textId="77777777" w:rsidR="00503A9D" w:rsidRPr="006223CE" w:rsidRDefault="00503A9D" w:rsidP="005A29A7">
      <w:pPr>
        <w:spacing w:before="60" w:afterLines="60" w:after="144" w:line="240" w:lineRule="auto"/>
        <w:contextualSpacing/>
        <w:rPr>
          <w:rFonts w:eastAsia="Times New Roman" w:cs="Times New Roman"/>
          <w:color w:val="000000"/>
          <w:lang w:eastAsia="de-DE"/>
        </w:rPr>
      </w:pPr>
      <w:r w:rsidRPr="006223CE">
        <w:rPr>
          <w:rFonts w:eastAsia="Times New Roman" w:cs="Times New Roman"/>
          <w:color w:val="000000"/>
          <w:lang w:eastAsia="de-DE"/>
        </w:rPr>
        <w:t>In einem Bibeleintrag aus der Schwäbischen Alb gegen Ende des Krieges heißt es:</w:t>
      </w:r>
    </w:p>
    <w:p w14:paraId="45931526" w14:textId="77777777" w:rsidR="00465899" w:rsidRDefault="00465899" w:rsidP="00503A9D">
      <w:pPr>
        <w:spacing w:before="60" w:after="12" w:line="240" w:lineRule="auto"/>
        <w:rPr>
          <w:rFonts w:eastAsia="Times New Roman" w:cs="Times New Roman"/>
          <w:i/>
          <w:color w:val="000000"/>
          <w:lang w:eastAsia="de-DE"/>
        </w:rPr>
      </w:pPr>
    </w:p>
    <w:p w14:paraId="45DB05B4" w14:textId="6BF232C8" w:rsidR="00503A9D" w:rsidRPr="006223CE" w:rsidRDefault="00503A9D" w:rsidP="00503A9D">
      <w:pPr>
        <w:spacing w:before="60" w:after="12" w:line="240" w:lineRule="auto"/>
        <w:rPr>
          <w:rFonts w:eastAsia="Times New Roman" w:cs="Times New Roman"/>
          <w:i/>
          <w:color w:val="000000"/>
          <w:lang w:eastAsia="de-DE"/>
        </w:rPr>
      </w:pPr>
      <w:r w:rsidRPr="006223CE">
        <w:rPr>
          <w:rFonts w:eastAsia="Times New Roman" w:cs="Times New Roman"/>
          <w:i/>
          <w:color w:val="000000"/>
          <w:lang w:eastAsia="de-DE"/>
        </w:rPr>
        <w:t xml:space="preserve">„Wir </w:t>
      </w:r>
      <w:proofErr w:type="spellStart"/>
      <w:r w:rsidRPr="006223CE">
        <w:rPr>
          <w:rFonts w:eastAsia="Times New Roman" w:cs="Times New Roman"/>
          <w:i/>
          <w:color w:val="000000"/>
          <w:lang w:eastAsia="de-DE"/>
        </w:rPr>
        <w:t>Leut</w:t>
      </w:r>
      <w:proofErr w:type="spellEnd"/>
      <w:r w:rsidRPr="006223CE">
        <w:rPr>
          <w:rFonts w:eastAsia="Times New Roman" w:cs="Times New Roman"/>
          <w:i/>
          <w:color w:val="000000"/>
          <w:lang w:eastAsia="de-DE"/>
        </w:rPr>
        <w:t xml:space="preserve"> leben wie </w:t>
      </w:r>
      <w:proofErr w:type="gramStart"/>
      <w:r w:rsidRPr="006223CE">
        <w:rPr>
          <w:rFonts w:eastAsia="Times New Roman" w:cs="Times New Roman"/>
          <w:i/>
          <w:color w:val="000000"/>
          <w:lang w:eastAsia="de-DE"/>
        </w:rPr>
        <w:t>die Tier</w:t>
      </w:r>
      <w:proofErr w:type="gramEnd"/>
      <w:r w:rsidRPr="006223CE">
        <w:rPr>
          <w:rFonts w:eastAsia="Times New Roman" w:cs="Times New Roman"/>
          <w:i/>
          <w:color w:val="000000"/>
          <w:lang w:eastAsia="de-DE"/>
        </w:rPr>
        <w:t>, essen Rinden und Gras. Kein Mensch kann sich denken, dass so etwas vor uns geschehen sei. Viele Leute sagen, es sei jetzt gewiss, dass kein Gott ist.“</w:t>
      </w:r>
    </w:p>
    <w:p w14:paraId="7E76B71C" w14:textId="155A6825" w:rsidR="00503A9D" w:rsidRPr="006223CE" w:rsidRDefault="00503A9D" w:rsidP="00503A9D">
      <w:pPr>
        <w:spacing w:before="60" w:after="12" w:line="240" w:lineRule="auto"/>
        <w:rPr>
          <w:rFonts w:eastAsia="Times New Roman" w:cs="Times New Roman"/>
          <w:color w:val="000000"/>
          <w:sz w:val="18"/>
          <w:szCs w:val="18"/>
          <w:lang w:eastAsia="de-DE"/>
        </w:rPr>
      </w:pPr>
      <w:r w:rsidRPr="006223CE">
        <w:rPr>
          <w:rFonts w:eastAsia="Times New Roman" w:cs="Times New Roman"/>
          <w:color w:val="000000"/>
          <w:sz w:val="18"/>
          <w:szCs w:val="18"/>
          <w:lang w:eastAsia="de-DE"/>
        </w:rPr>
        <w:t xml:space="preserve">Notiz vom 17.1.1647 in einer </w:t>
      </w:r>
      <w:proofErr w:type="spellStart"/>
      <w:r w:rsidRPr="006223CE">
        <w:rPr>
          <w:rFonts w:eastAsia="Times New Roman" w:cs="Times New Roman"/>
          <w:color w:val="000000"/>
          <w:sz w:val="18"/>
          <w:szCs w:val="18"/>
          <w:lang w:eastAsia="de-DE"/>
        </w:rPr>
        <w:t>Gerstettener</w:t>
      </w:r>
      <w:proofErr w:type="spellEnd"/>
      <w:r w:rsidRPr="006223CE">
        <w:rPr>
          <w:rFonts w:eastAsia="Times New Roman" w:cs="Times New Roman"/>
          <w:color w:val="000000"/>
          <w:sz w:val="18"/>
          <w:szCs w:val="18"/>
          <w:lang w:eastAsia="de-DE"/>
        </w:rPr>
        <w:t xml:space="preserve"> Familienbibel (in: „</w:t>
      </w:r>
      <w:proofErr w:type="spellStart"/>
      <w:r w:rsidRPr="006223CE">
        <w:rPr>
          <w:rFonts w:eastAsia="Times New Roman" w:cs="Times New Roman"/>
          <w:color w:val="000000"/>
          <w:sz w:val="18"/>
          <w:szCs w:val="18"/>
          <w:lang w:eastAsia="de-DE"/>
        </w:rPr>
        <w:t>Gruorn</w:t>
      </w:r>
      <w:proofErr w:type="spellEnd"/>
      <w:r w:rsidRPr="006223CE">
        <w:rPr>
          <w:rFonts w:eastAsia="Times New Roman" w:cs="Times New Roman"/>
          <w:color w:val="000000"/>
          <w:sz w:val="18"/>
          <w:szCs w:val="18"/>
          <w:lang w:eastAsia="de-DE"/>
        </w:rPr>
        <w:t xml:space="preserve"> – ein Dorf und sein Ende“, h</w:t>
      </w:r>
      <w:r w:rsidR="005B4BE0">
        <w:rPr>
          <w:rFonts w:eastAsia="Times New Roman" w:cs="Times New Roman"/>
          <w:color w:val="000000"/>
          <w:sz w:val="18"/>
          <w:szCs w:val="18"/>
          <w:lang w:eastAsia="de-DE"/>
        </w:rPr>
        <w:t>rs</w:t>
      </w:r>
      <w:r w:rsidRPr="006223CE">
        <w:rPr>
          <w:rFonts w:eastAsia="Times New Roman" w:cs="Times New Roman"/>
          <w:color w:val="000000"/>
          <w:sz w:val="18"/>
          <w:szCs w:val="18"/>
          <w:lang w:eastAsia="de-DE"/>
        </w:rPr>
        <w:t xml:space="preserve">g. </w:t>
      </w:r>
      <w:r w:rsidR="00465899" w:rsidRPr="006223CE">
        <w:rPr>
          <w:rFonts w:eastAsia="Times New Roman" w:cs="Times New Roman"/>
          <w:color w:val="000000"/>
          <w:sz w:val="18"/>
          <w:szCs w:val="18"/>
          <w:lang w:eastAsia="de-DE"/>
        </w:rPr>
        <w:t>v</w:t>
      </w:r>
      <w:r w:rsidR="00465899">
        <w:rPr>
          <w:rFonts w:eastAsia="Times New Roman" w:cs="Times New Roman"/>
          <w:color w:val="000000"/>
          <w:sz w:val="18"/>
          <w:szCs w:val="18"/>
          <w:lang w:eastAsia="de-DE"/>
        </w:rPr>
        <w:t>.</w:t>
      </w:r>
      <w:r w:rsidR="00465899" w:rsidRPr="006223CE">
        <w:rPr>
          <w:rFonts w:eastAsia="Times New Roman" w:cs="Times New Roman"/>
          <w:color w:val="000000"/>
          <w:sz w:val="18"/>
          <w:szCs w:val="18"/>
          <w:lang w:eastAsia="de-DE"/>
        </w:rPr>
        <w:t xml:space="preserve"> </w:t>
      </w:r>
      <w:r w:rsidRPr="006223CE">
        <w:rPr>
          <w:rFonts w:eastAsia="Times New Roman" w:cs="Times New Roman"/>
          <w:color w:val="000000"/>
          <w:sz w:val="18"/>
          <w:szCs w:val="18"/>
          <w:lang w:eastAsia="de-DE"/>
        </w:rPr>
        <w:t>A</w:t>
      </w:r>
      <w:r w:rsidR="00465899">
        <w:rPr>
          <w:rFonts w:eastAsia="Times New Roman" w:cs="Times New Roman"/>
          <w:color w:val="000000"/>
          <w:sz w:val="18"/>
          <w:szCs w:val="18"/>
          <w:lang w:eastAsia="de-DE"/>
        </w:rPr>
        <w:t>ngelika</w:t>
      </w:r>
      <w:r w:rsidR="00465899" w:rsidRPr="006223CE">
        <w:rPr>
          <w:rFonts w:eastAsia="Times New Roman" w:cs="Times New Roman"/>
          <w:color w:val="000000"/>
          <w:sz w:val="18"/>
          <w:szCs w:val="18"/>
          <w:lang w:eastAsia="de-DE"/>
        </w:rPr>
        <w:t xml:space="preserve"> </w:t>
      </w:r>
      <w:r w:rsidRPr="006223CE">
        <w:rPr>
          <w:rFonts w:eastAsia="Times New Roman" w:cs="Times New Roman"/>
          <w:color w:val="000000"/>
          <w:sz w:val="18"/>
          <w:szCs w:val="18"/>
          <w:lang w:eastAsia="de-DE"/>
        </w:rPr>
        <w:t>Bischoff-</w:t>
      </w:r>
      <w:proofErr w:type="spellStart"/>
      <w:r w:rsidRPr="006223CE">
        <w:rPr>
          <w:rFonts w:eastAsia="Times New Roman" w:cs="Times New Roman"/>
          <w:color w:val="000000"/>
          <w:sz w:val="18"/>
          <w:szCs w:val="18"/>
          <w:lang w:eastAsia="de-DE"/>
        </w:rPr>
        <w:t>Luithlen</w:t>
      </w:r>
      <w:proofErr w:type="spellEnd"/>
      <w:r w:rsidRPr="006223CE">
        <w:rPr>
          <w:rFonts w:eastAsia="Times New Roman" w:cs="Times New Roman"/>
          <w:color w:val="000000"/>
          <w:sz w:val="18"/>
          <w:szCs w:val="18"/>
          <w:lang w:eastAsia="de-DE"/>
        </w:rPr>
        <w:t>, Münsingen 1982, S. 83.)</w:t>
      </w:r>
    </w:p>
    <w:p w14:paraId="2B5B9C84" w14:textId="77777777" w:rsidR="00503A9D" w:rsidRDefault="00503A9D" w:rsidP="00503A9D">
      <w:pPr>
        <w:pStyle w:val="paragraph"/>
        <w:shd w:val="clear" w:color="auto" w:fill="FFFFFF"/>
        <w:spacing w:before="0" w:beforeAutospacing="0" w:after="144" w:afterAutospacing="0"/>
        <w:rPr>
          <w:rStyle w:val="Fett"/>
          <w:rFonts w:ascii="Georgia" w:hAnsi="Georgia"/>
          <w:color w:val="313131"/>
        </w:rPr>
      </w:pPr>
    </w:p>
    <w:p w14:paraId="2A108FC5" w14:textId="511955CF" w:rsidR="00EF57F6" w:rsidRDefault="00EF57F6">
      <w:pPr>
        <w:rPr>
          <w:rFonts w:eastAsia="Times New Roman" w:cs="Times New Roman"/>
          <w:color w:val="000000"/>
          <w:lang w:eastAsia="de-DE"/>
        </w:rPr>
      </w:pPr>
      <w:r>
        <w:rPr>
          <w:rFonts w:eastAsia="Times New Roman" w:cs="Times New Roman"/>
          <w:color w:val="000000"/>
          <w:lang w:eastAsia="de-DE"/>
        </w:rPr>
        <w:br w:type="page"/>
      </w:r>
    </w:p>
    <w:p w14:paraId="0F66985D" w14:textId="77777777" w:rsidR="00EF57F6" w:rsidRDefault="00EF57F6" w:rsidP="00EF57F6">
      <w:pPr>
        <w:rPr>
          <w:b/>
          <w:sz w:val="24"/>
          <w:szCs w:val="24"/>
        </w:rPr>
      </w:pPr>
    </w:p>
    <w:p w14:paraId="49EC42FC"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3B2441C3"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4CC40F1C"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7CC1F6E5"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307560CE"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24453B17"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33690501"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69CC292B"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52EEC028"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0A98EF76"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05F072F9" w14:textId="77777777" w:rsidR="006660FB" w:rsidRDefault="006660FB"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6DEFE274" w14:textId="33425651" w:rsidR="00EF57F6" w:rsidRDefault="00EF57F6" w:rsidP="00EF57F6">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Pr>
          <w:rFonts w:eastAsia="Times New Roman" w:cstheme="minorHAnsi"/>
          <w:b/>
          <w:color w:val="33A3C9"/>
          <w:kern w:val="36"/>
          <w:sz w:val="32"/>
          <w:szCs w:val="32"/>
          <w:lang w:eastAsia="de-DE"/>
        </w:rPr>
        <w:t>I</w:t>
      </w:r>
      <w:bookmarkStart w:id="3" w:name="_GoBack"/>
      <w:bookmarkEnd w:id="3"/>
      <w:r>
        <w:rPr>
          <w:rFonts w:eastAsia="Times New Roman" w:cstheme="minorHAnsi"/>
          <w:b/>
          <w:color w:val="33A3C9"/>
          <w:kern w:val="36"/>
          <w:sz w:val="32"/>
          <w:szCs w:val="32"/>
          <w:lang w:eastAsia="de-DE"/>
        </w:rPr>
        <w:t>mpressum</w:t>
      </w:r>
    </w:p>
    <w:p w14:paraId="26CF5E99" w14:textId="6F379D3C" w:rsidR="00EF57F6" w:rsidRDefault="00EF57F6" w:rsidP="00EF57F6">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Pr>
          <w:rFonts w:eastAsia="Times New Roman" w:cstheme="minorHAnsi"/>
          <w:kern w:val="36"/>
          <w:sz w:val="24"/>
          <w:szCs w:val="24"/>
          <w:lang w:eastAsia="de-DE"/>
        </w:rPr>
        <w:t>Herausgeber: Georg</w:t>
      </w:r>
      <w:r w:rsidR="00724F7F">
        <w:rPr>
          <w:rFonts w:eastAsia="Times New Roman" w:cstheme="minorHAnsi"/>
          <w:kern w:val="36"/>
          <w:sz w:val="24"/>
          <w:szCs w:val="24"/>
          <w:lang w:eastAsia="de-DE"/>
        </w:rPr>
        <w:t>-</w:t>
      </w:r>
      <w:r>
        <w:rPr>
          <w:rFonts w:eastAsia="Times New Roman" w:cstheme="minorHAnsi"/>
          <w:kern w:val="36"/>
          <w:sz w:val="24"/>
          <w:szCs w:val="24"/>
          <w:lang w:eastAsia="de-DE"/>
        </w:rPr>
        <w:t>Eckert</w:t>
      </w:r>
      <w:r w:rsidR="00724F7F">
        <w:rPr>
          <w:rFonts w:eastAsia="Times New Roman" w:cstheme="minorHAnsi"/>
          <w:kern w:val="36"/>
          <w:sz w:val="24"/>
          <w:szCs w:val="24"/>
          <w:lang w:eastAsia="de-DE"/>
        </w:rPr>
        <w:t>-</w:t>
      </w:r>
      <w:r>
        <w:rPr>
          <w:rFonts w:eastAsia="Times New Roman" w:cstheme="minorHAnsi"/>
          <w:kern w:val="36"/>
          <w:sz w:val="24"/>
          <w:szCs w:val="24"/>
          <w:lang w:eastAsia="de-DE"/>
        </w:rPr>
        <w:t>Institut</w:t>
      </w:r>
      <w:r w:rsidR="00724F7F">
        <w:rPr>
          <w:rFonts w:eastAsia="Times New Roman" w:cstheme="minorHAnsi"/>
          <w:kern w:val="36"/>
          <w:sz w:val="24"/>
          <w:szCs w:val="24"/>
          <w:lang w:eastAsia="de-DE"/>
        </w:rPr>
        <w:t xml:space="preserve"> – </w:t>
      </w:r>
      <w:r>
        <w:rPr>
          <w:rFonts w:eastAsia="Times New Roman" w:cstheme="minorHAnsi"/>
          <w:kern w:val="36"/>
          <w:sz w:val="24"/>
          <w:szCs w:val="24"/>
          <w:lang w:eastAsia="de-DE"/>
        </w:rPr>
        <w:t xml:space="preserve">Leibniz-Institut für internationale Schulbuchforschung in Zusammenarbeit mit der </w:t>
      </w:r>
      <w:proofErr w:type="spellStart"/>
      <w:r>
        <w:rPr>
          <w:rFonts w:eastAsia="Times New Roman" w:cstheme="minorHAnsi"/>
          <w:kern w:val="36"/>
          <w:sz w:val="24"/>
          <w:szCs w:val="24"/>
          <w:lang w:eastAsia="de-DE"/>
        </w:rPr>
        <w:t>Eduversum</w:t>
      </w:r>
      <w:proofErr w:type="spellEnd"/>
      <w:r>
        <w:rPr>
          <w:rFonts w:eastAsia="Times New Roman" w:cstheme="minorHAnsi"/>
          <w:kern w:val="36"/>
          <w:sz w:val="24"/>
          <w:szCs w:val="24"/>
          <w:lang w:eastAsia="de-DE"/>
        </w:rPr>
        <w:t xml:space="preserve"> GmbH</w:t>
      </w:r>
    </w:p>
    <w:p w14:paraId="7C6CE121" w14:textId="77777777" w:rsidR="00EF57F6" w:rsidRDefault="00EF57F6" w:rsidP="00EF57F6">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
          <w:bCs/>
          <w:kern w:val="36"/>
          <w:sz w:val="24"/>
          <w:szCs w:val="24"/>
          <w:lang w:eastAsia="de-DE"/>
        </w:rPr>
      </w:pPr>
      <w:r>
        <w:rPr>
          <w:rFonts w:eastAsia="Times New Roman" w:cstheme="minorHAnsi"/>
          <w:kern w:val="36"/>
          <w:sz w:val="24"/>
          <w:szCs w:val="24"/>
          <w:lang w:eastAsia="de-DE"/>
        </w:rPr>
        <w:t xml:space="preserve">Autorin: Susanne Becker ist Gymnasiallehrerin für Geschichte und Deutsch in Mainz/Rheinland-Pfalz. Sie lebt zurzeit in Toronto, Kanada, wo sie bis zur Geburt ihres Sohnes an der Deutschen Internationalen Schule unterrichtet hat. </w:t>
      </w:r>
    </w:p>
    <w:p w14:paraId="7805AF1D" w14:textId="39FE0093" w:rsidR="00EF57F6" w:rsidRDefault="00EF57F6" w:rsidP="00EF57F6">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Pr>
          <w:rFonts w:eastAsia="Times New Roman" w:cstheme="minorHAnsi"/>
          <w:kern w:val="36"/>
          <w:sz w:val="24"/>
          <w:szCs w:val="24"/>
          <w:lang w:eastAsia="de-DE"/>
        </w:rPr>
        <w:t>Beratung: Christiane Brandau, Georg</w:t>
      </w:r>
      <w:r w:rsidR="00724F7F">
        <w:rPr>
          <w:rFonts w:eastAsia="Times New Roman" w:cstheme="minorHAnsi"/>
          <w:kern w:val="36"/>
          <w:sz w:val="24"/>
          <w:szCs w:val="24"/>
          <w:lang w:eastAsia="de-DE"/>
        </w:rPr>
        <w:t>-</w:t>
      </w:r>
      <w:r>
        <w:rPr>
          <w:rFonts w:eastAsia="Times New Roman" w:cstheme="minorHAnsi"/>
          <w:kern w:val="36"/>
          <w:sz w:val="24"/>
          <w:szCs w:val="24"/>
          <w:lang w:eastAsia="de-DE"/>
        </w:rPr>
        <w:t>Eckert</w:t>
      </w:r>
      <w:r w:rsidR="00724F7F">
        <w:rPr>
          <w:rFonts w:eastAsia="Times New Roman" w:cstheme="minorHAnsi"/>
          <w:kern w:val="36"/>
          <w:sz w:val="24"/>
          <w:szCs w:val="24"/>
          <w:lang w:eastAsia="de-DE"/>
        </w:rPr>
        <w:t>-</w:t>
      </w:r>
      <w:r>
        <w:rPr>
          <w:rFonts w:eastAsia="Times New Roman" w:cstheme="minorHAnsi"/>
          <w:kern w:val="36"/>
          <w:sz w:val="24"/>
          <w:szCs w:val="24"/>
          <w:lang w:eastAsia="de-DE"/>
        </w:rPr>
        <w:t>Institut</w:t>
      </w:r>
      <w:r w:rsidR="00724F7F">
        <w:rPr>
          <w:rFonts w:eastAsia="Times New Roman" w:cstheme="minorHAnsi"/>
          <w:kern w:val="36"/>
          <w:sz w:val="24"/>
          <w:szCs w:val="24"/>
          <w:lang w:eastAsia="de-DE"/>
        </w:rPr>
        <w:t xml:space="preserve"> – Leibniz-Institut für internationale Schulbuchforschung</w:t>
      </w:r>
    </w:p>
    <w:p w14:paraId="0D1BDCC1" w14:textId="52C192B8" w:rsidR="00EF57F6" w:rsidRDefault="00EF57F6" w:rsidP="00EF57F6">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Pr>
          <w:rFonts w:eastAsia="Times New Roman" w:cstheme="minorHAnsi"/>
          <w:kern w:val="36"/>
          <w:sz w:val="24"/>
          <w:szCs w:val="24"/>
          <w:lang w:eastAsia="de-DE"/>
        </w:rPr>
        <w:t xml:space="preserve">Redaktion: Florian Faderl, </w:t>
      </w:r>
      <w:r w:rsidR="00601073">
        <w:rPr>
          <w:rFonts w:eastAsia="Times New Roman" w:cstheme="minorHAnsi"/>
          <w:kern w:val="36"/>
          <w:sz w:val="24"/>
          <w:szCs w:val="24"/>
          <w:lang w:eastAsia="de-DE"/>
        </w:rPr>
        <w:t xml:space="preserve">Katharina </w:t>
      </w:r>
      <w:proofErr w:type="spellStart"/>
      <w:r w:rsidR="00601073">
        <w:rPr>
          <w:rFonts w:eastAsia="Times New Roman" w:cstheme="minorHAnsi"/>
          <w:kern w:val="36"/>
          <w:sz w:val="24"/>
          <w:szCs w:val="24"/>
          <w:lang w:eastAsia="de-DE"/>
        </w:rPr>
        <w:t>Hahslinger</w:t>
      </w:r>
      <w:proofErr w:type="spellEnd"/>
      <w:r w:rsidR="00601073">
        <w:rPr>
          <w:rFonts w:eastAsia="Times New Roman" w:cstheme="minorHAnsi"/>
          <w:kern w:val="36"/>
          <w:sz w:val="24"/>
          <w:szCs w:val="24"/>
          <w:lang w:eastAsia="de-DE"/>
        </w:rPr>
        <w:t xml:space="preserve">, </w:t>
      </w:r>
      <w:proofErr w:type="spellStart"/>
      <w:r>
        <w:rPr>
          <w:rFonts w:eastAsia="Times New Roman" w:cstheme="minorHAnsi"/>
          <w:kern w:val="36"/>
          <w:sz w:val="24"/>
          <w:szCs w:val="24"/>
          <w:lang w:eastAsia="de-DE"/>
        </w:rPr>
        <w:t>Eduversum</w:t>
      </w:r>
      <w:proofErr w:type="spellEnd"/>
      <w:r>
        <w:rPr>
          <w:rFonts w:eastAsia="Times New Roman" w:cstheme="minorHAnsi"/>
          <w:kern w:val="36"/>
          <w:sz w:val="24"/>
          <w:szCs w:val="24"/>
          <w:lang w:eastAsia="de-DE"/>
        </w:rPr>
        <w:t xml:space="preserve"> GmbH </w:t>
      </w:r>
    </w:p>
    <w:p w14:paraId="00F09D47" w14:textId="77777777" w:rsidR="00EF57F6" w:rsidRDefault="00EF57F6" w:rsidP="00EF57F6">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29CE5302" w14:textId="77777777" w:rsidR="00EF57F6" w:rsidRDefault="00EF57F6" w:rsidP="00EF57F6">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Pr>
          <w:rFonts w:eastAsia="Times New Roman" w:cstheme="minorHAnsi"/>
          <w:kern w:val="36"/>
          <w:sz w:val="24"/>
          <w:szCs w:val="24"/>
          <w:lang w:eastAsia="de-DE"/>
        </w:rPr>
        <w:t xml:space="preserve">Gefördert durch: </w:t>
      </w:r>
    </w:p>
    <w:p w14:paraId="7815FD76" w14:textId="3F112D09" w:rsidR="00EF57F6" w:rsidRPr="00503A9D" w:rsidRDefault="00EF57F6" w:rsidP="005A29A7">
      <w:pPr>
        <w:pBdr>
          <w:bottom w:val="single" w:sz="6" w:space="4" w:color="A6B6C3"/>
        </w:pBdr>
        <w:shd w:val="clear" w:color="auto" w:fill="FFFFFF"/>
        <w:spacing w:after="144" w:line="240" w:lineRule="auto"/>
        <w:textAlignment w:val="baseline"/>
        <w:outlineLvl w:val="0"/>
        <w:rPr>
          <w:rFonts w:eastAsia="Times New Roman" w:cs="Times New Roman"/>
          <w:color w:val="000000"/>
          <w:lang w:eastAsia="de-DE"/>
        </w:rPr>
      </w:pPr>
      <w:r>
        <w:rPr>
          <w:rFonts w:ascii="Times New Roman" w:eastAsia="Times New Roman" w:hAnsi="Times New Roman" w:cs="Times New Roman"/>
          <w:noProof/>
          <w:color w:val="931136"/>
          <w:kern w:val="36"/>
          <w:sz w:val="26"/>
          <w:szCs w:val="26"/>
          <w:lang w:eastAsia="de-DE"/>
        </w:rPr>
        <w:drawing>
          <wp:inline distT="0" distB="0" distL="0" distR="0" wp14:anchorId="0DD715A8" wp14:editId="31306885">
            <wp:extent cx="2019300" cy="12763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276350"/>
                    </a:xfrm>
                    <a:prstGeom prst="rect">
                      <a:avLst/>
                    </a:prstGeom>
                    <a:noFill/>
                    <a:ln>
                      <a:noFill/>
                    </a:ln>
                  </pic:spPr>
                </pic:pic>
              </a:graphicData>
            </a:graphic>
          </wp:inline>
        </w:drawing>
      </w:r>
    </w:p>
    <w:sectPr w:rsidR="00EF57F6" w:rsidRPr="00503A9D" w:rsidSect="00CE1EB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F4C6E" w14:textId="77777777" w:rsidR="005A29A7" w:rsidRDefault="005A29A7">
      <w:pPr>
        <w:spacing w:after="0" w:line="240" w:lineRule="auto"/>
      </w:pPr>
      <w:r>
        <w:separator/>
      </w:r>
    </w:p>
  </w:endnote>
  <w:endnote w:type="continuationSeparator" w:id="0">
    <w:p w14:paraId="728F4E25" w14:textId="77777777" w:rsidR="005A29A7" w:rsidRDefault="005A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21E5" w14:textId="4BFA5DE3" w:rsidR="00910302" w:rsidRDefault="00910302" w:rsidP="00910302">
    <w:pPr>
      <w:pStyle w:val="Fuzeile"/>
    </w:pPr>
    <w:r w:rsidRPr="00A72F31">
      <w:rPr>
        <w:rFonts w:eastAsia="Times New Roman" w:cs="Times New Roman"/>
        <w:color w:val="000000"/>
        <w:lang w:eastAsia="de-DE"/>
      </w:rPr>
      <w:t>Europa</w:t>
    </w:r>
    <w:r w:rsidRPr="00A72F31">
      <w:rPr>
        <w:rFonts w:eastAsia="Times New Roman" w:cs="Times New Roman"/>
        <w:bCs/>
        <w:kern w:val="36"/>
        <w:lang w:eastAsia="de-DE"/>
      </w:rPr>
      <w:t xml:space="preserve"> – Unsere Geschichte, Band </w:t>
    </w:r>
    <w:r>
      <w:rPr>
        <w:rFonts w:eastAsia="Times New Roman" w:cs="Times New Roman"/>
        <w:bCs/>
        <w:kern w:val="36"/>
        <w:lang w:eastAsia="de-DE"/>
      </w:rPr>
      <w:t xml:space="preserve">1, </w:t>
    </w:r>
    <w:r w:rsidRPr="00A72F31">
      <w:rPr>
        <w:rFonts w:eastAsia="Times New Roman" w:cs="Times New Roman"/>
        <w:bCs/>
        <w:kern w:val="36"/>
        <w:lang w:eastAsia="de-DE"/>
      </w:rPr>
      <w:t xml:space="preserve">Kapitel </w:t>
    </w:r>
    <w:r>
      <w:rPr>
        <w:rFonts w:eastAsia="Times New Roman" w:cs="Times New Roman"/>
        <w:bCs/>
        <w:kern w:val="36"/>
        <w:lang w:eastAsia="de-DE"/>
      </w:rPr>
      <w:t>2</w:t>
    </w:r>
    <w:r>
      <w:rPr>
        <w:rFonts w:eastAsia="Times New Roman" w:cs="Times New Roman"/>
        <w:bCs/>
        <w:kern w:val="36"/>
        <w:lang w:eastAsia="de-DE"/>
      </w:rPr>
      <w:t>.2</w:t>
    </w:r>
    <w:r w:rsidRPr="00A72F31">
      <w:rPr>
        <w:rFonts w:eastAsia="Times New Roman" w:cs="Times New Roman"/>
        <w:bCs/>
        <w:kern w:val="36"/>
        <w:lang w:eastAsia="de-DE"/>
      </w:rPr>
      <w:t>, S.</w:t>
    </w:r>
    <w:r>
      <w:rPr>
        <w:rFonts w:eastAsia="Times New Roman" w:cs="Times New Roman"/>
        <w:bCs/>
        <w:kern w:val="36"/>
        <w:lang w:eastAsia="de-DE"/>
      </w:rPr>
      <w:t xml:space="preserve"> </w:t>
    </w:r>
    <w:r>
      <w:rPr>
        <w:rFonts w:eastAsia="Times New Roman" w:cs="Times New Roman"/>
        <w:bCs/>
        <w:kern w:val="36"/>
        <w:lang w:eastAsia="de-DE"/>
      </w:rPr>
      <w:t>88</w:t>
    </w:r>
    <w:r w:rsidRPr="00B4792A">
      <w:rPr>
        <w:rFonts w:eastAsia="Times New Roman" w:cs="Times New Roman"/>
        <w:bCs/>
        <w:kern w:val="36"/>
        <w:lang w:eastAsia="de-DE"/>
      </w:rPr>
      <w:t>–</w:t>
    </w:r>
    <w:r>
      <w:rPr>
        <w:rFonts w:eastAsia="Times New Roman" w:cs="Times New Roman"/>
        <w:bCs/>
        <w:kern w:val="36"/>
        <w:lang w:eastAsia="de-DE"/>
      </w:rPr>
      <w:t>97</w:t>
    </w:r>
    <w:r>
      <w:t xml:space="preserve">    </w:t>
    </w:r>
    <w:r>
      <w:tab/>
    </w:r>
    <w:sdt>
      <w:sdtPr>
        <w:id w:val="-109632508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37299632" w14:textId="7F90310B" w:rsidR="005A29A7" w:rsidRDefault="005A29A7" w:rsidP="00CE1EB9">
    <w:pPr>
      <w:pStyle w:val="Fuzeil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1FC65" w14:textId="77777777" w:rsidR="005A29A7" w:rsidRDefault="005A29A7">
      <w:pPr>
        <w:spacing w:after="0" w:line="240" w:lineRule="auto"/>
      </w:pPr>
      <w:r>
        <w:separator/>
      </w:r>
    </w:p>
  </w:footnote>
  <w:footnote w:type="continuationSeparator" w:id="0">
    <w:p w14:paraId="45C4441D" w14:textId="77777777" w:rsidR="005A29A7" w:rsidRDefault="005A29A7">
      <w:pPr>
        <w:spacing w:after="0" w:line="240" w:lineRule="auto"/>
      </w:pPr>
      <w:r>
        <w:continuationSeparator/>
      </w:r>
    </w:p>
  </w:footnote>
  <w:footnote w:id="1">
    <w:p w14:paraId="07405495" w14:textId="31061702" w:rsidR="005A29A7" w:rsidRDefault="005A29A7">
      <w:pPr>
        <w:pStyle w:val="Funotentext"/>
      </w:pPr>
      <w:r>
        <w:rPr>
          <w:rStyle w:val="Funotenzeichen"/>
        </w:rPr>
        <w:footnoteRef/>
      </w:r>
      <w:r>
        <w:t xml:space="preserve"> Im Folgenden wird das Material zusammenfassend in den Blick genommen. Vergleiche zur genaueren inhaltlichen Ausführung der einzelnen Materialien </w:t>
      </w:r>
      <w:r>
        <w:rPr>
          <w:rFonts w:eastAsia="Times New Roman" w:cs="Times New Roman"/>
          <w:color w:val="000000"/>
          <w:lang w:eastAsia="de-DE"/>
        </w:rPr>
        <w:t>das Kapitel „Hinweise zur Integration der Arbeitsmaterialien“.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D810" w14:textId="6F230297" w:rsidR="005A29A7" w:rsidRDefault="005A29A7" w:rsidP="00CE1EB9">
    <w:pPr>
      <w:pStyle w:val="Kopfzeile"/>
      <w:jc w:val="right"/>
    </w:pPr>
    <w:r>
      <w:rPr>
        <w:noProof/>
      </w:rPr>
      <w:drawing>
        <wp:inline distT="0" distB="0" distL="0" distR="0" wp14:anchorId="7696DC51" wp14:editId="148EF748">
          <wp:extent cx="1987550" cy="792480"/>
          <wp:effectExtent l="0" t="0" r="0" b="7620"/>
          <wp:docPr id="332" name="Grafi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92480"/>
                  </a:xfrm>
                  <a:prstGeom prst="rect">
                    <a:avLst/>
                  </a:prstGeom>
                  <a:noFill/>
                  <a:ln>
                    <a:noFill/>
                  </a:ln>
                </pic:spPr>
              </pic:pic>
            </a:graphicData>
          </a:graphic>
        </wp:inline>
      </w:drawing>
    </w:r>
    <w:r>
      <w:tab/>
    </w:r>
    <w:r>
      <w:tab/>
    </w:r>
    <w:r>
      <w:rPr>
        <w:noProof/>
      </w:rPr>
      <w:drawing>
        <wp:inline distT="0" distB="0" distL="0" distR="0" wp14:anchorId="4BB12F57" wp14:editId="6772008F">
          <wp:extent cx="2362806" cy="359965"/>
          <wp:effectExtent l="0" t="0" r="0" b="2540"/>
          <wp:docPr id="333" name="Grafi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6533" cy="362056"/>
                  </a:xfrm>
                  <a:prstGeom prst="rect">
                    <a:avLst/>
                  </a:prstGeom>
                  <a:noFill/>
                  <a:ln>
                    <a:noFill/>
                  </a:ln>
                </pic:spPr>
              </pic:pic>
            </a:graphicData>
          </a:graphic>
        </wp:inline>
      </w:drawing>
    </w:r>
  </w:p>
  <w:p w14:paraId="36B8A500" w14:textId="2D5B8FD0" w:rsidR="005A29A7" w:rsidRDefault="005A29A7" w:rsidP="00CE1EB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E2C"/>
    <w:multiLevelType w:val="hybridMultilevel"/>
    <w:tmpl w:val="DB9816CA"/>
    <w:lvl w:ilvl="0" w:tplc="9752CFF8">
      <w:start w:val="2"/>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4D7EE2"/>
    <w:multiLevelType w:val="hybridMultilevel"/>
    <w:tmpl w:val="5ADC385C"/>
    <w:lvl w:ilvl="0" w:tplc="00FE5E3A">
      <w:start w:val="1"/>
      <w:numFmt w:val="decimal"/>
      <w:lvlText w:val="%1."/>
      <w:lvlJc w:val="left"/>
      <w:pPr>
        <w:ind w:left="1800" w:hanging="360"/>
      </w:pPr>
      <w:rPr>
        <w:rFonts w:hint="default"/>
        <w:b/>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 w15:restartNumberingAfterBreak="0">
    <w:nsid w:val="097571DC"/>
    <w:multiLevelType w:val="hybridMultilevel"/>
    <w:tmpl w:val="AB8C84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24451F"/>
    <w:multiLevelType w:val="hybridMultilevel"/>
    <w:tmpl w:val="3C8AEF60"/>
    <w:lvl w:ilvl="0" w:tplc="6DBC50F6">
      <w:start w:val="1"/>
      <w:numFmt w:val="decimal"/>
      <w:lvlText w:val="%1."/>
      <w:lvlJc w:val="left"/>
      <w:pPr>
        <w:ind w:left="1776" w:hanging="360"/>
      </w:pPr>
      <w:rPr>
        <w:rFonts w:hint="default"/>
        <w:b/>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 w15:restartNumberingAfterBreak="0">
    <w:nsid w:val="184E299E"/>
    <w:multiLevelType w:val="hybridMultilevel"/>
    <w:tmpl w:val="1D50F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F64FF7"/>
    <w:multiLevelType w:val="hybridMultilevel"/>
    <w:tmpl w:val="16C270F0"/>
    <w:lvl w:ilvl="0" w:tplc="08923BF2">
      <w:start w:val="2"/>
      <w:numFmt w:val="decimal"/>
      <w:lvlText w:val="%1."/>
      <w:lvlJc w:val="left"/>
      <w:pPr>
        <w:ind w:left="360" w:hanging="360"/>
      </w:pPr>
      <w:rPr>
        <w:rFonts w:hint="default"/>
        <w:b/>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6" w15:restartNumberingAfterBreak="0">
    <w:nsid w:val="24620E47"/>
    <w:multiLevelType w:val="hybridMultilevel"/>
    <w:tmpl w:val="F36C1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734E8A"/>
    <w:multiLevelType w:val="hybridMultilevel"/>
    <w:tmpl w:val="04523356"/>
    <w:lvl w:ilvl="0" w:tplc="D6924EBC">
      <w:start w:val="2"/>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A21004C"/>
    <w:multiLevelType w:val="multilevel"/>
    <w:tmpl w:val="1F58DC94"/>
    <w:lvl w:ilvl="0">
      <w:start w:val="2"/>
      <w:numFmt w:val="decimal"/>
      <w:lvlText w:val="%1"/>
      <w:lvlJc w:val="left"/>
      <w:pPr>
        <w:ind w:left="420" w:hanging="420"/>
      </w:pPr>
      <w:rPr>
        <w:rFonts w:hint="default"/>
        <w:u w:val="none"/>
      </w:rPr>
    </w:lvl>
    <w:lvl w:ilvl="1">
      <w:start w:val="1"/>
      <w:numFmt w:val="decimal"/>
      <w:lvlText w:val="%1.%2"/>
      <w:lvlJc w:val="left"/>
      <w:pPr>
        <w:ind w:left="3255" w:hanging="720"/>
      </w:pPr>
      <w:rPr>
        <w:rFonts w:hint="default"/>
        <w:u w:val="none"/>
      </w:rPr>
    </w:lvl>
    <w:lvl w:ilvl="2">
      <w:start w:val="1"/>
      <w:numFmt w:val="decimal"/>
      <w:lvlText w:val="%1.%2.%3"/>
      <w:lvlJc w:val="left"/>
      <w:pPr>
        <w:ind w:left="5790" w:hanging="720"/>
      </w:pPr>
      <w:rPr>
        <w:rFonts w:hint="default"/>
        <w:u w:val="none"/>
      </w:rPr>
    </w:lvl>
    <w:lvl w:ilvl="3">
      <w:start w:val="1"/>
      <w:numFmt w:val="decimal"/>
      <w:lvlText w:val="%1.%2.%3.%4"/>
      <w:lvlJc w:val="left"/>
      <w:pPr>
        <w:ind w:left="8685" w:hanging="1080"/>
      </w:pPr>
      <w:rPr>
        <w:rFonts w:hint="default"/>
        <w:u w:val="none"/>
      </w:rPr>
    </w:lvl>
    <w:lvl w:ilvl="4">
      <w:start w:val="1"/>
      <w:numFmt w:val="decimal"/>
      <w:lvlText w:val="%1.%2.%3.%4.%5"/>
      <w:lvlJc w:val="left"/>
      <w:pPr>
        <w:ind w:left="11580" w:hanging="1440"/>
      </w:pPr>
      <w:rPr>
        <w:rFonts w:hint="default"/>
        <w:u w:val="none"/>
      </w:rPr>
    </w:lvl>
    <w:lvl w:ilvl="5">
      <w:start w:val="1"/>
      <w:numFmt w:val="decimal"/>
      <w:lvlText w:val="%1.%2.%3.%4.%5.%6"/>
      <w:lvlJc w:val="left"/>
      <w:pPr>
        <w:ind w:left="14115" w:hanging="1440"/>
      </w:pPr>
      <w:rPr>
        <w:rFonts w:hint="default"/>
        <w:u w:val="none"/>
      </w:rPr>
    </w:lvl>
    <w:lvl w:ilvl="6">
      <w:start w:val="1"/>
      <w:numFmt w:val="decimal"/>
      <w:lvlText w:val="%1.%2.%3.%4.%5.%6.%7"/>
      <w:lvlJc w:val="left"/>
      <w:pPr>
        <w:ind w:left="17010" w:hanging="1800"/>
      </w:pPr>
      <w:rPr>
        <w:rFonts w:hint="default"/>
        <w:u w:val="none"/>
      </w:rPr>
    </w:lvl>
    <w:lvl w:ilvl="7">
      <w:start w:val="1"/>
      <w:numFmt w:val="decimal"/>
      <w:lvlText w:val="%1.%2.%3.%4.%5.%6.%7.%8"/>
      <w:lvlJc w:val="left"/>
      <w:pPr>
        <w:ind w:left="19905" w:hanging="2160"/>
      </w:pPr>
      <w:rPr>
        <w:rFonts w:hint="default"/>
        <w:u w:val="none"/>
      </w:rPr>
    </w:lvl>
    <w:lvl w:ilvl="8">
      <w:start w:val="1"/>
      <w:numFmt w:val="decimal"/>
      <w:lvlText w:val="%1.%2.%3.%4.%5.%6.%7.%8.%9"/>
      <w:lvlJc w:val="left"/>
      <w:pPr>
        <w:ind w:left="22440" w:hanging="2160"/>
      </w:pPr>
      <w:rPr>
        <w:rFonts w:hint="default"/>
        <w:u w:val="none"/>
      </w:rPr>
    </w:lvl>
  </w:abstractNum>
  <w:abstractNum w:abstractNumId="9" w15:restartNumberingAfterBreak="0">
    <w:nsid w:val="2E6C11B7"/>
    <w:multiLevelType w:val="hybridMultilevel"/>
    <w:tmpl w:val="BBD0A680"/>
    <w:lvl w:ilvl="0" w:tplc="E65258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40596A"/>
    <w:multiLevelType w:val="hybridMultilevel"/>
    <w:tmpl w:val="92F08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42417B"/>
    <w:multiLevelType w:val="hybridMultilevel"/>
    <w:tmpl w:val="AFDAB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264767"/>
    <w:multiLevelType w:val="multilevel"/>
    <w:tmpl w:val="DFE05762"/>
    <w:lvl w:ilvl="0">
      <w:start w:val="2"/>
      <w:numFmt w:val="decimal"/>
      <w:lvlText w:val="%1"/>
      <w:lvlJc w:val="left"/>
      <w:pPr>
        <w:ind w:left="420" w:hanging="42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45982AA8"/>
    <w:multiLevelType w:val="hybridMultilevel"/>
    <w:tmpl w:val="1F5ED342"/>
    <w:lvl w:ilvl="0" w:tplc="5CDAAD7C">
      <w:start w:val="1"/>
      <w:numFmt w:val="decimal"/>
      <w:lvlText w:val="%1."/>
      <w:lvlJc w:val="left"/>
      <w:pPr>
        <w:ind w:left="1776" w:hanging="360"/>
      </w:pPr>
      <w:rPr>
        <w:rFonts w:hint="default"/>
        <w:b/>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4" w15:restartNumberingAfterBreak="0">
    <w:nsid w:val="47252D18"/>
    <w:multiLevelType w:val="hybridMultilevel"/>
    <w:tmpl w:val="F2462594"/>
    <w:lvl w:ilvl="0" w:tplc="A47A8E2E">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5" w15:restartNumberingAfterBreak="0">
    <w:nsid w:val="4B6537B1"/>
    <w:multiLevelType w:val="hybridMultilevel"/>
    <w:tmpl w:val="FCF865A4"/>
    <w:lvl w:ilvl="0" w:tplc="A5E4AA70">
      <w:start w:val="1"/>
      <w:numFmt w:val="decimal"/>
      <w:lvlText w:val="%1."/>
      <w:lvlJc w:val="left"/>
      <w:pPr>
        <w:ind w:left="1776" w:hanging="360"/>
      </w:pPr>
      <w:rPr>
        <w:rFonts w:hint="default"/>
        <w:b/>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6" w15:restartNumberingAfterBreak="0">
    <w:nsid w:val="549D45D1"/>
    <w:multiLevelType w:val="hybridMultilevel"/>
    <w:tmpl w:val="50D44AF8"/>
    <w:lvl w:ilvl="0" w:tplc="F5CEA5DC">
      <w:start w:val="1"/>
      <w:numFmt w:val="decimal"/>
      <w:lvlText w:val="%1."/>
      <w:lvlJc w:val="left"/>
      <w:pPr>
        <w:ind w:left="2145" w:hanging="360"/>
      </w:pPr>
      <w:rPr>
        <w:rFonts w:hint="default"/>
        <w:b/>
      </w:rPr>
    </w:lvl>
    <w:lvl w:ilvl="1" w:tplc="04070019" w:tentative="1">
      <w:start w:val="1"/>
      <w:numFmt w:val="lowerLetter"/>
      <w:lvlText w:val="%2."/>
      <w:lvlJc w:val="left"/>
      <w:pPr>
        <w:ind w:left="2865" w:hanging="360"/>
      </w:pPr>
    </w:lvl>
    <w:lvl w:ilvl="2" w:tplc="0407001B" w:tentative="1">
      <w:start w:val="1"/>
      <w:numFmt w:val="lowerRoman"/>
      <w:lvlText w:val="%3."/>
      <w:lvlJc w:val="right"/>
      <w:pPr>
        <w:ind w:left="3585" w:hanging="180"/>
      </w:pPr>
    </w:lvl>
    <w:lvl w:ilvl="3" w:tplc="0407000F" w:tentative="1">
      <w:start w:val="1"/>
      <w:numFmt w:val="decimal"/>
      <w:lvlText w:val="%4."/>
      <w:lvlJc w:val="left"/>
      <w:pPr>
        <w:ind w:left="4305" w:hanging="360"/>
      </w:pPr>
    </w:lvl>
    <w:lvl w:ilvl="4" w:tplc="04070019" w:tentative="1">
      <w:start w:val="1"/>
      <w:numFmt w:val="lowerLetter"/>
      <w:lvlText w:val="%5."/>
      <w:lvlJc w:val="left"/>
      <w:pPr>
        <w:ind w:left="5025" w:hanging="360"/>
      </w:pPr>
    </w:lvl>
    <w:lvl w:ilvl="5" w:tplc="0407001B" w:tentative="1">
      <w:start w:val="1"/>
      <w:numFmt w:val="lowerRoman"/>
      <w:lvlText w:val="%6."/>
      <w:lvlJc w:val="right"/>
      <w:pPr>
        <w:ind w:left="5745" w:hanging="180"/>
      </w:pPr>
    </w:lvl>
    <w:lvl w:ilvl="6" w:tplc="0407000F" w:tentative="1">
      <w:start w:val="1"/>
      <w:numFmt w:val="decimal"/>
      <w:lvlText w:val="%7."/>
      <w:lvlJc w:val="left"/>
      <w:pPr>
        <w:ind w:left="6465" w:hanging="360"/>
      </w:pPr>
    </w:lvl>
    <w:lvl w:ilvl="7" w:tplc="04070019" w:tentative="1">
      <w:start w:val="1"/>
      <w:numFmt w:val="lowerLetter"/>
      <w:lvlText w:val="%8."/>
      <w:lvlJc w:val="left"/>
      <w:pPr>
        <w:ind w:left="7185" w:hanging="360"/>
      </w:pPr>
    </w:lvl>
    <w:lvl w:ilvl="8" w:tplc="0407001B" w:tentative="1">
      <w:start w:val="1"/>
      <w:numFmt w:val="lowerRoman"/>
      <w:lvlText w:val="%9."/>
      <w:lvlJc w:val="right"/>
      <w:pPr>
        <w:ind w:left="7905" w:hanging="180"/>
      </w:pPr>
    </w:lvl>
  </w:abstractNum>
  <w:abstractNum w:abstractNumId="17" w15:restartNumberingAfterBreak="0">
    <w:nsid w:val="5C6E3B28"/>
    <w:multiLevelType w:val="hybridMultilevel"/>
    <w:tmpl w:val="C0F4F54A"/>
    <w:lvl w:ilvl="0" w:tplc="BD4471AC">
      <w:start w:val="2"/>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797534C"/>
    <w:multiLevelType w:val="hybridMultilevel"/>
    <w:tmpl w:val="5332215A"/>
    <w:lvl w:ilvl="0" w:tplc="EFB8109E">
      <w:start w:val="2"/>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B376E23"/>
    <w:multiLevelType w:val="hybridMultilevel"/>
    <w:tmpl w:val="2D4ABFEE"/>
    <w:lvl w:ilvl="0" w:tplc="1A268E14">
      <w:start w:val="45"/>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1"/>
  </w:num>
  <w:num w:numId="5">
    <w:abstractNumId w:val="9"/>
  </w:num>
  <w:num w:numId="6">
    <w:abstractNumId w:val="7"/>
  </w:num>
  <w:num w:numId="7">
    <w:abstractNumId w:val="0"/>
  </w:num>
  <w:num w:numId="8">
    <w:abstractNumId w:val="17"/>
  </w:num>
  <w:num w:numId="9">
    <w:abstractNumId w:val="18"/>
  </w:num>
  <w:num w:numId="10">
    <w:abstractNumId w:val="5"/>
  </w:num>
  <w:num w:numId="11">
    <w:abstractNumId w:val="1"/>
  </w:num>
  <w:num w:numId="12">
    <w:abstractNumId w:val="16"/>
  </w:num>
  <w:num w:numId="13">
    <w:abstractNumId w:val="13"/>
  </w:num>
  <w:num w:numId="14">
    <w:abstractNumId w:val="4"/>
  </w:num>
  <w:num w:numId="15">
    <w:abstractNumId w:val="14"/>
  </w:num>
  <w:num w:numId="16">
    <w:abstractNumId w:val="8"/>
  </w:num>
  <w:num w:numId="17">
    <w:abstractNumId w:val="19"/>
  </w:num>
  <w:num w:numId="18">
    <w:abstractNumId w:val="15"/>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5E"/>
    <w:rsid w:val="0002002C"/>
    <w:rsid w:val="0002118B"/>
    <w:rsid w:val="000214B5"/>
    <w:rsid w:val="00030DB8"/>
    <w:rsid w:val="00035ED9"/>
    <w:rsid w:val="00054667"/>
    <w:rsid w:val="00061832"/>
    <w:rsid w:val="000654A8"/>
    <w:rsid w:val="00072799"/>
    <w:rsid w:val="000840DE"/>
    <w:rsid w:val="00085717"/>
    <w:rsid w:val="000939C5"/>
    <w:rsid w:val="00095723"/>
    <w:rsid w:val="000A1712"/>
    <w:rsid w:val="000B74B9"/>
    <w:rsid w:val="000C3076"/>
    <w:rsid w:val="000C3B0A"/>
    <w:rsid w:val="000E2837"/>
    <w:rsid w:val="000F4C10"/>
    <w:rsid w:val="001026AB"/>
    <w:rsid w:val="001030F8"/>
    <w:rsid w:val="0010574C"/>
    <w:rsid w:val="00115233"/>
    <w:rsid w:val="00116286"/>
    <w:rsid w:val="001204DD"/>
    <w:rsid w:val="00127D97"/>
    <w:rsid w:val="0013462A"/>
    <w:rsid w:val="00135F56"/>
    <w:rsid w:val="001410FF"/>
    <w:rsid w:val="0016173F"/>
    <w:rsid w:val="00163A69"/>
    <w:rsid w:val="00163F4C"/>
    <w:rsid w:val="001724BB"/>
    <w:rsid w:val="001726BE"/>
    <w:rsid w:val="00176A5E"/>
    <w:rsid w:val="00184E1C"/>
    <w:rsid w:val="00190ED2"/>
    <w:rsid w:val="00195573"/>
    <w:rsid w:val="00195B79"/>
    <w:rsid w:val="001A3202"/>
    <w:rsid w:val="001A5786"/>
    <w:rsid w:val="001A5DEF"/>
    <w:rsid w:val="001B57D7"/>
    <w:rsid w:val="001B72FD"/>
    <w:rsid w:val="001D615C"/>
    <w:rsid w:val="001D75D8"/>
    <w:rsid w:val="001E52DC"/>
    <w:rsid w:val="0020364F"/>
    <w:rsid w:val="002067EE"/>
    <w:rsid w:val="00206C4E"/>
    <w:rsid w:val="00206DC6"/>
    <w:rsid w:val="00214DD8"/>
    <w:rsid w:val="00230C04"/>
    <w:rsid w:val="00246C84"/>
    <w:rsid w:val="00257C39"/>
    <w:rsid w:val="00272329"/>
    <w:rsid w:val="00291546"/>
    <w:rsid w:val="002A2586"/>
    <w:rsid w:val="002A2816"/>
    <w:rsid w:val="002C70D7"/>
    <w:rsid w:val="002F3200"/>
    <w:rsid w:val="002F64C3"/>
    <w:rsid w:val="00300821"/>
    <w:rsid w:val="0031157F"/>
    <w:rsid w:val="00322E20"/>
    <w:rsid w:val="0033681B"/>
    <w:rsid w:val="00351AD1"/>
    <w:rsid w:val="00361D83"/>
    <w:rsid w:val="00370E08"/>
    <w:rsid w:val="0038276D"/>
    <w:rsid w:val="0038420E"/>
    <w:rsid w:val="003A16CA"/>
    <w:rsid w:val="003A7488"/>
    <w:rsid w:val="003A74DE"/>
    <w:rsid w:val="003B06DD"/>
    <w:rsid w:val="003B6B90"/>
    <w:rsid w:val="003D0BEC"/>
    <w:rsid w:val="003D319D"/>
    <w:rsid w:val="003D3D69"/>
    <w:rsid w:val="003F7C54"/>
    <w:rsid w:val="00402AE0"/>
    <w:rsid w:val="0042556A"/>
    <w:rsid w:val="0043346A"/>
    <w:rsid w:val="00436211"/>
    <w:rsid w:val="00437555"/>
    <w:rsid w:val="00446D7F"/>
    <w:rsid w:val="00460A12"/>
    <w:rsid w:val="00465899"/>
    <w:rsid w:val="004727D3"/>
    <w:rsid w:val="00483920"/>
    <w:rsid w:val="004A413F"/>
    <w:rsid w:val="004B4BA4"/>
    <w:rsid w:val="004B5E67"/>
    <w:rsid w:val="004B78B6"/>
    <w:rsid w:val="004C2659"/>
    <w:rsid w:val="004D4509"/>
    <w:rsid w:val="004D4584"/>
    <w:rsid w:val="004D507F"/>
    <w:rsid w:val="004E04F6"/>
    <w:rsid w:val="004F35F7"/>
    <w:rsid w:val="004F485D"/>
    <w:rsid w:val="00503A9D"/>
    <w:rsid w:val="00513AD4"/>
    <w:rsid w:val="00520A82"/>
    <w:rsid w:val="005232E9"/>
    <w:rsid w:val="00531307"/>
    <w:rsid w:val="0054614E"/>
    <w:rsid w:val="00550488"/>
    <w:rsid w:val="005523BB"/>
    <w:rsid w:val="00556517"/>
    <w:rsid w:val="00566B98"/>
    <w:rsid w:val="00575D12"/>
    <w:rsid w:val="0058250E"/>
    <w:rsid w:val="00584300"/>
    <w:rsid w:val="00590FB1"/>
    <w:rsid w:val="005A0CEA"/>
    <w:rsid w:val="005A29A7"/>
    <w:rsid w:val="005A5BD7"/>
    <w:rsid w:val="005B4BE0"/>
    <w:rsid w:val="005B4C43"/>
    <w:rsid w:val="005B5646"/>
    <w:rsid w:val="005B655D"/>
    <w:rsid w:val="005C0246"/>
    <w:rsid w:val="005C3A61"/>
    <w:rsid w:val="005D2A41"/>
    <w:rsid w:val="005D4CB8"/>
    <w:rsid w:val="00601073"/>
    <w:rsid w:val="00622ED3"/>
    <w:rsid w:val="006417DA"/>
    <w:rsid w:val="00665984"/>
    <w:rsid w:val="006660FB"/>
    <w:rsid w:val="006722DF"/>
    <w:rsid w:val="006A388F"/>
    <w:rsid w:val="006A5692"/>
    <w:rsid w:val="006A719F"/>
    <w:rsid w:val="006B02AD"/>
    <w:rsid w:val="006D1DE4"/>
    <w:rsid w:val="006D4F7E"/>
    <w:rsid w:val="006E1F17"/>
    <w:rsid w:val="006E7FC0"/>
    <w:rsid w:val="006F2A09"/>
    <w:rsid w:val="007046F9"/>
    <w:rsid w:val="00724F7F"/>
    <w:rsid w:val="007271B9"/>
    <w:rsid w:val="0073038C"/>
    <w:rsid w:val="00744F91"/>
    <w:rsid w:val="0074542D"/>
    <w:rsid w:val="00761CE1"/>
    <w:rsid w:val="00763A62"/>
    <w:rsid w:val="00767E22"/>
    <w:rsid w:val="007930D3"/>
    <w:rsid w:val="007A6D6C"/>
    <w:rsid w:val="007B0027"/>
    <w:rsid w:val="007B2A63"/>
    <w:rsid w:val="007B6705"/>
    <w:rsid w:val="007B7452"/>
    <w:rsid w:val="007C2ABD"/>
    <w:rsid w:val="007C57F8"/>
    <w:rsid w:val="007C65E3"/>
    <w:rsid w:val="007D0724"/>
    <w:rsid w:val="007D4205"/>
    <w:rsid w:val="007E37EF"/>
    <w:rsid w:val="007F6B93"/>
    <w:rsid w:val="008213EC"/>
    <w:rsid w:val="00825514"/>
    <w:rsid w:val="00842AFC"/>
    <w:rsid w:val="00847243"/>
    <w:rsid w:val="008567D5"/>
    <w:rsid w:val="008723D1"/>
    <w:rsid w:val="00876BF3"/>
    <w:rsid w:val="008828E5"/>
    <w:rsid w:val="00884A17"/>
    <w:rsid w:val="00893020"/>
    <w:rsid w:val="00893337"/>
    <w:rsid w:val="008B00C9"/>
    <w:rsid w:val="008C1896"/>
    <w:rsid w:val="008C6982"/>
    <w:rsid w:val="008E42EF"/>
    <w:rsid w:val="008E5B10"/>
    <w:rsid w:val="008E67AF"/>
    <w:rsid w:val="008F1BA5"/>
    <w:rsid w:val="008F7F8E"/>
    <w:rsid w:val="009047CD"/>
    <w:rsid w:val="00910302"/>
    <w:rsid w:val="0092560D"/>
    <w:rsid w:val="00925BFE"/>
    <w:rsid w:val="0094736A"/>
    <w:rsid w:val="0096561E"/>
    <w:rsid w:val="00972A5F"/>
    <w:rsid w:val="00985FD5"/>
    <w:rsid w:val="00986B9D"/>
    <w:rsid w:val="00990A34"/>
    <w:rsid w:val="00995BEB"/>
    <w:rsid w:val="009C4911"/>
    <w:rsid w:val="009C669C"/>
    <w:rsid w:val="009D2F72"/>
    <w:rsid w:val="009D3266"/>
    <w:rsid w:val="009D6B30"/>
    <w:rsid w:val="00A046E3"/>
    <w:rsid w:val="00A04DD8"/>
    <w:rsid w:val="00A100D6"/>
    <w:rsid w:val="00A10B7D"/>
    <w:rsid w:val="00A1334B"/>
    <w:rsid w:val="00A20CBC"/>
    <w:rsid w:val="00A24F9A"/>
    <w:rsid w:val="00A344B7"/>
    <w:rsid w:val="00A422AF"/>
    <w:rsid w:val="00A46D54"/>
    <w:rsid w:val="00A63FC3"/>
    <w:rsid w:val="00A66849"/>
    <w:rsid w:val="00A70EFE"/>
    <w:rsid w:val="00A72D4D"/>
    <w:rsid w:val="00A768E0"/>
    <w:rsid w:val="00A84AB0"/>
    <w:rsid w:val="00AA0DDC"/>
    <w:rsid w:val="00AA1DA8"/>
    <w:rsid w:val="00AB42BE"/>
    <w:rsid w:val="00AB6531"/>
    <w:rsid w:val="00AC3E34"/>
    <w:rsid w:val="00AD0E8F"/>
    <w:rsid w:val="00AD1BA3"/>
    <w:rsid w:val="00AF38A7"/>
    <w:rsid w:val="00B00E5D"/>
    <w:rsid w:val="00B017F6"/>
    <w:rsid w:val="00B03F3F"/>
    <w:rsid w:val="00B10464"/>
    <w:rsid w:val="00B13755"/>
    <w:rsid w:val="00B2014E"/>
    <w:rsid w:val="00B358D3"/>
    <w:rsid w:val="00B513B4"/>
    <w:rsid w:val="00B5544E"/>
    <w:rsid w:val="00B64FA0"/>
    <w:rsid w:val="00B67B2A"/>
    <w:rsid w:val="00B86E4D"/>
    <w:rsid w:val="00BA4B74"/>
    <w:rsid w:val="00BB1607"/>
    <w:rsid w:val="00BB7F18"/>
    <w:rsid w:val="00BD4A67"/>
    <w:rsid w:val="00BD732D"/>
    <w:rsid w:val="00BE1B2A"/>
    <w:rsid w:val="00BE3B51"/>
    <w:rsid w:val="00BE4FC1"/>
    <w:rsid w:val="00C03E21"/>
    <w:rsid w:val="00C14EC2"/>
    <w:rsid w:val="00C169F7"/>
    <w:rsid w:val="00C17C0F"/>
    <w:rsid w:val="00C20EB0"/>
    <w:rsid w:val="00C22801"/>
    <w:rsid w:val="00C23EF8"/>
    <w:rsid w:val="00C24D01"/>
    <w:rsid w:val="00C47CA6"/>
    <w:rsid w:val="00C55C7D"/>
    <w:rsid w:val="00C579D6"/>
    <w:rsid w:val="00C613B6"/>
    <w:rsid w:val="00C7799C"/>
    <w:rsid w:val="00C92C23"/>
    <w:rsid w:val="00CA5F27"/>
    <w:rsid w:val="00CB681D"/>
    <w:rsid w:val="00CC52E8"/>
    <w:rsid w:val="00CC65DF"/>
    <w:rsid w:val="00CC7E7D"/>
    <w:rsid w:val="00CE1EB9"/>
    <w:rsid w:val="00CE2BFD"/>
    <w:rsid w:val="00CE7CD7"/>
    <w:rsid w:val="00D153CE"/>
    <w:rsid w:val="00D21BE3"/>
    <w:rsid w:val="00D3187D"/>
    <w:rsid w:val="00D35C8B"/>
    <w:rsid w:val="00D42193"/>
    <w:rsid w:val="00D4387B"/>
    <w:rsid w:val="00D54166"/>
    <w:rsid w:val="00D71389"/>
    <w:rsid w:val="00D724EC"/>
    <w:rsid w:val="00D76E84"/>
    <w:rsid w:val="00D86438"/>
    <w:rsid w:val="00D878AE"/>
    <w:rsid w:val="00DA083A"/>
    <w:rsid w:val="00DA30A6"/>
    <w:rsid w:val="00DB1338"/>
    <w:rsid w:val="00DB24CB"/>
    <w:rsid w:val="00DC5087"/>
    <w:rsid w:val="00DD2877"/>
    <w:rsid w:val="00DD4D66"/>
    <w:rsid w:val="00DD4FFE"/>
    <w:rsid w:val="00DE502D"/>
    <w:rsid w:val="00DE509C"/>
    <w:rsid w:val="00DF5249"/>
    <w:rsid w:val="00E0143A"/>
    <w:rsid w:val="00E019A5"/>
    <w:rsid w:val="00E06A8A"/>
    <w:rsid w:val="00E10097"/>
    <w:rsid w:val="00E60B0D"/>
    <w:rsid w:val="00E64864"/>
    <w:rsid w:val="00E6705B"/>
    <w:rsid w:val="00E83C00"/>
    <w:rsid w:val="00E909A3"/>
    <w:rsid w:val="00E97E12"/>
    <w:rsid w:val="00EA4C2E"/>
    <w:rsid w:val="00EA67F5"/>
    <w:rsid w:val="00EB47BB"/>
    <w:rsid w:val="00EB7093"/>
    <w:rsid w:val="00EC0002"/>
    <w:rsid w:val="00EC7BF7"/>
    <w:rsid w:val="00ED4FF8"/>
    <w:rsid w:val="00EF57F6"/>
    <w:rsid w:val="00F27D06"/>
    <w:rsid w:val="00F50502"/>
    <w:rsid w:val="00F50A1F"/>
    <w:rsid w:val="00F54D13"/>
    <w:rsid w:val="00F617EB"/>
    <w:rsid w:val="00F7389F"/>
    <w:rsid w:val="00F77959"/>
    <w:rsid w:val="00F82182"/>
    <w:rsid w:val="00F8262B"/>
    <w:rsid w:val="00F84350"/>
    <w:rsid w:val="00F97435"/>
    <w:rsid w:val="00FA30E2"/>
    <w:rsid w:val="00FA50F9"/>
    <w:rsid w:val="00FA6DBC"/>
    <w:rsid w:val="00FB36CC"/>
    <w:rsid w:val="00FB72B6"/>
    <w:rsid w:val="00FB7533"/>
    <w:rsid w:val="00FB786C"/>
    <w:rsid w:val="00FC39F7"/>
    <w:rsid w:val="00FC7189"/>
    <w:rsid w:val="00FE13DE"/>
    <w:rsid w:val="00FE54CF"/>
    <w:rsid w:val="00FE5E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60BB8"/>
  <w15:docId w15:val="{6B28ADD6-DB40-46C9-B457-B1D869AC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375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74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7435"/>
  </w:style>
  <w:style w:type="paragraph" w:styleId="Fuzeile">
    <w:name w:val="footer"/>
    <w:basedOn w:val="Standard"/>
    <w:link w:val="FuzeileZchn"/>
    <w:uiPriority w:val="99"/>
    <w:unhideWhenUsed/>
    <w:rsid w:val="00F974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7435"/>
  </w:style>
  <w:style w:type="paragraph" w:styleId="Sprechblasentext">
    <w:name w:val="Balloon Text"/>
    <w:basedOn w:val="Standard"/>
    <w:link w:val="SprechblasentextZchn"/>
    <w:uiPriority w:val="99"/>
    <w:semiHidden/>
    <w:unhideWhenUsed/>
    <w:rsid w:val="00F974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7435"/>
    <w:rPr>
      <w:rFonts w:ascii="Tahoma" w:hAnsi="Tahoma" w:cs="Tahoma"/>
      <w:sz w:val="16"/>
      <w:szCs w:val="16"/>
    </w:rPr>
  </w:style>
  <w:style w:type="paragraph" w:styleId="Listenabsatz">
    <w:name w:val="List Paragraph"/>
    <w:basedOn w:val="Standard"/>
    <w:uiPriority w:val="34"/>
    <w:qFormat/>
    <w:rsid w:val="00FC7189"/>
    <w:pPr>
      <w:ind w:left="720"/>
      <w:contextualSpacing/>
    </w:pPr>
  </w:style>
  <w:style w:type="character" w:styleId="Hyperlink">
    <w:name w:val="Hyperlink"/>
    <w:basedOn w:val="Absatz-Standardschriftart"/>
    <w:uiPriority w:val="99"/>
    <w:unhideWhenUsed/>
    <w:rsid w:val="00531307"/>
    <w:rPr>
      <w:color w:val="0000FF"/>
      <w:u w:val="single"/>
    </w:rPr>
  </w:style>
  <w:style w:type="paragraph" w:styleId="Funotentext">
    <w:name w:val="footnote text"/>
    <w:basedOn w:val="Standard"/>
    <w:link w:val="FunotentextZchn"/>
    <w:uiPriority w:val="99"/>
    <w:semiHidden/>
    <w:unhideWhenUsed/>
    <w:rsid w:val="00CC52E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C52E8"/>
    <w:rPr>
      <w:sz w:val="20"/>
      <w:szCs w:val="20"/>
    </w:rPr>
  </w:style>
  <w:style w:type="character" w:styleId="Funotenzeichen">
    <w:name w:val="footnote reference"/>
    <w:basedOn w:val="Absatz-Standardschriftart"/>
    <w:uiPriority w:val="99"/>
    <w:semiHidden/>
    <w:unhideWhenUsed/>
    <w:rsid w:val="00CC52E8"/>
    <w:rPr>
      <w:vertAlign w:val="superscript"/>
    </w:rPr>
  </w:style>
  <w:style w:type="table" w:styleId="Tabellenraster">
    <w:name w:val="Table Grid"/>
    <w:basedOn w:val="NormaleTabelle"/>
    <w:uiPriority w:val="59"/>
    <w:rsid w:val="008B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46D54"/>
    <w:rPr>
      <w:sz w:val="16"/>
      <w:szCs w:val="16"/>
    </w:rPr>
  </w:style>
  <w:style w:type="paragraph" w:styleId="Kommentartext">
    <w:name w:val="annotation text"/>
    <w:basedOn w:val="Standard"/>
    <w:link w:val="KommentartextZchn"/>
    <w:uiPriority w:val="99"/>
    <w:semiHidden/>
    <w:unhideWhenUsed/>
    <w:rsid w:val="00A46D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6D54"/>
    <w:rPr>
      <w:sz w:val="20"/>
      <w:szCs w:val="20"/>
    </w:rPr>
  </w:style>
  <w:style w:type="paragraph" w:styleId="Kommentarthema">
    <w:name w:val="annotation subject"/>
    <w:basedOn w:val="Kommentartext"/>
    <w:next w:val="Kommentartext"/>
    <w:link w:val="KommentarthemaZchn"/>
    <w:uiPriority w:val="99"/>
    <w:semiHidden/>
    <w:unhideWhenUsed/>
    <w:rsid w:val="00A46D54"/>
    <w:rPr>
      <w:b/>
      <w:bCs/>
    </w:rPr>
  </w:style>
  <w:style w:type="character" w:customStyle="1" w:styleId="KommentarthemaZchn">
    <w:name w:val="Kommentarthema Zchn"/>
    <w:basedOn w:val="KommentartextZchn"/>
    <w:link w:val="Kommentarthema"/>
    <w:uiPriority w:val="99"/>
    <w:semiHidden/>
    <w:rsid w:val="00A46D54"/>
    <w:rPr>
      <w:b/>
      <w:bCs/>
      <w:sz w:val="20"/>
      <w:szCs w:val="20"/>
    </w:rPr>
  </w:style>
  <w:style w:type="character" w:styleId="BesuchterLink">
    <w:name w:val="FollowedHyperlink"/>
    <w:basedOn w:val="Absatz-Standardschriftart"/>
    <w:uiPriority w:val="99"/>
    <w:semiHidden/>
    <w:unhideWhenUsed/>
    <w:rsid w:val="006A719F"/>
    <w:rPr>
      <w:color w:val="800080" w:themeColor="followedHyperlink"/>
      <w:u w:val="single"/>
    </w:rPr>
  </w:style>
  <w:style w:type="paragraph" w:customStyle="1" w:styleId="paragraph">
    <w:name w:val="paragraph"/>
    <w:basedOn w:val="Standard"/>
    <w:rsid w:val="00503A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03A9D"/>
    <w:rPr>
      <w:b/>
      <w:bCs/>
    </w:rPr>
  </w:style>
  <w:style w:type="paragraph" w:styleId="berarbeitung">
    <w:name w:val="Revision"/>
    <w:hidden/>
    <w:uiPriority w:val="99"/>
    <w:semiHidden/>
    <w:rsid w:val="00E67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30920">
      <w:bodyDiv w:val="1"/>
      <w:marLeft w:val="0"/>
      <w:marRight w:val="0"/>
      <w:marTop w:val="0"/>
      <w:marBottom w:val="0"/>
      <w:divBdr>
        <w:top w:val="none" w:sz="0" w:space="0" w:color="auto"/>
        <w:left w:val="none" w:sz="0" w:space="0" w:color="auto"/>
        <w:bottom w:val="none" w:sz="0" w:space="0" w:color="auto"/>
        <w:right w:val="none" w:sz="0" w:space="0" w:color="auto"/>
      </w:divBdr>
    </w:div>
    <w:div w:id="1794791172">
      <w:bodyDiv w:val="1"/>
      <w:marLeft w:val="0"/>
      <w:marRight w:val="0"/>
      <w:marTop w:val="0"/>
      <w:marBottom w:val="0"/>
      <w:divBdr>
        <w:top w:val="none" w:sz="0" w:space="0" w:color="auto"/>
        <w:left w:val="none" w:sz="0" w:space="0" w:color="auto"/>
        <w:bottom w:val="none" w:sz="0" w:space="0" w:color="auto"/>
        <w:right w:val="none" w:sz="0" w:space="0" w:color="auto"/>
      </w:divBdr>
    </w:div>
    <w:div w:id="20977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m.de/ausstellungen/dauerausstellung/epochenbereiche/1500-165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thes.univie.ac.at/43229/1/45220.pdf" TargetMode="External"/><Relationship Id="rId4" Type="http://schemas.openxmlformats.org/officeDocument/2006/relationships/settings" Target="settings.xml"/><Relationship Id="rId9" Type="http://schemas.openxmlformats.org/officeDocument/2006/relationships/hyperlink" Target="http://www.zeit.de/zeit-geschichte/2017/05/dreissigjaehriger-krieg-westfaelische-frieden-syrien-georg-schmidt-intervie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5C3B-BC50-4F6C-BD2E-6A588362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5948</Words>
  <Characters>37475</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susie.becker@web.de</dc:creator>
  <cp:lastModifiedBy>Florian Faderl</cp:lastModifiedBy>
  <cp:revision>11</cp:revision>
  <cp:lastPrinted>2018-03-20T12:25:00Z</cp:lastPrinted>
  <dcterms:created xsi:type="dcterms:W3CDTF">2018-11-30T16:20:00Z</dcterms:created>
  <dcterms:modified xsi:type="dcterms:W3CDTF">2018-11-30T16:45:00Z</dcterms:modified>
</cp:coreProperties>
</file>