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257F8" w14:textId="77777777" w:rsidR="000C06A2" w:rsidRDefault="000C06A2"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40"/>
          <w:szCs w:val="28"/>
          <w:lang w:eastAsia="de-DE"/>
        </w:rPr>
      </w:pPr>
    </w:p>
    <w:p w14:paraId="0A825634" w14:textId="299897C0" w:rsidR="00DC7BF0"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40"/>
          <w:szCs w:val="28"/>
          <w:lang w:eastAsia="de-DE"/>
        </w:rPr>
      </w:pPr>
      <w:r>
        <w:rPr>
          <w:rFonts w:eastAsia="Times New Roman" w:cstheme="minorHAnsi"/>
          <w:b/>
          <w:color w:val="33A3C9"/>
          <w:kern w:val="36"/>
          <w:sz w:val="40"/>
          <w:szCs w:val="28"/>
          <w:lang w:eastAsia="de-DE"/>
        </w:rPr>
        <w:t xml:space="preserve">Religiöse Vielfalt im frühneuzeitlichen Europa – </w:t>
      </w:r>
    </w:p>
    <w:p w14:paraId="7CA5EA18" w14:textId="75098D65"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40"/>
          <w:szCs w:val="28"/>
          <w:lang w:eastAsia="de-DE"/>
        </w:rPr>
      </w:pPr>
      <w:r>
        <w:rPr>
          <w:rFonts w:eastAsia="Times New Roman" w:cstheme="minorHAnsi"/>
          <w:b/>
          <w:color w:val="33A3C9"/>
          <w:kern w:val="36"/>
          <w:sz w:val="40"/>
          <w:szCs w:val="28"/>
          <w:lang w:eastAsia="de-DE"/>
        </w:rPr>
        <w:t xml:space="preserve">bekämpfen oder tolerieren? </w:t>
      </w:r>
    </w:p>
    <w:p w14:paraId="041292AF"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5791EFB5" w14:textId="18E92FE8" w:rsidR="008A2A2F" w:rsidRPr="003E69C1"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8"/>
          <w:szCs w:val="28"/>
          <w:lang w:eastAsia="de-DE"/>
        </w:rPr>
      </w:pPr>
      <w:r w:rsidRPr="003E69C1">
        <w:rPr>
          <w:rFonts w:eastAsia="Times New Roman" w:cstheme="minorHAnsi"/>
          <w:kern w:val="36"/>
          <w:sz w:val="28"/>
          <w:szCs w:val="28"/>
          <w:lang w:eastAsia="de-DE"/>
        </w:rPr>
        <w:t xml:space="preserve">Eine Unterrichtseinheit zum Lehrwerk „Europa – Unsere Geschichte“, Band </w:t>
      </w:r>
      <w:r w:rsidR="00DC7BF0" w:rsidRPr="003E69C1">
        <w:rPr>
          <w:rFonts w:eastAsia="Times New Roman" w:cstheme="minorHAnsi"/>
          <w:kern w:val="36"/>
          <w:sz w:val="28"/>
          <w:szCs w:val="28"/>
          <w:lang w:eastAsia="de-DE"/>
        </w:rPr>
        <w:t>2</w:t>
      </w:r>
      <w:r w:rsidRPr="003E69C1">
        <w:rPr>
          <w:rFonts w:eastAsia="Times New Roman" w:cstheme="minorHAnsi"/>
          <w:kern w:val="36"/>
          <w:sz w:val="28"/>
          <w:szCs w:val="28"/>
          <w:lang w:eastAsia="de-DE"/>
        </w:rPr>
        <w:t xml:space="preserve">, Kapitel </w:t>
      </w:r>
      <w:r w:rsidR="00DC7BF0" w:rsidRPr="003E69C1">
        <w:rPr>
          <w:rFonts w:eastAsia="Times New Roman" w:cstheme="minorHAnsi"/>
          <w:kern w:val="36"/>
          <w:sz w:val="28"/>
          <w:szCs w:val="28"/>
          <w:lang w:eastAsia="de-DE"/>
        </w:rPr>
        <w:t>1</w:t>
      </w:r>
      <w:r w:rsidRPr="003E69C1">
        <w:rPr>
          <w:rFonts w:eastAsia="Times New Roman" w:cstheme="minorHAnsi"/>
          <w:kern w:val="36"/>
          <w:sz w:val="28"/>
          <w:szCs w:val="28"/>
          <w:lang w:eastAsia="de-DE"/>
        </w:rPr>
        <w:t>.</w:t>
      </w:r>
      <w:r w:rsidR="00DC7BF0" w:rsidRPr="003E69C1">
        <w:rPr>
          <w:rFonts w:eastAsia="Times New Roman" w:cstheme="minorHAnsi"/>
          <w:kern w:val="36"/>
          <w:sz w:val="28"/>
          <w:szCs w:val="28"/>
          <w:lang w:eastAsia="de-DE"/>
        </w:rPr>
        <w:t>12</w:t>
      </w:r>
      <w:r w:rsidRPr="003E69C1">
        <w:rPr>
          <w:rFonts w:eastAsia="Times New Roman" w:cstheme="minorHAnsi"/>
          <w:kern w:val="36"/>
          <w:sz w:val="28"/>
          <w:szCs w:val="28"/>
          <w:lang w:eastAsia="de-DE"/>
        </w:rPr>
        <w:t xml:space="preserve">, Seite </w:t>
      </w:r>
      <w:r w:rsidR="00DC7BF0" w:rsidRPr="003E69C1">
        <w:rPr>
          <w:rFonts w:eastAsia="Times New Roman" w:cstheme="minorHAnsi"/>
          <w:kern w:val="36"/>
          <w:sz w:val="28"/>
          <w:szCs w:val="28"/>
          <w:lang w:eastAsia="de-DE"/>
        </w:rPr>
        <w:t>72</w:t>
      </w:r>
      <w:r w:rsidRPr="003E69C1">
        <w:rPr>
          <w:rFonts w:eastAsia="Times New Roman" w:cstheme="minorHAnsi"/>
          <w:kern w:val="36"/>
          <w:sz w:val="28"/>
          <w:szCs w:val="28"/>
          <w:lang w:eastAsia="de-DE"/>
        </w:rPr>
        <w:t>–</w:t>
      </w:r>
      <w:r w:rsidR="00DC7BF0" w:rsidRPr="003E69C1">
        <w:rPr>
          <w:rFonts w:eastAsia="Times New Roman" w:cstheme="minorHAnsi"/>
          <w:kern w:val="36"/>
          <w:sz w:val="28"/>
          <w:szCs w:val="28"/>
          <w:lang w:eastAsia="de-DE"/>
        </w:rPr>
        <w:t>79</w:t>
      </w:r>
    </w:p>
    <w:p w14:paraId="14A5CC12"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379295CC"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0D8982FD"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Inhaltsverzeichnis</w:t>
      </w:r>
    </w:p>
    <w:p w14:paraId="6F72C926"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color w:val="33A3C9"/>
          <w:kern w:val="36"/>
          <w:sz w:val="28"/>
          <w:szCs w:val="28"/>
          <w:lang w:eastAsia="de-DE"/>
        </w:rPr>
      </w:pPr>
    </w:p>
    <w:p w14:paraId="219B9B36" w14:textId="77777777"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Kurzinformationen zur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699E2960" w14:textId="77777777"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Überblick</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73A64201" w14:textId="77777777"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Einleitung</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4C3F236A" w14:textId="77777777" w:rsidR="008A2A2F" w:rsidRPr="008A2A2F" w:rsidRDefault="008A2A2F" w:rsidP="008A2A2F">
      <w:pPr>
        <w:pBdr>
          <w:bottom w:val="single" w:sz="6" w:space="4" w:color="A6B6C3"/>
        </w:pBdr>
        <w:shd w:val="clear" w:color="auto" w:fill="FFFFFF"/>
        <w:spacing w:after="144"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Ablauf der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3</w:t>
      </w:r>
    </w:p>
    <w:p w14:paraId="2D3E6782" w14:textId="70439405" w:rsidR="008A2A2F" w:rsidRPr="008A2A2F" w:rsidRDefault="008A2A2F" w:rsidP="008A2A2F">
      <w:pPr>
        <w:pBdr>
          <w:bottom w:val="single" w:sz="6" w:space="4" w:color="A6B6C3"/>
        </w:pBdr>
        <w:shd w:val="clear" w:color="auto" w:fill="FFFFFF"/>
        <w:spacing w:after="144"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Didaktisch-methodischer Kommentar</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DC7BF0">
        <w:rPr>
          <w:rFonts w:eastAsia="Times New Roman" w:cstheme="minorHAnsi"/>
          <w:color w:val="33A3C9"/>
          <w:kern w:val="36"/>
          <w:sz w:val="28"/>
          <w:szCs w:val="28"/>
          <w:lang w:eastAsia="de-DE"/>
        </w:rPr>
        <w:t>5</w:t>
      </w:r>
    </w:p>
    <w:p w14:paraId="4E15C370" w14:textId="77777777"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 xml:space="preserve">Hinweise zur Integration der Arbeitsmaterialien </w:t>
      </w:r>
    </w:p>
    <w:p w14:paraId="33F77807" w14:textId="2C523D1C"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in den Unterricht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DC7BF0">
        <w:rPr>
          <w:rFonts w:eastAsia="Times New Roman" w:cstheme="minorHAnsi"/>
          <w:color w:val="33A3C9"/>
          <w:kern w:val="36"/>
          <w:sz w:val="28"/>
          <w:szCs w:val="28"/>
          <w:lang w:eastAsia="de-DE"/>
        </w:rPr>
        <w:t>7</w:t>
      </w:r>
    </w:p>
    <w:p w14:paraId="37C4844D" w14:textId="3E116BA8"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Anhang: Arbeits</w:t>
      </w:r>
      <w:r w:rsidR="005F6B23">
        <w:rPr>
          <w:rFonts w:eastAsia="Times New Roman" w:cstheme="minorHAnsi"/>
          <w:color w:val="33A3C9"/>
          <w:kern w:val="36"/>
          <w:sz w:val="28"/>
          <w:szCs w:val="28"/>
          <w:lang w:eastAsia="de-DE"/>
        </w:rPr>
        <w:t>blätter zum Stationenlernen</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8D0FEC">
        <w:rPr>
          <w:rFonts w:eastAsia="Times New Roman" w:cstheme="minorHAnsi"/>
          <w:color w:val="33A3C9"/>
          <w:kern w:val="36"/>
          <w:sz w:val="28"/>
          <w:szCs w:val="28"/>
          <w:lang w:eastAsia="de-DE"/>
        </w:rPr>
        <w:t>22</w:t>
      </w:r>
    </w:p>
    <w:p w14:paraId="09145D0F" w14:textId="44CAE053" w:rsidR="008A2A2F" w:rsidRPr="008A2A2F" w:rsidRDefault="008A2A2F" w:rsidP="008A2A2F">
      <w:pPr>
        <w:pBdr>
          <w:bottom w:val="single" w:sz="6" w:space="4" w:color="A6B6C3"/>
        </w:pBdr>
        <w:shd w:val="clear" w:color="auto" w:fill="FFFFFF"/>
        <w:spacing w:after="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Impressum</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3</w:t>
      </w:r>
      <w:r w:rsidR="006D6807">
        <w:rPr>
          <w:rFonts w:eastAsia="Times New Roman" w:cstheme="minorHAnsi"/>
          <w:color w:val="33A3C9"/>
          <w:kern w:val="36"/>
          <w:sz w:val="28"/>
          <w:szCs w:val="28"/>
          <w:lang w:eastAsia="de-DE"/>
        </w:rPr>
        <w:t>5</w:t>
      </w:r>
    </w:p>
    <w:p w14:paraId="67849BDE" w14:textId="2C873EDC" w:rsidR="00DC7BF0" w:rsidRDefault="00DC7BF0">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61BDED03" w14:textId="77777777" w:rsidR="00C507AE" w:rsidRPr="00D46019" w:rsidRDefault="00C507AE"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p>
    <w:p w14:paraId="3F573A46" w14:textId="3A5DBD02"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Kurzinformation</w:t>
      </w:r>
      <w:r w:rsidR="00DE0159">
        <w:rPr>
          <w:rFonts w:eastAsia="Times New Roman" w:cs="Arial"/>
          <w:b/>
          <w:color w:val="33A3C9"/>
          <w:kern w:val="36"/>
          <w:sz w:val="28"/>
          <w:szCs w:val="28"/>
          <w:lang w:eastAsia="de-DE"/>
        </w:rPr>
        <w:t>en</w:t>
      </w:r>
      <w:r w:rsidRPr="00D46019">
        <w:rPr>
          <w:rFonts w:eastAsia="Times New Roman" w:cs="Arial"/>
          <w:b/>
          <w:color w:val="33A3C9"/>
          <w:kern w:val="36"/>
          <w:sz w:val="28"/>
          <w:szCs w:val="28"/>
          <w:lang w:eastAsia="de-DE"/>
        </w:rPr>
        <w:t xml:space="preserve"> </w:t>
      </w:r>
      <w:r w:rsidR="00DC7BF0" w:rsidRPr="00D46019">
        <w:rPr>
          <w:rFonts w:eastAsia="Times New Roman" w:cs="Arial"/>
          <w:b/>
          <w:color w:val="33A3C9"/>
          <w:kern w:val="36"/>
          <w:sz w:val="28"/>
          <w:szCs w:val="28"/>
          <w:lang w:eastAsia="de-DE"/>
        </w:rPr>
        <w:t>zu</w:t>
      </w:r>
      <w:r w:rsidR="00DC7BF0">
        <w:rPr>
          <w:rFonts w:eastAsia="Times New Roman" w:cs="Arial"/>
          <w:b/>
          <w:color w:val="33A3C9"/>
          <w:kern w:val="36"/>
          <w:sz w:val="28"/>
          <w:szCs w:val="28"/>
          <w:lang w:eastAsia="de-DE"/>
        </w:rPr>
        <w:t>r</w:t>
      </w:r>
      <w:r w:rsidR="00DC7BF0" w:rsidRPr="00D46019">
        <w:rPr>
          <w:rFonts w:eastAsia="Times New Roman" w:cs="Arial"/>
          <w:b/>
          <w:color w:val="33A3C9"/>
          <w:kern w:val="36"/>
          <w:sz w:val="28"/>
          <w:szCs w:val="28"/>
          <w:lang w:eastAsia="de-DE"/>
        </w:rPr>
        <w:t xml:space="preserve"> </w:t>
      </w:r>
      <w:r w:rsidR="008A2A2F" w:rsidRPr="00D46019">
        <w:rPr>
          <w:rFonts w:eastAsia="Times New Roman" w:cs="Arial"/>
          <w:b/>
          <w:color w:val="33A3C9"/>
          <w:kern w:val="36"/>
          <w:sz w:val="28"/>
          <w:szCs w:val="28"/>
          <w:lang w:eastAsia="de-DE"/>
        </w:rPr>
        <w:t>Unterrichts</w:t>
      </w:r>
      <w:r w:rsidR="008A2A2F">
        <w:rPr>
          <w:rFonts w:eastAsia="Times New Roman" w:cs="Arial"/>
          <w:b/>
          <w:color w:val="33A3C9"/>
          <w:kern w:val="36"/>
          <w:sz w:val="28"/>
          <w:szCs w:val="28"/>
          <w:lang w:eastAsia="de-DE"/>
        </w:rPr>
        <w:t>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D46019" w:rsidRPr="00D46019" w14:paraId="56DA31DF"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106361DB" w14:textId="3928C8E6" w:rsidR="00D46019" w:rsidRPr="00D46019" w:rsidRDefault="00D46019" w:rsidP="00D46019">
            <w:r w:rsidRPr="00D46019">
              <w:t>Fach</w:t>
            </w:r>
          </w:p>
        </w:tc>
        <w:tc>
          <w:tcPr>
            <w:tcW w:w="3860" w:type="pct"/>
            <w:tcBorders>
              <w:bottom w:val="single" w:sz="6" w:space="0" w:color="A6B6C3"/>
            </w:tcBorders>
            <w:tcMar>
              <w:top w:w="75" w:type="dxa"/>
              <w:left w:w="255" w:type="dxa"/>
              <w:bottom w:w="75" w:type="dxa"/>
              <w:right w:w="255" w:type="dxa"/>
            </w:tcMar>
            <w:hideMark/>
          </w:tcPr>
          <w:p w14:paraId="4FADBA8A" w14:textId="77777777" w:rsidR="00D46019" w:rsidRPr="00D46019" w:rsidRDefault="00D46019" w:rsidP="00D46019">
            <w:r w:rsidRPr="00D46019">
              <w:t>Geschichte</w:t>
            </w:r>
          </w:p>
        </w:tc>
      </w:tr>
      <w:tr w:rsidR="00D46019" w:rsidRPr="00D46019" w14:paraId="1D0D362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BB82DE1" w14:textId="77777777" w:rsidR="00D46019" w:rsidRPr="00D46019" w:rsidRDefault="00D46019" w:rsidP="00D46019">
            <w:r w:rsidRPr="00D46019">
              <w:t>Schulform</w:t>
            </w:r>
          </w:p>
        </w:tc>
        <w:tc>
          <w:tcPr>
            <w:tcW w:w="3860" w:type="pct"/>
            <w:tcBorders>
              <w:bottom w:val="single" w:sz="6" w:space="0" w:color="A6B6C3"/>
            </w:tcBorders>
            <w:tcMar>
              <w:top w:w="75" w:type="dxa"/>
              <w:left w:w="255" w:type="dxa"/>
              <w:bottom w:w="75" w:type="dxa"/>
              <w:right w:w="255" w:type="dxa"/>
            </w:tcMar>
            <w:hideMark/>
          </w:tcPr>
          <w:p w14:paraId="33C4B980" w14:textId="77777777" w:rsidR="00D46019" w:rsidRPr="00D46019" w:rsidRDefault="00D46019" w:rsidP="00D46019">
            <w:r w:rsidRPr="00D46019">
              <w:t>Gymnasium, Gesamtschule</w:t>
            </w:r>
          </w:p>
        </w:tc>
      </w:tr>
      <w:tr w:rsidR="00D46019" w:rsidRPr="00D46019" w14:paraId="257252D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1EE310B2" w14:textId="77777777" w:rsidR="00D46019" w:rsidRPr="00D46019" w:rsidRDefault="00D46019" w:rsidP="00D46019">
            <w:r w:rsidRPr="00D46019">
              <w:t>Jahrgangsstufe(n)</w:t>
            </w:r>
          </w:p>
        </w:tc>
        <w:tc>
          <w:tcPr>
            <w:tcW w:w="3860" w:type="pct"/>
            <w:tcBorders>
              <w:bottom w:val="single" w:sz="6" w:space="0" w:color="A6B6C3"/>
            </w:tcBorders>
            <w:tcMar>
              <w:top w:w="75" w:type="dxa"/>
              <w:left w:w="255" w:type="dxa"/>
              <w:bottom w:w="75" w:type="dxa"/>
              <w:right w:w="255" w:type="dxa"/>
            </w:tcMar>
          </w:tcPr>
          <w:p w14:paraId="08043BAF" w14:textId="3ADE3B3D" w:rsidR="00D46019" w:rsidRPr="00D46019" w:rsidRDefault="00EC2A35" w:rsidP="00D46019">
            <w:pPr>
              <w:rPr>
                <w:i/>
                <w:color w:val="FF0000"/>
              </w:rPr>
            </w:pPr>
            <w:r>
              <w:t>Sekundarstufe I (</w:t>
            </w:r>
            <w:r w:rsidR="00D46019" w:rsidRPr="00AF33D1">
              <w:t>6</w:t>
            </w:r>
            <w:r>
              <w:t>.</w:t>
            </w:r>
            <w:r w:rsidRPr="00AF33D1">
              <w:t>–</w:t>
            </w:r>
            <w:r w:rsidR="00D46019" w:rsidRPr="00AF33D1">
              <w:t>8</w:t>
            </w:r>
            <w:r>
              <w:t>. Klasse)</w:t>
            </w:r>
          </w:p>
        </w:tc>
      </w:tr>
      <w:tr w:rsidR="00D46019" w:rsidRPr="00D46019" w14:paraId="4E5FA6EA"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2DE0A04E" w14:textId="77777777" w:rsidR="00D46019" w:rsidRPr="00D46019" w:rsidRDefault="00D46019" w:rsidP="00D46019">
            <w:r w:rsidRPr="00D46019">
              <w:t>Zeitraum</w:t>
            </w:r>
          </w:p>
        </w:tc>
        <w:tc>
          <w:tcPr>
            <w:tcW w:w="3860" w:type="pct"/>
            <w:tcBorders>
              <w:bottom w:val="single" w:sz="6" w:space="0" w:color="A6B6C3"/>
            </w:tcBorders>
            <w:tcMar>
              <w:top w:w="75" w:type="dxa"/>
              <w:left w:w="255" w:type="dxa"/>
              <w:bottom w:w="75" w:type="dxa"/>
              <w:right w:w="255" w:type="dxa"/>
            </w:tcMar>
            <w:hideMark/>
          </w:tcPr>
          <w:p w14:paraId="1D728B88" w14:textId="01934FAA" w:rsidR="00D46019" w:rsidRPr="00D46019" w:rsidRDefault="00D46019" w:rsidP="00D46019">
            <w:pPr>
              <w:rPr>
                <w:color w:val="808080" w:themeColor="background1" w:themeShade="80"/>
              </w:rPr>
            </w:pPr>
            <w:r w:rsidRPr="00D46019">
              <w:t>4</w:t>
            </w:r>
            <w:r w:rsidR="00EC2A35" w:rsidRPr="00D26154">
              <w:t>–</w:t>
            </w:r>
            <w:r w:rsidRPr="00D46019">
              <w:t xml:space="preserve">5 </w:t>
            </w:r>
            <w:r w:rsidR="00502682">
              <w:t>Unterrichtss</w:t>
            </w:r>
            <w:r w:rsidR="00502682" w:rsidRPr="00D46019">
              <w:t>tunden</w:t>
            </w:r>
          </w:p>
        </w:tc>
      </w:tr>
    </w:tbl>
    <w:p w14:paraId="1888938D" w14:textId="77777777" w:rsidR="00D46019" w:rsidRPr="00D46019" w:rsidRDefault="00D46019" w:rsidP="00D46019">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62F79F69" w14:textId="6022B7D2" w:rsidR="00D46019" w:rsidRPr="00D46019" w:rsidRDefault="008A2A2F"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Überblick</w:t>
      </w:r>
    </w:p>
    <w:p w14:paraId="50AB7634" w14:textId="193B49DC" w:rsidR="00D46019" w:rsidRPr="00D46019" w:rsidRDefault="00D46019" w:rsidP="00391630">
      <w:pPr>
        <w:spacing w:before="60" w:afterLines="60" w:after="144" w:line="240" w:lineRule="auto"/>
        <w:jc w:val="both"/>
        <w:rPr>
          <w:rFonts w:eastAsia="Times New Roman" w:cs="Times New Roman"/>
          <w:color w:val="000000"/>
          <w:lang w:eastAsia="de-DE"/>
        </w:rPr>
      </w:pPr>
      <w:r>
        <w:rPr>
          <w:rFonts w:eastAsia="Times New Roman" w:cs="Times New Roman"/>
          <w:bCs/>
          <w:color w:val="000000" w:themeColor="text1"/>
          <w:lang w:eastAsia="de-DE"/>
        </w:rPr>
        <w:t xml:space="preserve">In dieser Unterrichtseinheit </w:t>
      </w:r>
      <w:r w:rsidR="00C107F3">
        <w:rPr>
          <w:rFonts w:eastAsia="Times New Roman" w:cs="Times New Roman"/>
          <w:bCs/>
          <w:color w:val="000000" w:themeColor="text1"/>
          <w:lang w:eastAsia="de-DE"/>
        </w:rPr>
        <w:t xml:space="preserve">zum Lehrwerk </w:t>
      </w:r>
      <w:r w:rsidR="00C107F3" w:rsidRPr="00C23FBD">
        <w:rPr>
          <w:rFonts w:eastAsia="Times New Roman" w:cs="Times New Roman"/>
          <w:i/>
          <w:color w:val="000000"/>
          <w:lang w:eastAsia="de-DE"/>
        </w:rPr>
        <w:t>Europa</w:t>
      </w:r>
      <w:r w:rsidR="00EC2A35">
        <w:rPr>
          <w:rFonts w:eastAsia="Times New Roman" w:cs="Times New Roman"/>
          <w:bCs/>
          <w:i/>
          <w:kern w:val="36"/>
          <w:lang w:eastAsia="de-DE"/>
        </w:rPr>
        <w:t xml:space="preserve"> – </w:t>
      </w:r>
      <w:r w:rsidR="00C107F3" w:rsidRPr="00C23FBD">
        <w:rPr>
          <w:rFonts w:eastAsia="Times New Roman" w:cs="Times New Roman"/>
          <w:bCs/>
          <w:i/>
          <w:kern w:val="36"/>
          <w:lang w:eastAsia="de-DE"/>
        </w:rPr>
        <w:t>Unsere Geschichte</w:t>
      </w:r>
      <w:r w:rsidR="00EC2A35">
        <w:rPr>
          <w:rFonts w:eastAsia="Times New Roman" w:cs="Times New Roman"/>
          <w:bCs/>
          <w:i/>
          <w:kern w:val="36"/>
          <w:lang w:eastAsia="de-DE"/>
        </w:rPr>
        <w:t>,</w:t>
      </w:r>
      <w:r w:rsidR="00EC2A35" w:rsidRPr="00C23FBD">
        <w:rPr>
          <w:rFonts w:eastAsia="Times New Roman" w:cs="Times New Roman"/>
          <w:bCs/>
          <w:i/>
          <w:kern w:val="36"/>
          <w:lang w:eastAsia="de-DE"/>
        </w:rPr>
        <w:t xml:space="preserve"> </w:t>
      </w:r>
      <w:r w:rsidR="00C107F3" w:rsidRPr="00C23FBD">
        <w:rPr>
          <w:rFonts w:eastAsia="Times New Roman" w:cs="Times New Roman"/>
          <w:bCs/>
          <w:i/>
          <w:kern w:val="36"/>
          <w:lang w:eastAsia="de-DE"/>
        </w:rPr>
        <w:t>Ban</w:t>
      </w:r>
      <w:r w:rsidR="00C107F3">
        <w:rPr>
          <w:rFonts w:eastAsia="Times New Roman" w:cs="Times New Roman"/>
          <w:bCs/>
          <w:i/>
          <w:kern w:val="36"/>
          <w:lang w:eastAsia="de-DE"/>
        </w:rPr>
        <w:t>d 2</w:t>
      </w:r>
      <w:r w:rsidR="00885BC0">
        <w:rPr>
          <w:rFonts w:eastAsia="Times New Roman" w:cs="Times New Roman"/>
          <w:bCs/>
          <w:i/>
          <w:kern w:val="36"/>
          <w:lang w:eastAsia="de-DE"/>
        </w:rPr>
        <w:t>,</w:t>
      </w:r>
      <w:r w:rsidR="00C107F3">
        <w:rPr>
          <w:rFonts w:eastAsia="Times New Roman" w:cs="Times New Roman"/>
          <w:bCs/>
          <w:i/>
          <w:kern w:val="36"/>
          <w:lang w:eastAsia="de-DE"/>
        </w:rPr>
        <w:t xml:space="preserve"> Neuzeit bis 1815, Kapitel 1.12, S. 72–79 </w:t>
      </w:r>
      <w:r>
        <w:rPr>
          <w:rFonts w:eastAsia="Times New Roman" w:cs="Times New Roman"/>
          <w:bCs/>
          <w:color w:val="000000" w:themeColor="text1"/>
          <w:lang w:eastAsia="de-DE"/>
        </w:rPr>
        <w:t>bearbeiten die Schüler</w:t>
      </w:r>
      <w:r w:rsidR="00732F58">
        <w:rPr>
          <w:rFonts w:eastAsia="Times New Roman" w:cs="Times New Roman"/>
          <w:bCs/>
          <w:color w:val="000000" w:themeColor="text1"/>
          <w:lang w:eastAsia="de-DE"/>
        </w:rPr>
        <w:t>/-</w:t>
      </w:r>
      <w:r>
        <w:rPr>
          <w:rFonts w:eastAsia="Times New Roman" w:cs="Times New Roman"/>
          <w:bCs/>
          <w:color w:val="000000" w:themeColor="text1"/>
          <w:lang w:eastAsia="de-DE"/>
        </w:rPr>
        <w:t>innen ein Stationenlernen</w:t>
      </w:r>
      <w:r w:rsidR="00391630" w:rsidRPr="00391630">
        <w:rPr>
          <w:rFonts w:eastAsia="Times New Roman" w:cs="Times New Roman"/>
          <w:bCs/>
          <w:color w:val="000000" w:themeColor="text1"/>
          <w:lang w:eastAsia="de-DE"/>
        </w:rPr>
        <w:t xml:space="preserve"> </w:t>
      </w:r>
      <w:r w:rsidR="00391630">
        <w:rPr>
          <w:rFonts w:eastAsia="Times New Roman" w:cs="Times New Roman"/>
          <w:bCs/>
          <w:color w:val="000000" w:themeColor="text1"/>
          <w:lang w:eastAsia="de-DE"/>
        </w:rPr>
        <w:t xml:space="preserve">zum Thema „Religiöse Vielfalt im </w:t>
      </w:r>
      <w:r w:rsidR="00EC2A35">
        <w:rPr>
          <w:rFonts w:eastAsia="Times New Roman" w:cs="Times New Roman"/>
          <w:bCs/>
          <w:color w:val="000000" w:themeColor="text1"/>
          <w:lang w:eastAsia="de-DE"/>
        </w:rPr>
        <w:t xml:space="preserve">frühneuzeitlichen </w:t>
      </w:r>
      <w:r w:rsidR="00391630">
        <w:rPr>
          <w:rFonts w:eastAsia="Times New Roman" w:cs="Times New Roman"/>
          <w:bCs/>
          <w:color w:val="000000" w:themeColor="text1"/>
          <w:lang w:eastAsia="de-DE"/>
        </w:rPr>
        <w:t>Europa“</w:t>
      </w:r>
      <w:r w:rsidR="00516F00">
        <w:rPr>
          <w:rFonts w:eastAsia="Times New Roman" w:cs="Times New Roman"/>
          <w:bCs/>
          <w:color w:val="000000" w:themeColor="text1"/>
          <w:lang w:eastAsia="de-DE"/>
        </w:rPr>
        <w:t xml:space="preserve">. Dabei übertragen sie </w:t>
      </w:r>
      <w:r w:rsidR="00391630">
        <w:rPr>
          <w:rFonts w:eastAsia="Times New Roman" w:cs="Times New Roman"/>
          <w:bCs/>
          <w:color w:val="000000" w:themeColor="text1"/>
          <w:lang w:eastAsia="de-DE"/>
        </w:rPr>
        <w:t>ihre Erkenntnisse</w:t>
      </w:r>
      <w:r w:rsidR="00516F00">
        <w:rPr>
          <w:rFonts w:eastAsia="Times New Roman" w:cs="Times New Roman"/>
          <w:bCs/>
          <w:color w:val="000000" w:themeColor="text1"/>
          <w:lang w:eastAsia="de-DE"/>
        </w:rPr>
        <w:t xml:space="preserve"> aus der Vergangenheit in die Gegenwart. </w:t>
      </w:r>
    </w:p>
    <w:p w14:paraId="5CE29AC8" w14:textId="77777777"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Einleitung</w:t>
      </w:r>
    </w:p>
    <w:p w14:paraId="7C58C817" w14:textId="5CAA6E96" w:rsidR="00D46019" w:rsidRPr="00D46019" w:rsidRDefault="0028024B" w:rsidP="00D24580">
      <w:pPr>
        <w:spacing w:before="60" w:afterLines="60" w:after="144" w:line="240" w:lineRule="auto"/>
        <w:jc w:val="both"/>
        <w:rPr>
          <w:rFonts w:eastAsia="Times New Roman" w:cs="Times New Roman"/>
          <w:bCs/>
          <w:color w:val="000000" w:themeColor="text1"/>
          <w:lang w:eastAsia="de-DE"/>
        </w:rPr>
      </w:pPr>
      <w:r>
        <w:rPr>
          <w:rFonts w:eastAsia="Times New Roman" w:cs="Times New Roman"/>
          <w:bCs/>
          <w:color w:val="000000" w:themeColor="text1"/>
          <w:lang w:eastAsia="de-DE"/>
        </w:rPr>
        <w:t>Unter der Frage</w:t>
      </w:r>
      <w:r w:rsidR="00CF2F2A">
        <w:rPr>
          <w:rFonts w:eastAsia="Times New Roman" w:cs="Times New Roman"/>
          <w:bCs/>
          <w:color w:val="000000" w:themeColor="text1"/>
          <w:lang w:eastAsia="de-DE"/>
        </w:rPr>
        <w:t>stellung</w:t>
      </w:r>
      <w:r>
        <w:rPr>
          <w:rFonts w:eastAsia="Times New Roman" w:cs="Times New Roman"/>
          <w:bCs/>
          <w:color w:val="000000" w:themeColor="text1"/>
          <w:lang w:eastAsia="de-DE"/>
        </w:rPr>
        <w:t>, welchen Weg die europäischen Staaten in der frühen Neuzeit wählten,</w:t>
      </w:r>
      <w:r w:rsidR="00CF2F2A">
        <w:rPr>
          <w:rFonts w:eastAsia="Times New Roman" w:cs="Times New Roman"/>
          <w:bCs/>
          <w:color w:val="000000" w:themeColor="text1"/>
          <w:lang w:eastAsia="de-DE"/>
        </w:rPr>
        <w:t xml:space="preserve"> um dem Phänomen der religiösen Vielfalt und seinen Herausforderungen für Staat und Gesellschaft zu begegnen</w:t>
      </w:r>
      <w:r w:rsidR="007A6796">
        <w:rPr>
          <w:rFonts w:eastAsia="Times New Roman" w:cs="Times New Roman"/>
          <w:bCs/>
          <w:color w:val="000000" w:themeColor="text1"/>
          <w:lang w:eastAsia="de-DE"/>
        </w:rPr>
        <w:t xml:space="preserve"> (</w:t>
      </w:r>
      <w:r>
        <w:rPr>
          <w:rFonts w:eastAsia="Times New Roman" w:cs="Times New Roman"/>
          <w:bCs/>
          <w:color w:val="000000" w:themeColor="text1"/>
          <w:lang w:eastAsia="de-DE"/>
        </w:rPr>
        <w:t>„bekämpfen oder tolerieren</w:t>
      </w:r>
      <w:r w:rsidR="007A6796">
        <w:rPr>
          <w:rFonts w:eastAsia="Times New Roman" w:cs="Times New Roman"/>
          <w:bCs/>
          <w:color w:val="000000" w:themeColor="text1"/>
          <w:lang w:eastAsia="de-DE"/>
        </w:rPr>
        <w:t>?“)</w:t>
      </w:r>
      <w:r w:rsidR="00A40B60">
        <w:rPr>
          <w:rFonts w:eastAsia="Times New Roman" w:cs="Times New Roman"/>
          <w:bCs/>
          <w:color w:val="000000" w:themeColor="text1"/>
          <w:lang w:eastAsia="de-DE"/>
        </w:rPr>
        <w:t>,</w:t>
      </w:r>
      <w:r w:rsidR="007A6796">
        <w:rPr>
          <w:rFonts w:eastAsia="Times New Roman" w:cs="Times New Roman"/>
          <w:bCs/>
          <w:color w:val="000000" w:themeColor="text1"/>
          <w:lang w:eastAsia="de-DE"/>
        </w:rPr>
        <w:t xml:space="preserve"> </w:t>
      </w:r>
      <w:r w:rsidR="00391630">
        <w:rPr>
          <w:rFonts w:eastAsia="Times New Roman" w:cs="Times New Roman"/>
          <w:bCs/>
          <w:color w:val="000000" w:themeColor="text1"/>
          <w:lang w:eastAsia="de-DE"/>
        </w:rPr>
        <w:t>richten die Schüler</w:t>
      </w:r>
      <w:r w:rsidR="00732F58">
        <w:rPr>
          <w:rFonts w:eastAsia="Times New Roman" w:cs="Times New Roman"/>
          <w:bCs/>
          <w:color w:val="000000" w:themeColor="text1"/>
          <w:lang w:eastAsia="de-DE"/>
        </w:rPr>
        <w:t>/-</w:t>
      </w:r>
      <w:r w:rsidR="00A40B60">
        <w:rPr>
          <w:rFonts w:eastAsia="Times New Roman" w:cs="Times New Roman"/>
          <w:bCs/>
          <w:color w:val="000000" w:themeColor="text1"/>
          <w:lang w:eastAsia="de-DE"/>
        </w:rPr>
        <w:t xml:space="preserve">innen </w:t>
      </w:r>
      <w:r w:rsidR="00CF2F2A">
        <w:rPr>
          <w:rFonts w:eastAsia="Times New Roman" w:cs="Times New Roman"/>
          <w:bCs/>
          <w:color w:val="000000" w:themeColor="text1"/>
          <w:lang w:eastAsia="de-DE"/>
        </w:rPr>
        <w:t xml:space="preserve">im Stationenlernen </w:t>
      </w:r>
      <w:r w:rsidR="00391630">
        <w:rPr>
          <w:rFonts w:eastAsia="Times New Roman" w:cs="Times New Roman"/>
          <w:bCs/>
          <w:color w:val="000000" w:themeColor="text1"/>
          <w:lang w:eastAsia="de-DE"/>
        </w:rPr>
        <w:t>den Blick auf das Heilige Römische Reich, Frankreich, Polen-Litauen und das Osmanische Reich.</w:t>
      </w:r>
      <w:r w:rsidR="00CF2F2A">
        <w:rPr>
          <w:rFonts w:eastAsia="Times New Roman" w:cs="Times New Roman"/>
          <w:bCs/>
          <w:color w:val="000000" w:themeColor="text1"/>
          <w:lang w:eastAsia="de-DE"/>
        </w:rPr>
        <w:tab/>
      </w:r>
      <w:r w:rsidR="00D24580">
        <w:rPr>
          <w:rFonts w:eastAsia="Times New Roman" w:cs="Times New Roman"/>
          <w:bCs/>
          <w:color w:val="000000" w:themeColor="text1"/>
          <w:lang w:eastAsia="de-DE"/>
        </w:rPr>
        <w:br/>
      </w:r>
      <w:r w:rsidR="00391630">
        <w:rPr>
          <w:rFonts w:eastAsia="Times New Roman" w:cs="Times New Roman"/>
          <w:bCs/>
          <w:color w:val="000000" w:themeColor="text1"/>
          <w:lang w:eastAsia="de-DE"/>
        </w:rPr>
        <w:t xml:space="preserve">Eingerahmt wird die </w:t>
      </w:r>
      <w:r w:rsidR="00A40B60">
        <w:rPr>
          <w:rFonts w:eastAsia="Times New Roman" w:cs="Times New Roman"/>
          <w:bCs/>
          <w:color w:val="000000" w:themeColor="text1"/>
          <w:lang w:eastAsia="de-DE"/>
        </w:rPr>
        <w:t xml:space="preserve">Unterrichtseinheit </w:t>
      </w:r>
      <w:r w:rsidR="00391630">
        <w:rPr>
          <w:rFonts w:eastAsia="Times New Roman" w:cs="Times New Roman"/>
          <w:bCs/>
          <w:color w:val="000000" w:themeColor="text1"/>
          <w:lang w:eastAsia="de-DE"/>
        </w:rPr>
        <w:t>durch eine Auftakt- und Abschlussstation, die den Fokus auf die Bedeutun</w:t>
      </w:r>
      <w:r w:rsidR="00D24580">
        <w:rPr>
          <w:rFonts w:eastAsia="Times New Roman" w:cs="Times New Roman"/>
          <w:bCs/>
          <w:color w:val="000000" w:themeColor="text1"/>
          <w:lang w:eastAsia="de-DE"/>
        </w:rPr>
        <w:t>g des Prinzips der Toleranz legt</w:t>
      </w:r>
      <w:r w:rsidR="00391630">
        <w:rPr>
          <w:rFonts w:eastAsia="Times New Roman" w:cs="Times New Roman"/>
          <w:bCs/>
          <w:color w:val="000000" w:themeColor="text1"/>
          <w:lang w:eastAsia="de-DE"/>
        </w:rPr>
        <w:t xml:space="preserve"> und einen</w:t>
      </w:r>
      <w:r w:rsidR="00A40B60">
        <w:rPr>
          <w:rFonts w:eastAsia="Times New Roman" w:cs="Times New Roman"/>
          <w:bCs/>
          <w:color w:val="000000" w:themeColor="text1"/>
          <w:lang w:eastAsia="de-DE"/>
        </w:rPr>
        <w:t xml:space="preserve"> </w:t>
      </w:r>
      <w:r w:rsidR="00391630">
        <w:rPr>
          <w:rFonts w:eastAsia="Times New Roman" w:cs="Times New Roman"/>
          <w:bCs/>
          <w:color w:val="000000" w:themeColor="text1"/>
          <w:lang w:eastAsia="de-DE"/>
        </w:rPr>
        <w:t>Bezug zur Bedeutung der Religionsfreiheit in modernen</w:t>
      </w:r>
      <w:r w:rsidR="00D24580">
        <w:rPr>
          <w:rFonts w:eastAsia="Times New Roman" w:cs="Times New Roman"/>
          <w:bCs/>
          <w:color w:val="000000" w:themeColor="text1"/>
          <w:lang w:eastAsia="de-DE"/>
        </w:rPr>
        <w:t xml:space="preserve"> europäischen</w:t>
      </w:r>
      <w:r w:rsidR="00391630">
        <w:rPr>
          <w:rFonts w:eastAsia="Times New Roman" w:cs="Times New Roman"/>
          <w:bCs/>
          <w:color w:val="000000" w:themeColor="text1"/>
          <w:lang w:eastAsia="de-DE"/>
        </w:rPr>
        <w:t xml:space="preserve"> Demokratien </w:t>
      </w:r>
      <w:r w:rsidR="00D24580">
        <w:rPr>
          <w:rFonts w:eastAsia="Times New Roman" w:cs="Times New Roman"/>
          <w:bCs/>
          <w:color w:val="000000" w:themeColor="text1"/>
          <w:lang w:eastAsia="de-DE"/>
        </w:rPr>
        <w:t>herstellt</w:t>
      </w:r>
      <w:r w:rsidR="00391630">
        <w:rPr>
          <w:rFonts w:eastAsia="Times New Roman" w:cs="Times New Roman"/>
          <w:bCs/>
          <w:color w:val="000000" w:themeColor="text1"/>
          <w:lang w:eastAsia="de-DE"/>
        </w:rPr>
        <w:t>.</w:t>
      </w:r>
      <w:bookmarkStart w:id="0" w:name="a1019798"/>
      <w:bookmarkEnd w:id="0"/>
    </w:p>
    <w:p w14:paraId="75010799" w14:textId="5A36D4DA" w:rsidR="008A2A2F" w:rsidRDefault="008A2A2F">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0134B863" w14:textId="77777777"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FF0000"/>
          <w:kern w:val="36"/>
          <w:sz w:val="28"/>
          <w:szCs w:val="28"/>
          <w:lang w:eastAsia="de-DE"/>
        </w:rPr>
      </w:pPr>
      <w:r w:rsidRPr="00D46019">
        <w:rPr>
          <w:rFonts w:eastAsia="Times New Roman" w:cs="Arial"/>
          <w:b/>
          <w:color w:val="33A3C9"/>
          <w:kern w:val="36"/>
          <w:sz w:val="28"/>
          <w:szCs w:val="28"/>
          <w:lang w:eastAsia="de-DE"/>
        </w:rPr>
        <w:lastRenderedPageBreak/>
        <w:t xml:space="preserve">Ablauf der Unterrichtseinheit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8"/>
        <w:gridCol w:w="3508"/>
        <w:gridCol w:w="3140"/>
      </w:tblGrid>
      <w:tr w:rsidR="00D46019" w:rsidRPr="00D46019" w14:paraId="7DF8EBB8" w14:textId="77777777" w:rsidTr="0028558B">
        <w:trPr>
          <w:tblCellSpacing w:w="15" w:type="dxa"/>
        </w:trPr>
        <w:tc>
          <w:tcPr>
            <w:tcW w:w="1313"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5E926F00" w14:textId="77777777" w:rsidR="00D46019" w:rsidRPr="00D46019" w:rsidRDefault="00D46019" w:rsidP="0028558B">
            <w:pPr>
              <w:spacing w:after="0" w:line="240" w:lineRule="auto"/>
              <w:rPr>
                <w:rFonts w:eastAsia="Times New Roman" w:cs="Times New Roman"/>
                <w:bCs/>
                <w:lang w:eastAsia="de-DE"/>
              </w:rPr>
            </w:pPr>
            <w:r w:rsidRPr="00D46019">
              <w:rPr>
                <w:rFonts w:eastAsia="Times New Roman" w:cs="Times New Roman"/>
                <w:bCs/>
                <w:lang w:eastAsia="de-DE"/>
              </w:rPr>
              <w:t>Phase</w:t>
            </w:r>
          </w:p>
        </w:tc>
        <w:tc>
          <w:tcPr>
            <w:tcW w:w="1933"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32B94651" w14:textId="77777777" w:rsidR="00D46019" w:rsidRPr="00D46019" w:rsidRDefault="00D46019" w:rsidP="0028558B">
            <w:pPr>
              <w:spacing w:after="0" w:line="240" w:lineRule="auto"/>
              <w:rPr>
                <w:rFonts w:eastAsia="Times New Roman" w:cs="Times New Roman"/>
                <w:bCs/>
                <w:lang w:eastAsia="de-DE"/>
              </w:rPr>
            </w:pPr>
            <w:r w:rsidRPr="00D46019">
              <w:rPr>
                <w:rFonts w:eastAsia="Times New Roman" w:cs="Times New Roman"/>
                <w:bCs/>
                <w:lang w:eastAsia="de-DE"/>
              </w:rPr>
              <w:t>Inhalt</w:t>
            </w:r>
          </w:p>
        </w:tc>
        <w:tc>
          <w:tcPr>
            <w:tcW w:w="1688"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08CB6546" w14:textId="77777777" w:rsidR="00D46019" w:rsidRPr="00D46019" w:rsidRDefault="00D46019" w:rsidP="0028558B">
            <w:pPr>
              <w:spacing w:after="0" w:line="240" w:lineRule="auto"/>
              <w:rPr>
                <w:rFonts w:eastAsia="Times New Roman" w:cs="Times New Roman"/>
                <w:b/>
                <w:bCs/>
                <w:color w:val="FF0000"/>
                <w:lang w:eastAsia="de-DE"/>
              </w:rPr>
            </w:pPr>
            <w:r w:rsidRPr="00D46019">
              <w:rPr>
                <w:rFonts w:eastAsia="Times New Roman" w:cs="Times New Roman"/>
                <w:bCs/>
                <w:lang w:eastAsia="de-DE"/>
              </w:rPr>
              <w:t>Sozial- / Aktionsform</w:t>
            </w:r>
          </w:p>
        </w:tc>
      </w:tr>
      <w:tr w:rsidR="00D24580" w:rsidRPr="00D46019" w14:paraId="7F2663C7" w14:textId="77777777" w:rsidTr="00D24580">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5177E203" w14:textId="36D262C7" w:rsidR="00D24580" w:rsidRPr="00AF33D1" w:rsidRDefault="004A3D24" w:rsidP="00AF33D1">
            <w:pPr>
              <w:spacing w:after="0" w:line="240" w:lineRule="auto"/>
              <w:rPr>
                <w:rFonts w:eastAsia="Times New Roman" w:cs="Times New Roman"/>
                <w:bCs/>
                <w:color w:val="0070C0"/>
                <w:lang w:eastAsia="de-DE"/>
              </w:rPr>
            </w:pPr>
            <w:r w:rsidRPr="00AF33D1">
              <w:rPr>
                <w:rFonts w:eastAsia="Times New Roman" w:cs="Times New Roman"/>
                <w:bCs/>
                <w:color w:val="0070C0"/>
                <w:lang w:eastAsia="de-DE"/>
              </w:rPr>
              <w:t xml:space="preserve">1. </w:t>
            </w:r>
            <w:r w:rsidR="00D24580" w:rsidRPr="00AF33D1">
              <w:rPr>
                <w:rFonts w:eastAsia="Times New Roman" w:cs="Times New Roman"/>
                <w:bCs/>
                <w:color w:val="0070C0"/>
                <w:lang w:eastAsia="de-DE"/>
              </w:rPr>
              <w:t>Stunde</w:t>
            </w:r>
          </w:p>
        </w:tc>
      </w:tr>
      <w:tr w:rsidR="00D46019" w:rsidRPr="00D46019" w14:paraId="19AE365C"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45FC05CF" w14:textId="77777777" w:rsidR="00D46019" w:rsidRPr="00D24580" w:rsidRDefault="00D24580" w:rsidP="00D46019">
            <w:pPr>
              <w:tabs>
                <w:tab w:val="left" w:pos="795"/>
              </w:tabs>
              <w:spacing w:after="0" w:line="240" w:lineRule="auto"/>
              <w:rPr>
                <w:rFonts w:eastAsia="Times New Roman" w:cs="Times New Roman"/>
                <w:b/>
                <w:lang w:eastAsia="de-DE"/>
              </w:rPr>
            </w:pPr>
            <w:r w:rsidRPr="00D24580">
              <w:rPr>
                <w:rFonts w:eastAsia="Times New Roman" w:cs="Times New Roman"/>
                <w:b/>
                <w:lang w:eastAsia="de-DE"/>
              </w:rPr>
              <w:t>Einstieg</w:t>
            </w:r>
            <w:r>
              <w:rPr>
                <w:rFonts w:eastAsia="Times New Roman" w:cs="Times New Roman"/>
                <w:b/>
                <w:lang w:eastAsia="de-DE"/>
              </w:rPr>
              <w:br/>
            </w:r>
          </w:p>
          <w:p w14:paraId="7077A35F" w14:textId="77777777" w:rsidR="00D24580" w:rsidRPr="00D46019" w:rsidRDefault="00D24580" w:rsidP="00D46019">
            <w:pPr>
              <w:tabs>
                <w:tab w:val="left" w:pos="795"/>
              </w:tabs>
              <w:spacing w:after="0" w:line="240" w:lineRule="auto"/>
              <w:rPr>
                <w:rFonts w:eastAsia="Times New Roman" w:cs="Times New Roman"/>
                <w:lang w:eastAsia="de-DE"/>
              </w:rPr>
            </w:pPr>
            <w:r>
              <w:rPr>
                <w:rFonts w:eastAsia="Times New Roman" w:cs="Times New Roman"/>
                <w:lang w:eastAsia="de-DE"/>
              </w:rPr>
              <w:t>Sensibilisierung für das Prinzip der Toleranz in modernen Demokratien</w:t>
            </w:r>
            <w:r w:rsidR="00E273E2">
              <w:rPr>
                <w:rFonts w:eastAsia="Times New Roman" w:cs="Times New Roman"/>
                <w:lang w:eastAsia="de-DE"/>
              </w:rPr>
              <w:t>; Überleitung zur Situation im 16. Jh.</w:t>
            </w:r>
          </w:p>
          <w:p w14:paraId="38C37729" w14:textId="11615067" w:rsidR="00D46019" w:rsidRPr="00D46019" w:rsidRDefault="00D24580" w:rsidP="00D46019">
            <w:pPr>
              <w:tabs>
                <w:tab w:val="left" w:pos="795"/>
              </w:tabs>
              <w:spacing w:after="0" w:line="240" w:lineRule="auto"/>
              <w:rPr>
                <w:rFonts w:eastAsia="Times New Roman" w:cs="Times New Roman"/>
                <w:lang w:eastAsia="de-DE"/>
              </w:rPr>
            </w:pPr>
            <w:r>
              <w:rPr>
                <w:rFonts w:eastAsia="Times New Roman" w:cs="Times New Roman"/>
                <w:lang w:eastAsia="de-DE"/>
              </w:rPr>
              <w:br/>
              <w:t xml:space="preserve">(ca. 10 </w:t>
            </w:r>
            <w:r w:rsidR="004A3D24">
              <w:rPr>
                <w:rFonts w:eastAsia="Times New Roman" w:cs="Times New Roman"/>
                <w:lang w:eastAsia="de-DE"/>
              </w:rPr>
              <w:t>Min.</w:t>
            </w:r>
            <w:r>
              <w:rPr>
                <w:rFonts w:eastAsia="Times New Roman" w:cs="Times New Roman"/>
                <w:lang w:eastAsia="de-DE"/>
              </w:rPr>
              <w:t>)</w:t>
            </w:r>
          </w:p>
          <w:p w14:paraId="3DBF3F47" w14:textId="77777777" w:rsidR="00D46019" w:rsidRPr="00D46019" w:rsidRDefault="00D46019" w:rsidP="00D46019">
            <w:pPr>
              <w:spacing w:after="0" w:line="240" w:lineRule="auto"/>
              <w:rPr>
                <w:rFonts w:eastAsia="Times New Roman" w:cs="Times New Roman"/>
                <w:lang w:eastAsia="de-DE"/>
              </w:rPr>
            </w:pPr>
          </w:p>
        </w:tc>
        <w:tc>
          <w:tcPr>
            <w:tcW w:w="1933" w:type="pct"/>
            <w:tcBorders>
              <w:bottom w:val="single" w:sz="6" w:space="0" w:color="A6B6C3"/>
              <w:right w:val="single" w:sz="6" w:space="0" w:color="A6B6C3"/>
            </w:tcBorders>
            <w:tcMar>
              <w:top w:w="45" w:type="dxa"/>
              <w:left w:w="30" w:type="dxa"/>
              <w:bottom w:w="45" w:type="dxa"/>
              <w:right w:w="30" w:type="dxa"/>
            </w:tcMar>
          </w:tcPr>
          <w:p w14:paraId="6CEB6965" w14:textId="392A5B66" w:rsidR="00D46019" w:rsidRDefault="00D24580" w:rsidP="00D46019">
            <w:pPr>
              <w:spacing w:after="0" w:line="240" w:lineRule="auto"/>
              <w:rPr>
                <w:rFonts w:eastAsia="Times New Roman" w:cs="Times New Roman"/>
                <w:lang w:eastAsia="de-DE"/>
              </w:rPr>
            </w:pPr>
            <w:r>
              <w:rPr>
                <w:rFonts w:eastAsia="Times New Roman" w:cs="Times New Roman"/>
                <w:lang w:eastAsia="de-DE"/>
              </w:rPr>
              <w:t>Die S</w:t>
            </w:r>
            <w:r w:rsidR="004A3D24">
              <w:rPr>
                <w:rFonts w:eastAsia="Times New Roman" w:cs="Times New Roman"/>
                <w:lang w:eastAsia="de-DE"/>
              </w:rPr>
              <w:t>chüler/-innen</w:t>
            </w:r>
            <w:r>
              <w:rPr>
                <w:rFonts w:eastAsia="Times New Roman" w:cs="Times New Roman"/>
                <w:lang w:eastAsia="de-DE"/>
              </w:rPr>
              <w:t xml:space="preserve"> </w:t>
            </w:r>
            <w:r w:rsidR="00E273E2">
              <w:rPr>
                <w:rFonts w:eastAsia="Times New Roman" w:cs="Times New Roman"/>
                <w:lang w:eastAsia="de-DE"/>
              </w:rPr>
              <w:t>bearbeite</w:t>
            </w:r>
            <w:r w:rsidR="00123078">
              <w:rPr>
                <w:rFonts w:eastAsia="Times New Roman" w:cs="Times New Roman"/>
                <w:lang w:eastAsia="de-DE"/>
              </w:rPr>
              <w:t>n die Aufgaben der Auftaktseite: Beim Ergänzen der Mindmap reflektieren sie über die Bedeutung von „Toleranz“ und untersuchen Art</w:t>
            </w:r>
            <w:r w:rsidR="004A3D24">
              <w:rPr>
                <w:rFonts w:eastAsia="Times New Roman" w:cs="Times New Roman"/>
                <w:lang w:eastAsia="de-DE"/>
              </w:rPr>
              <w:t xml:space="preserve">ikel </w:t>
            </w:r>
            <w:r w:rsidR="00123078">
              <w:rPr>
                <w:rFonts w:eastAsia="Times New Roman" w:cs="Times New Roman"/>
                <w:lang w:eastAsia="de-DE"/>
              </w:rPr>
              <w:t>10 aus der Charta der Grundrechte der E</w:t>
            </w:r>
            <w:r w:rsidR="004A3D24">
              <w:rPr>
                <w:rFonts w:eastAsia="Times New Roman" w:cs="Times New Roman"/>
                <w:lang w:eastAsia="de-DE"/>
              </w:rPr>
              <w:t xml:space="preserve">uropäischen </w:t>
            </w:r>
            <w:r w:rsidR="00123078">
              <w:rPr>
                <w:rFonts w:eastAsia="Times New Roman" w:cs="Times New Roman"/>
                <w:lang w:eastAsia="de-DE"/>
              </w:rPr>
              <w:t>U</w:t>
            </w:r>
            <w:r w:rsidR="004A3D24">
              <w:rPr>
                <w:rFonts w:eastAsia="Times New Roman" w:cs="Times New Roman"/>
                <w:lang w:eastAsia="de-DE"/>
              </w:rPr>
              <w:t>nion (EU)</w:t>
            </w:r>
            <w:r w:rsidR="00123078">
              <w:rPr>
                <w:rFonts w:eastAsia="Times New Roman" w:cs="Times New Roman"/>
                <w:lang w:eastAsia="de-DE"/>
              </w:rPr>
              <w:t xml:space="preserve"> im Hinblick auf dieses Prinzip. Die Lektüre des Autorentextes auf S</w:t>
            </w:r>
            <w:r w:rsidR="004A3D24">
              <w:rPr>
                <w:rFonts w:eastAsia="Times New Roman" w:cs="Times New Roman"/>
                <w:lang w:eastAsia="de-DE"/>
              </w:rPr>
              <w:t>eite</w:t>
            </w:r>
            <w:r w:rsidR="00123078">
              <w:rPr>
                <w:rFonts w:eastAsia="Times New Roman" w:cs="Times New Roman"/>
                <w:lang w:eastAsia="de-DE"/>
              </w:rPr>
              <w:t xml:space="preserve"> 72 leitet über zur Situation </w:t>
            </w:r>
            <w:r w:rsidR="004A3D24">
              <w:rPr>
                <w:rFonts w:eastAsia="Times New Roman" w:cs="Times New Roman"/>
                <w:lang w:eastAsia="de-DE"/>
              </w:rPr>
              <w:t xml:space="preserve">im </w:t>
            </w:r>
            <w:r w:rsidR="00123078">
              <w:rPr>
                <w:rFonts w:eastAsia="Times New Roman" w:cs="Times New Roman"/>
                <w:lang w:eastAsia="de-DE"/>
              </w:rPr>
              <w:t xml:space="preserve">Europa </w:t>
            </w:r>
            <w:r w:rsidR="004A3D24">
              <w:rPr>
                <w:rFonts w:eastAsia="Times New Roman" w:cs="Times New Roman"/>
                <w:lang w:eastAsia="de-DE"/>
              </w:rPr>
              <w:t>des</w:t>
            </w:r>
            <w:r w:rsidR="00123078">
              <w:rPr>
                <w:rFonts w:eastAsia="Times New Roman" w:cs="Times New Roman"/>
                <w:lang w:eastAsia="de-DE"/>
              </w:rPr>
              <w:t xml:space="preserve"> 16. </w:t>
            </w:r>
            <w:proofErr w:type="spellStart"/>
            <w:r w:rsidR="007F0E60">
              <w:rPr>
                <w:rFonts w:eastAsia="Times New Roman" w:cs="Times New Roman"/>
                <w:lang w:eastAsia="de-DE"/>
              </w:rPr>
              <w:t>Jhdts</w:t>
            </w:r>
            <w:proofErr w:type="spellEnd"/>
            <w:r w:rsidR="007F0E60">
              <w:rPr>
                <w:rFonts w:eastAsia="Times New Roman" w:cs="Times New Roman"/>
                <w:lang w:eastAsia="de-DE"/>
              </w:rPr>
              <w:t>.</w:t>
            </w:r>
          </w:p>
          <w:p w14:paraId="1E374965" w14:textId="77777777" w:rsidR="00E273E2" w:rsidRPr="00D46019" w:rsidRDefault="00E273E2" w:rsidP="00D46019">
            <w:pPr>
              <w:spacing w:after="0" w:line="240" w:lineRule="auto"/>
              <w:rPr>
                <w:rFonts w:eastAsia="Times New Roman" w:cs="Times New Roman"/>
                <w:lang w:eastAsia="de-DE"/>
              </w:rPr>
            </w:pPr>
          </w:p>
        </w:tc>
        <w:tc>
          <w:tcPr>
            <w:tcW w:w="1688" w:type="pct"/>
            <w:tcBorders>
              <w:bottom w:val="single" w:sz="6" w:space="0" w:color="A6B6C3"/>
              <w:right w:val="single" w:sz="6" w:space="0" w:color="A6B6C3"/>
            </w:tcBorders>
            <w:tcMar>
              <w:top w:w="45" w:type="dxa"/>
              <w:left w:w="30" w:type="dxa"/>
              <w:bottom w:w="45" w:type="dxa"/>
              <w:right w:w="30" w:type="dxa"/>
            </w:tcMar>
          </w:tcPr>
          <w:p w14:paraId="4A076B5A" w14:textId="77777777" w:rsidR="00D46019" w:rsidRPr="00D46019" w:rsidRDefault="00D24580" w:rsidP="00D46019">
            <w:pPr>
              <w:spacing w:after="0" w:line="240" w:lineRule="auto"/>
              <w:rPr>
                <w:rFonts w:eastAsia="Times New Roman" w:cs="Times New Roman"/>
                <w:lang w:eastAsia="de-DE"/>
              </w:rPr>
            </w:pPr>
            <w:r>
              <w:rPr>
                <w:rFonts w:eastAsia="Times New Roman" w:cs="Times New Roman"/>
                <w:lang w:eastAsia="de-DE"/>
              </w:rPr>
              <w:t>Einzel- und Partnerarbeit</w:t>
            </w:r>
          </w:p>
        </w:tc>
      </w:tr>
      <w:tr w:rsidR="00D46019" w:rsidRPr="00D46019" w14:paraId="582016A3"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860473C" w14:textId="29011AE4" w:rsidR="00D46019" w:rsidRPr="00D46019" w:rsidRDefault="00D24580" w:rsidP="00D46019">
            <w:pPr>
              <w:spacing w:after="0" w:line="240" w:lineRule="auto"/>
              <w:rPr>
                <w:rFonts w:eastAsia="Times New Roman" w:cs="Times New Roman"/>
                <w:b/>
                <w:color w:val="000000"/>
                <w:lang w:eastAsia="de-DE"/>
              </w:rPr>
            </w:pPr>
            <w:r w:rsidRPr="00D24580">
              <w:rPr>
                <w:rFonts w:eastAsia="Times New Roman" w:cs="Times New Roman"/>
                <w:b/>
                <w:color w:val="000000"/>
                <w:lang w:eastAsia="de-DE"/>
              </w:rPr>
              <w:t>Erarbeitung</w:t>
            </w:r>
            <w:r w:rsidR="00866E1A">
              <w:rPr>
                <w:rFonts w:eastAsia="Times New Roman" w:cs="Times New Roman"/>
                <w:b/>
                <w:color w:val="000000"/>
                <w:lang w:eastAsia="de-DE"/>
              </w:rPr>
              <w:t xml:space="preserve"> </w:t>
            </w:r>
            <w:r w:rsidR="00123078">
              <w:rPr>
                <w:rFonts w:eastAsia="Times New Roman" w:cs="Times New Roman"/>
                <w:b/>
                <w:color w:val="000000"/>
                <w:lang w:eastAsia="de-DE"/>
              </w:rPr>
              <w:t xml:space="preserve">Station </w:t>
            </w:r>
            <w:r w:rsidR="00672909">
              <w:rPr>
                <w:rFonts w:eastAsia="Times New Roman" w:cs="Times New Roman"/>
                <w:b/>
                <w:color w:val="000000"/>
                <w:lang w:eastAsia="de-DE"/>
              </w:rPr>
              <w:t xml:space="preserve">1 </w:t>
            </w:r>
            <w:r w:rsidR="005332F4">
              <w:rPr>
                <w:rStyle w:val="Funotenzeichen"/>
                <w:rFonts w:eastAsia="Times New Roman" w:cs="Times New Roman"/>
                <w:b/>
                <w:color w:val="000000"/>
                <w:lang w:eastAsia="de-DE"/>
              </w:rPr>
              <w:footnoteReference w:id="1"/>
            </w:r>
          </w:p>
          <w:p w14:paraId="2099C182" w14:textId="77777777" w:rsidR="00D46019" w:rsidRPr="00D46019" w:rsidRDefault="00D46019" w:rsidP="00D46019">
            <w:pPr>
              <w:spacing w:after="0" w:line="240" w:lineRule="auto"/>
              <w:rPr>
                <w:rFonts w:eastAsia="Times New Roman" w:cs="Times New Roman"/>
                <w:color w:val="000000"/>
                <w:lang w:eastAsia="de-DE"/>
              </w:rPr>
            </w:pPr>
          </w:p>
          <w:p w14:paraId="45A163AE" w14:textId="09ECF74C" w:rsidR="00D46019" w:rsidRDefault="00866E1A" w:rsidP="00866E1A">
            <w:pPr>
              <w:spacing w:after="0" w:line="240" w:lineRule="auto"/>
              <w:rPr>
                <w:rFonts w:eastAsia="Times New Roman" w:cs="Times New Roman"/>
                <w:color w:val="000000"/>
                <w:lang w:eastAsia="de-DE"/>
              </w:rPr>
            </w:pPr>
            <w:r>
              <w:rPr>
                <w:rFonts w:eastAsia="Times New Roman" w:cs="Times New Roman"/>
                <w:color w:val="000000"/>
                <w:lang w:eastAsia="de-DE"/>
              </w:rPr>
              <w:t xml:space="preserve">Erarbeitung der Station „Das Heilige Römische Reich im 16. Jh.“ </w:t>
            </w:r>
            <w:r w:rsidR="007B131F">
              <w:rPr>
                <w:rFonts w:eastAsia="Times New Roman" w:cs="Times New Roman"/>
                <w:color w:val="000000"/>
                <w:lang w:eastAsia="de-DE"/>
              </w:rPr>
              <w:t>und Abgleich der Ergebnisse</w:t>
            </w:r>
            <w:r>
              <w:rPr>
                <w:rFonts w:eastAsia="Times New Roman" w:cs="Times New Roman"/>
                <w:color w:val="000000"/>
                <w:lang w:eastAsia="de-DE"/>
              </w:rPr>
              <w:t xml:space="preserve"> </w:t>
            </w:r>
            <w:r w:rsidR="007B131F">
              <w:rPr>
                <w:rFonts w:eastAsia="Times New Roman" w:cs="Times New Roman"/>
                <w:color w:val="000000"/>
                <w:lang w:eastAsia="de-DE"/>
              </w:rPr>
              <w:t>mit dem Lösungsblatt</w:t>
            </w:r>
          </w:p>
          <w:p w14:paraId="5B79E0AD" w14:textId="77777777" w:rsidR="007B131F" w:rsidRDefault="007B131F" w:rsidP="00866E1A">
            <w:pPr>
              <w:spacing w:after="0" w:line="240" w:lineRule="auto"/>
              <w:rPr>
                <w:rFonts w:eastAsia="Times New Roman" w:cs="Times New Roman"/>
                <w:color w:val="000000"/>
                <w:lang w:eastAsia="de-DE"/>
              </w:rPr>
            </w:pPr>
          </w:p>
          <w:p w14:paraId="6DAD3E36" w14:textId="62D7E245" w:rsidR="007B131F" w:rsidRPr="00D46019" w:rsidRDefault="007B131F" w:rsidP="007B131F">
            <w:pPr>
              <w:spacing w:after="0" w:line="240" w:lineRule="auto"/>
              <w:rPr>
                <w:rFonts w:eastAsia="Times New Roman" w:cs="Times New Roman"/>
                <w:color w:val="000000"/>
                <w:lang w:eastAsia="de-DE"/>
              </w:rPr>
            </w:pPr>
            <w:r>
              <w:rPr>
                <w:rFonts w:eastAsia="Times New Roman" w:cs="Times New Roman"/>
                <w:color w:val="000000"/>
                <w:lang w:eastAsia="de-DE"/>
              </w:rPr>
              <w:t xml:space="preserve">(45 </w:t>
            </w:r>
            <w:r w:rsidR="007F0E60">
              <w:rPr>
                <w:rFonts w:eastAsia="Times New Roman" w:cs="Times New Roman"/>
                <w:color w:val="000000"/>
                <w:lang w:eastAsia="de-DE"/>
              </w:rPr>
              <w:t>Min.</w:t>
            </w:r>
            <w:r>
              <w:rPr>
                <w:rFonts w:eastAsia="Times New Roman" w:cs="Times New Roman"/>
                <w:color w:val="000000"/>
                <w:lang w:eastAsia="de-DE"/>
              </w:rPr>
              <w:t>)</w:t>
            </w:r>
          </w:p>
        </w:tc>
        <w:tc>
          <w:tcPr>
            <w:tcW w:w="1933" w:type="pct"/>
            <w:tcBorders>
              <w:bottom w:val="single" w:sz="6" w:space="0" w:color="A6B6C3"/>
              <w:right w:val="single" w:sz="6" w:space="0" w:color="A6B6C3"/>
            </w:tcBorders>
            <w:tcMar>
              <w:top w:w="45" w:type="dxa"/>
              <w:left w:w="30" w:type="dxa"/>
              <w:bottom w:w="45" w:type="dxa"/>
              <w:right w:w="30" w:type="dxa"/>
            </w:tcMar>
          </w:tcPr>
          <w:p w14:paraId="2A389701" w14:textId="64FA31B9" w:rsidR="00866E1A" w:rsidRPr="00612767" w:rsidRDefault="00123078" w:rsidP="00D46019">
            <w:pPr>
              <w:spacing w:after="0" w:line="240" w:lineRule="auto"/>
              <w:rPr>
                <w:rFonts w:eastAsia="Times New Roman" w:cs="Times New Roman"/>
                <w:color w:val="000000"/>
                <w:lang w:eastAsia="de-DE"/>
              </w:rPr>
            </w:pPr>
            <w:r>
              <w:rPr>
                <w:rFonts w:eastAsia="Times New Roman" w:cs="Times New Roman"/>
                <w:color w:val="000000"/>
                <w:lang w:eastAsia="de-DE"/>
              </w:rPr>
              <w:t xml:space="preserve">In dieser Station </w:t>
            </w:r>
            <w:r w:rsidR="00612767">
              <w:rPr>
                <w:rFonts w:eastAsia="Times New Roman" w:cs="Times New Roman"/>
                <w:color w:val="000000"/>
                <w:lang w:eastAsia="de-DE"/>
              </w:rPr>
              <w:t xml:space="preserve">beschreiben </w:t>
            </w:r>
            <w:r>
              <w:rPr>
                <w:rFonts w:eastAsia="Times New Roman" w:cs="Times New Roman"/>
                <w:color w:val="000000"/>
                <w:lang w:eastAsia="de-DE"/>
              </w:rPr>
              <w:t>die S</w:t>
            </w:r>
            <w:r w:rsidR="007F0E60">
              <w:rPr>
                <w:rFonts w:eastAsia="Times New Roman" w:cs="Times New Roman"/>
                <w:color w:val="000000"/>
                <w:lang w:eastAsia="de-DE"/>
              </w:rPr>
              <w:t>chüler/</w:t>
            </w:r>
            <w:r w:rsidR="00885BC0">
              <w:rPr>
                <w:rFonts w:eastAsia="Times New Roman" w:cs="Times New Roman"/>
                <w:color w:val="000000"/>
                <w:lang w:eastAsia="de-DE"/>
              </w:rPr>
              <w:t>-</w:t>
            </w:r>
            <w:r w:rsidR="007F0E60">
              <w:rPr>
                <w:rFonts w:eastAsia="Times New Roman" w:cs="Times New Roman"/>
                <w:color w:val="000000"/>
                <w:lang w:eastAsia="de-DE"/>
              </w:rPr>
              <w:t>innen</w:t>
            </w:r>
            <w:r>
              <w:rPr>
                <w:rFonts w:eastAsia="Times New Roman" w:cs="Times New Roman"/>
                <w:color w:val="000000"/>
                <w:lang w:eastAsia="de-DE"/>
              </w:rPr>
              <w:t xml:space="preserve"> </w:t>
            </w:r>
            <w:r w:rsidR="005332F4">
              <w:rPr>
                <w:rFonts w:eastAsia="Times New Roman" w:cs="Times New Roman"/>
                <w:color w:val="000000"/>
                <w:lang w:eastAsia="de-DE"/>
              </w:rPr>
              <w:t xml:space="preserve">zunächst </w:t>
            </w:r>
            <w:r w:rsidR="00612767">
              <w:rPr>
                <w:rFonts w:eastAsia="Times New Roman" w:cs="Times New Roman"/>
                <w:color w:val="000000"/>
                <w:lang w:eastAsia="de-DE"/>
              </w:rPr>
              <w:t xml:space="preserve">die Ausbreitung der Glaubensspaltung im 16. Jh., bevor sie </w:t>
            </w:r>
            <w:r w:rsidR="005332F4">
              <w:rPr>
                <w:rFonts w:eastAsia="Times New Roman" w:cs="Times New Roman"/>
                <w:color w:val="000000"/>
                <w:lang w:eastAsia="de-DE"/>
              </w:rPr>
              <w:t>anschließend Ratschläge</w:t>
            </w:r>
            <w:r w:rsidR="007F0E60">
              <w:rPr>
                <w:rFonts w:eastAsia="Times New Roman" w:cs="Times New Roman"/>
                <w:color w:val="000000"/>
                <w:lang w:eastAsia="de-DE"/>
              </w:rPr>
              <w:t xml:space="preserve"> herausarbeiten</w:t>
            </w:r>
            <w:r w:rsidR="005332F4">
              <w:rPr>
                <w:rFonts w:eastAsia="Times New Roman" w:cs="Times New Roman"/>
                <w:color w:val="000000"/>
                <w:lang w:eastAsia="de-DE"/>
              </w:rPr>
              <w:t>, die Ignatius v</w:t>
            </w:r>
            <w:r w:rsidR="007F0E60">
              <w:rPr>
                <w:rFonts w:eastAsia="Times New Roman" w:cs="Times New Roman"/>
                <w:color w:val="000000"/>
                <w:lang w:eastAsia="de-DE"/>
              </w:rPr>
              <w:t>on</w:t>
            </w:r>
            <w:r w:rsidR="005332F4">
              <w:rPr>
                <w:rFonts w:eastAsia="Times New Roman" w:cs="Times New Roman"/>
                <w:color w:val="000000"/>
                <w:lang w:eastAsia="de-DE"/>
              </w:rPr>
              <w:t xml:space="preserve"> Loyola</w:t>
            </w:r>
            <w:r w:rsidR="00D24580">
              <w:rPr>
                <w:rFonts w:eastAsia="Times New Roman" w:cs="Times New Roman"/>
                <w:color w:val="000000"/>
                <w:lang w:eastAsia="de-DE"/>
              </w:rPr>
              <w:t xml:space="preserve"> </w:t>
            </w:r>
            <w:r w:rsidR="005332F4">
              <w:rPr>
                <w:rFonts w:eastAsia="Times New Roman" w:cs="Times New Roman"/>
                <w:color w:val="000000"/>
                <w:lang w:eastAsia="de-DE"/>
              </w:rPr>
              <w:t xml:space="preserve">in einem Schreiben </w:t>
            </w:r>
            <w:r w:rsidR="00612767">
              <w:rPr>
                <w:rFonts w:eastAsia="Times New Roman" w:cs="Times New Roman"/>
                <w:color w:val="000000"/>
                <w:lang w:eastAsia="de-DE"/>
              </w:rPr>
              <w:t>im Rahmen der Gegenreformation</w:t>
            </w:r>
            <w:r w:rsidR="005332F4">
              <w:rPr>
                <w:rFonts w:eastAsia="Times New Roman" w:cs="Times New Roman"/>
                <w:color w:val="000000"/>
                <w:lang w:eastAsia="de-DE"/>
              </w:rPr>
              <w:t xml:space="preserve"> an den König </w:t>
            </w:r>
            <w:r w:rsidR="007F0E60">
              <w:rPr>
                <w:rFonts w:eastAsia="Times New Roman" w:cs="Times New Roman"/>
                <w:color w:val="000000"/>
                <w:lang w:eastAsia="de-DE"/>
              </w:rPr>
              <w:t>richtet</w:t>
            </w:r>
            <w:r w:rsidR="005332F4">
              <w:rPr>
                <w:rFonts w:eastAsia="Times New Roman" w:cs="Times New Roman"/>
                <w:color w:val="000000"/>
                <w:lang w:eastAsia="de-DE"/>
              </w:rPr>
              <w:t xml:space="preserve">. Die Erstellung eines </w:t>
            </w:r>
            <w:r w:rsidR="00612767">
              <w:rPr>
                <w:rFonts w:eastAsia="Times New Roman" w:cs="Times New Roman"/>
                <w:color w:val="000000"/>
                <w:lang w:eastAsia="de-DE"/>
              </w:rPr>
              <w:t xml:space="preserve">ereignisgeschichtlichen </w:t>
            </w:r>
            <w:r w:rsidR="005332F4">
              <w:rPr>
                <w:rFonts w:eastAsia="Times New Roman" w:cs="Times New Roman"/>
                <w:color w:val="000000"/>
                <w:lang w:eastAsia="de-DE"/>
              </w:rPr>
              <w:t>Wirkungsschemas führt</w:t>
            </w:r>
            <w:r w:rsidR="007F0E60">
              <w:rPr>
                <w:rFonts w:eastAsia="Times New Roman" w:cs="Times New Roman"/>
                <w:color w:val="000000"/>
                <w:lang w:eastAsia="de-DE"/>
              </w:rPr>
              <w:t xml:space="preserve"> </w:t>
            </w:r>
            <w:r w:rsidR="005332F4">
              <w:rPr>
                <w:rFonts w:eastAsia="Times New Roman" w:cs="Times New Roman"/>
                <w:color w:val="000000"/>
                <w:lang w:eastAsia="de-DE"/>
              </w:rPr>
              <w:t xml:space="preserve">zum Augsburger Religionsfrieden, </w:t>
            </w:r>
            <w:r w:rsidR="00612767">
              <w:rPr>
                <w:rFonts w:eastAsia="Times New Roman" w:cs="Times New Roman"/>
                <w:color w:val="000000"/>
                <w:lang w:eastAsia="de-DE"/>
              </w:rPr>
              <w:t>der von den S</w:t>
            </w:r>
            <w:r w:rsidR="007F0E60">
              <w:rPr>
                <w:rFonts w:eastAsia="Times New Roman" w:cs="Times New Roman"/>
                <w:color w:val="000000"/>
                <w:lang w:eastAsia="de-DE"/>
              </w:rPr>
              <w:t>chüler</w:t>
            </w:r>
            <w:r w:rsidR="00BD5C58">
              <w:rPr>
                <w:rFonts w:eastAsia="Times New Roman" w:cs="Times New Roman"/>
                <w:color w:val="000000"/>
                <w:lang w:eastAsia="de-DE"/>
              </w:rPr>
              <w:t>n</w:t>
            </w:r>
            <w:r w:rsidR="007F0E60">
              <w:rPr>
                <w:rFonts w:eastAsia="Times New Roman" w:cs="Times New Roman"/>
                <w:color w:val="000000"/>
                <w:lang w:eastAsia="de-DE"/>
              </w:rPr>
              <w:t>/-innen</w:t>
            </w:r>
            <w:r w:rsidR="00612767">
              <w:rPr>
                <w:rFonts w:eastAsia="Times New Roman" w:cs="Times New Roman"/>
                <w:color w:val="000000"/>
                <w:lang w:eastAsia="de-DE"/>
              </w:rPr>
              <w:t xml:space="preserve"> im Hinblick auf </w:t>
            </w:r>
            <w:r w:rsidR="005332F4">
              <w:rPr>
                <w:rFonts w:eastAsia="Times New Roman" w:cs="Times New Roman"/>
                <w:color w:val="000000"/>
                <w:lang w:eastAsia="de-DE"/>
              </w:rPr>
              <w:t xml:space="preserve">Glaubensfreiheit untersucht wird. </w:t>
            </w:r>
          </w:p>
        </w:tc>
        <w:tc>
          <w:tcPr>
            <w:tcW w:w="1688" w:type="pct"/>
            <w:tcBorders>
              <w:bottom w:val="single" w:sz="6" w:space="0" w:color="A6B6C3"/>
              <w:right w:val="single" w:sz="6" w:space="0" w:color="A6B6C3"/>
            </w:tcBorders>
            <w:tcMar>
              <w:top w:w="45" w:type="dxa"/>
              <w:left w:w="30" w:type="dxa"/>
              <w:bottom w:w="45" w:type="dxa"/>
              <w:right w:w="30" w:type="dxa"/>
            </w:tcMar>
          </w:tcPr>
          <w:p w14:paraId="5805BEBA" w14:textId="77777777" w:rsidR="00D46019" w:rsidRDefault="00866E1A" w:rsidP="00D46019">
            <w:pPr>
              <w:spacing w:after="0" w:line="240" w:lineRule="auto"/>
              <w:rPr>
                <w:rFonts w:eastAsia="Times New Roman" w:cs="Times New Roman"/>
                <w:color w:val="000000"/>
                <w:lang w:eastAsia="de-DE"/>
              </w:rPr>
            </w:pPr>
            <w:r>
              <w:rPr>
                <w:rFonts w:eastAsia="Times New Roman" w:cs="Times New Roman"/>
                <w:color w:val="000000"/>
                <w:lang w:eastAsia="de-DE"/>
              </w:rPr>
              <w:t>Einzel- oder Partnerarbeit</w:t>
            </w:r>
          </w:p>
          <w:p w14:paraId="6F72DCB4" w14:textId="77777777" w:rsidR="00866E1A" w:rsidRDefault="00866E1A" w:rsidP="00D46019">
            <w:pPr>
              <w:spacing w:after="0" w:line="240" w:lineRule="auto"/>
              <w:rPr>
                <w:rFonts w:eastAsia="Times New Roman" w:cs="Times New Roman"/>
                <w:color w:val="000000"/>
                <w:lang w:eastAsia="de-DE"/>
              </w:rPr>
            </w:pPr>
          </w:p>
          <w:p w14:paraId="2489DE41" w14:textId="77777777" w:rsidR="00866E1A" w:rsidRPr="00D46019" w:rsidRDefault="00866E1A" w:rsidP="00D46019">
            <w:pPr>
              <w:spacing w:after="0" w:line="240" w:lineRule="auto"/>
              <w:rPr>
                <w:rFonts w:eastAsia="Times New Roman" w:cs="Times New Roman"/>
                <w:i/>
                <w:color w:val="000000"/>
                <w:lang w:eastAsia="de-DE"/>
              </w:rPr>
            </w:pPr>
          </w:p>
        </w:tc>
      </w:tr>
      <w:tr w:rsidR="00D24580" w:rsidRPr="00D24580" w14:paraId="4F952D96" w14:textId="77777777" w:rsidTr="00E166EF">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62115FCD" w14:textId="5523802E" w:rsidR="00D24580" w:rsidRPr="00AF33D1" w:rsidRDefault="002019F6" w:rsidP="007B131F">
            <w:pPr>
              <w:spacing w:after="0" w:line="240" w:lineRule="auto"/>
              <w:rPr>
                <w:rFonts w:eastAsia="Times New Roman" w:cs="Times New Roman"/>
                <w:bCs/>
                <w:color w:val="0070C0"/>
                <w:lang w:eastAsia="de-DE"/>
              </w:rPr>
            </w:pPr>
            <w:r w:rsidRPr="00AF33D1">
              <w:rPr>
                <w:rFonts w:eastAsia="Times New Roman" w:cs="Times New Roman"/>
                <w:bCs/>
                <w:color w:val="0070C0"/>
                <w:lang w:eastAsia="de-DE"/>
              </w:rPr>
              <w:t>2.</w:t>
            </w:r>
            <w:r w:rsidR="007B131F" w:rsidRPr="00AF33D1">
              <w:rPr>
                <w:rFonts w:eastAsia="Times New Roman" w:cs="Times New Roman"/>
                <w:bCs/>
                <w:color w:val="0070C0"/>
                <w:lang w:eastAsia="de-DE"/>
              </w:rPr>
              <w:t xml:space="preserve"> </w:t>
            </w:r>
            <w:r w:rsidR="00D24580" w:rsidRPr="00AF33D1">
              <w:rPr>
                <w:rFonts w:eastAsia="Times New Roman" w:cs="Times New Roman"/>
                <w:bCs/>
                <w:color w:val="0070C0"/>
                <w:lang w:eastAsia="de-DE"/>
              </w:rPr>
              <w:t>Stunde</w:t>
            </w:r>
          </w:p>
        </w:tc>
      </w:tr>
      <w:tr w:rsidR="00866E1A" w:rsidRPr="00D46019" w14:paraId="7D88ED5D"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6A6C5D42" w14:textId="4DF95122" w:rsidR="00866E1A" w:rsidRPr="00D46019" w:rsidRDefault="00866E1A" w:rsidP="00E166EF">
            <w:pPr>
              <w:spacing w:after="0" w:line="240" w:lineRule="auto"/>
              <w:rPr>
                <w:rFonts w:eastAsia="Times New Roman" w:cs="Times New Roman"/>
                <w:b/>
                <w:color w:val="000000"/>
                <w:lang w:eastAsia="de-DE"/>
              </w:rPr>
            </w:pPr>
            <w:r w:rsidRPr="00D24580">
              <w:rPr>
                <w:rFonts w:eastAsia="Times New Roman" w:cs="Times New Roman"/>
                <w:b/>
                <w:color w:val="000000"/>
                <w:lang w:eastAsia="de-DE"/>
              </w:rPr>
              <w:t>Erarbeitung</w:t>
            </w:r>
            <w:r>
              <w:rPr>
                <w:rFonts w:eastAsia="Times New Roman" w:cs="Times New Roman"/>
                <w:b/>
                <w:color w:val="000000"/>
                <w:lang w:eastAsia="de-DE"/>
              </w:rPr>
              <w:t xml:space="preserve"> </w:t>
            </w:r>
            <w:r w:rsidR="002019F6">
              <w:rPr>
                <w:rFonts w:eastAsia="Times New Roman" w:cs="Times New Roman"/>
                <w:b/>
                <w:color w:val="000000"/>
                <w:lang w:eastAsia="de-DE"/>
              </w:rPr>
              <w:t xml:space="preserve">Station </w:t>
            </w:r>
            <w:r w:rsidR="00672909">
              <w:rPr>
                <w:rFonts w:eastAsia="Times New Roman" w:cs="Times New Roman"/>
                <w:b/>
                <w:color w:val="000000"/>
                <w:lang w:eastAsia="de-DE"/>
              </w:rPr>
              <w:t>2</w:t>
            </w:r>
          </w:p>
          <w:p w14:paraId="5A42A7DC" w14:textId="77777777" w:rsidR="00866E1A" w:rsidRPr="00D46019" w:rsidRDefault="00866E1A" w:rsidP="00E166EF">
            <w:pPr>
              <w:spacing w:after="0" w:line="240" w:lineRule="auto"/>
              <w:rPr>
                <w:rFonts w:eastAsia="Times New Roman" w:cs="Times New Roman"/>
                <w:color w:val="000000"/>
                <w:lang w:eastAsia="de-DE"/>
              </w:rPr>
            </w:pPr>
          </w:p>
          <w:p w14:paraId="4A2E7891" w14:textId="15918F60" w:rsidR="00866E1A" w:rsidRDefault="00866E1A" w:rsidP="00866E1A">
            <w:pPr>
              <w:spacing w:after="0" w:line="240" w:lineRule="auto"/>
              <w:rPr>
                <w:rFonts w:eastAsia="Times New Roman" w:cs="Times New Roman"/>
                <w:color w:val="000000"/>
                <w:lang w:eastAsia="de-DE"/>
              </w:rPr>
            </w:pPr>
            <w:r>
              <w:rPr>
                <w:rFonts w:eastAsia="Times New Roman" w:cs="Times New Roman"/>
                <w:color w:val="000000"/>
                <w:lang w:eastAsia="de-DE"/>
              </w:rPr>
              <w:t>Erarbeitung der</w:t>
            </w:r>
            <w:r w:rsidR="007B131F">
              <w:rPr>
                <w:rFonts w:eastAsia="Times New Roman" w:cs="Times New Roman"/>
                <w:color w:val="000000"/>
                <w:lang w:eastAsia="de-DE"/>
              </w:rPr>
              <w:t xml:space="preserve"> Station </w:t>
            </w:r>
            <w:r>
              <w:rPr>
                <w:rFonts w:eastAsia="Times New Roman" w:cs="Times New Roman"/>
                <w:color w:val="000000"/>
                <w:lang w:eastAsia="de-DE"/>
              </w:rPr>
              <w:t>„Frankreich im 16. Jh.“</w:t>
            </w:r>
            <w:r w:rsidR="007B131F">
              <w:rPr>
                <w:rFonts w:eastAsia="Times New Roman" w:cs="Times New Roman"/>
                <w:color w:val="000000"/>
                <w:lang w:eastAsia="de-DE"/>
              </w:rPr>
              <w:t>, und Abgleich der</w:t>
            </w:r>
            <w:r w:rsidR="00523EEA">
              <w:rPr>
                <w:rFonts w:eastAsia="Times New Roman" w:cs="Times New Roman"/>
                <w:color w:val="000000"/>
                <w:lang w:eastAsia="de-DE"/>
              </w:rPr>
              <w:t xml:space="preserve"> Ergebnisse mit dem</w:t>
            </w:r>
            <w:r w:rsidR="002019F6">
              <w:rPr>
                <w:rFonts w:eastAsia="Times New Roman" w:cs="Times New Roman"/>
                <w:color w:val="000000"/>
                <w:lang w:eastAsia="de-DE"/>
              </w:rPr>
              <w:t xml:space="preserve"> Lösungsblatt</w:t>
            </w:r>
            <w:r>
              <w:rPr>
                <w:rFonts w:eastAsia="Times New Roman" w:cs="Times New Roman"/>
                <w:color w:val="000000"/>
                <w:lang w:eastAsia="de-DE"/>
              </w:rPr>
              <w:t>.</w:t>
            </w:r>
          </w:p>
          <w:p w14:paraId="73D41DC0" w14:textId="77777777" w:rsidR="007B131F" w:rsidRDefault="007B131F" w:rsidP="00866E1A">
            <w:pPr>
              <w:spacing w:after="0" w:line="240" w:lineRule="auto"/>
              <w:rPr>
                <w:rFonts w:eastAsia="Times New Roman" w:cs="Times New Roman"/>
                <w:color w:val="000000"/>
                <w:lang w:eastAsia="de-DE"/>
              </w:rPr>
            </w:pPr>
          </w:p>
          <w:p w14:paraId="2B864F1B" w14:textId="70AA58D2" w:rsidR="007B131F" w:rsidRPr="00D46019" w:rsidRDefault="002019F6" w:rsidP="00866E1A">
            <w:pPr>
              <w:spacing w:after="0" w:line="240" w:lineRule="auto"/>
              <w:rPr>
                <w:rFonts w:eastAsia="Times New Roman" w:cs="Times New Roman"/>
                <w:color w:val="000000"/>
                <w:lang w:eastAsia="de-DE"/>
              </w:rPr>
            </w:pPr>
            <w:r>
              <w:rPr>
                <w:rFonts w:eastAsia="Times New Roman" w:cs="Times New Roman"/>
                <w:color w:val="000000"/>
                <w:lang w:eastAsia="de-DE"/>
              </w:rPr>
              <w:t>(</w:t>
            </w:r>
            <w:r w:rsidR="007B131F">
              <w:rPr>
                <w:rFonts w:eastAsia="Times New Roman" w:cs="Times New Roman"/>
                <w:color w:val="000000"/>
                <w:lang w:eastAsia="de-DE"/>
              </w:rPr>
              <w:t xml:space="preserve">45 </w:t>
            </w:r>
            <w:r w:rsidR="00885BC0">
              <w:rPr>
                <w:rFonts w:eastAsia="Times New Roman" w:cs="Times New Roman"/>
                <w:color w:val="000000"/>
                <w:lang w:eastAsia="de-DE"/>
              </w:rPr>
              <w:t>Min.</w:t>
            </w:r>
            <w:r w:rsidR="007B131F">
              <w:rPr>
                <w:rFonts w:eastAsia="Times New Roman" w:cs="Times New Roman"/>
                <w:color w:val="000000"/>
                <w:lang w:eastAsia="de-DE"/>
              </w:rPr>
              <w:t>)</w:t>
            </w:r>
          </w:p>
        </w:tc>
        <w:tc>
          <w:tcPr>
            <w:tcW w:w="1933" w:type="pct"/>
            <w:tcBorders>
              <w:bottom w:val="single" w:sz="6" w:space="0" w:color="A6B6C3"/>
              <w:right w:val="single" w:sz="6" w:space="0" w:color="A6B6C3"/>
            </w:tcBorders>
            <w:tcMar>
              <w:top w:w="45" w:type="dxa"/>
              <w:left w:w="30" w:type="dxa"/>
              <w:bottom w:w="45" w:type="dxa"/>
              <w:right w:w="30" w:type="dxa"/>
            </w:tcMar>
          </w:tcPr>
          <w:p w14:paraId="157670AA" w14:textId="5154415C" w:rsidR="00866E1A" w:rsidRPr="00D46019" w:rsidRDefault="002019F6" w:rsidP="00E166EF">
            <w:pPr>
              <w:spacing w:after="0" w:line="240" w:lineRule="auto"/>
              <w:rPr>
                <w:rFonts w:eastAsia="Times New Roman" w:cs="Times New Roman"/>
                <w:i/>
                <w:color w:val="000000"/>
                <w:lang w:eastAsia="de-DE"/>
              </w:rPr>
            </w:pPr>
            <w:r>
              <w:rPr>
                <w:rFonts w:eastAsia="Times New Roman" w:cs="Times New Roman"/>
                <w:color w:val="000000"/>
                <w:lang w:eastAsia="de-DE"/>
              </w:rPr>
              <w:t>In dieser Station erarbeiten die S</w:t>
            </w:r>
            <w:r w:rsidR="007F0E60">
              <w:rPr>
                <w:rFonts w:eastAsia="Times New Roman" w:cs="Times New Roman"/>
                <w:color w:val="000000"/>
                <w:lang w:eastAsia="de-DE"/>
              </w:rPr>
              <w:t>chüler/-innen</w:t>
            </w:r>
            <w:r>
              <w:rPr>
                <w:rFonts w:eastAsia="Times New Roman" w:cs="Times New Roman"/>
                <w:color w:val="000000"/>
                <w:lang w:eastAsia="de-DE"/>
              </w:rPr>
              <w:t xml:space="preserve"> eingangs Auswirkungen der Religionskriege </w:t>
            </w:r>
            <w:r w:rsidR="007F0E60">
              <w:rPr>
                <w:rFonts w:eastAsia="Times New Roman" w:cs="Times New Roman"/>
                <w:color w:val="000000"/>
                <w:lang w:eastAsia="de-DE"/>
              </w:rPr>
              <w:t xml:space="preserve">in </w:t>
            </w:r>
            <w:r>
              <w:rPr>
                <w:rFonts w:eastAsia="Times New Roman" w:cs="Times New Roman"/>
                <w:color w:val="000000"/>
                <w:lang w:eastAsia="de-DE"/>
              </w:rPr>
              <w:t xml:space="preserve">Frankreich auf das Leben der Bevölkerung. In einem zweiten Schritt erstellen sie einen Zeitstrahl, der die Ereignisse von der Bartholomäusnacht bis zum Edikt von Nantes in den Blick nimmt. Die Untersuchung des Ediktes hinsichtlich der Rechte der Hugenotten und der Frage, ob diese gleichberechtigt </w:t>
            </w:r>
            <w:r>
              <w:rPr>
                <w:rFonts w:eastAsia="Times New Roman" w:cs="Times New Roman"/>
                <w:color w:val="000000"/>
                <w:lang w:eastAsia="de-DE"/>
              </w:rPr>
              <w:lastRenderedPageBreak/>
              <w:t xml:space="preserve">waren, bildet </w:t>
            </w:r>
            <w:r w:rsidR="00DE0159">
              <w:rPr>
                <w:rFonts w:eastAsia="Times New Roman" w:cs="Times New Roman"/>
                <w:color w:val="000000"/>
                <w:lang w:eastAsia="de-DE"/>
              </w:rPr>
              <w:t>die abschließende</w:t>
            </w:r>
            <w:r>
              <w:rPr>
                <w:rFonts w:eastAsia="Times New Roman" w:cs="Times New Roman"/>
                <w:color w:val="000000"/>
                <w:lang w:eastAsia="de-DE"/>
              </w:rPr>
              <w:t xml:space="preserve"> Pflichtaufgabe.</w:t>
            </w:r>
          </w:p>
        </w:tc>
        <w:tc>
          <w:tcPr>
            <w:tcW w:w="1688" w:type="pct"/>
            <w:tcBorders>
              <w:bottom w:val="single" w:sz="6" w:space="0" w:color="A6B6C3"/>
              <w:right w:val="single" w:sz="6" w:space="0" w:color="A6B6C3"/>
            </w:tcBorders>
            <w:tcMar>
              <w:top w:w="45" w:type="dxa"/>
              <w:left w:w="30" w:type="dxa"/>
              <w:bottom w:w="45" w:type="dxa"/>
              <w:right w:w="30" w:type="dxa"/>
            </w:tcMar>
          </w:tcPr>
          <w:p w14:paraId="7BCCEED7" w14:textId="77777777" w:rsidR="00866E1A" w:rsidRDefault="00866E1A" w:rsidP="00E166EF">
            <w:pPr>
              <w:spacing w:after="0" w:line="240" w:lineRule="auto"/>
              <w:rPr>
                <w:rFonts w:eastAsia="Times New Roman" w:cs="Times New Roman"/>
                <w:color w:val="000000"/>
                <w:lang w:eastAsia="de-DE"/>
              </w:rPr>
            </w:pPr>
            <w:r>
              <w:rPr>
                <w:rFonts w:eastAsia="Times New Roman" w:cs="Times New Roman"/>
                <w:color w:val="000000"/>
                <w:lang w:eastAsia="de-DE"/>
              </w:rPr>
              <w:lastRenderedPageBreak/>
              <w:t>Einzel- oder Partnerarbeit</w:t>
            </w:r>
          </w:p>
          <w:p w14:paraId="7FF39A13" w14:textId="77777777" w:rsidR="00866E1A" w:rsidRDefault="00866E1A" w:rsidP="00E166EF">
            <w:pPr>
              <w:spacing w:after="0" w:line="240" w:lineRule="auto"/>
              <w:rPr>
                <w:rFonts w:eastAsia="Times New Roman" w:cs="Times New Roman"/>
                <w:color w:val="000000"/>
                <w:lang w:eastAsia="de-DE"/>
              </w:rPr>
            </w:pPr>
          </w:p>
          <w:p w14:paraId="3F6AC15D" w14:textId="77777777" w:rsidR="00866E1A" w:rsidRPr="00D46019" w:rsidRDefault="00866E1A" w:rsidP="00E166EF">
            <w:pPr>
              <w:spacing w:after="0" w:line="240" w:lineRule="auto"/>
              <w:rPr>
                <w:rFonts w:eastAsia="Times New Roman" w:cs="Times New Roman"/>
                <w:i/>
                <w:color w:val="000000"/>
                <w:lang w:eastAsia="de-DE"/>
              </w:rPr>
            </w:pPr>
          </w:p>
        </w:tc>
      </w:tr>
      <w:tr w:rsidR="002019F6" w:rsidRPr="00D46019" w14:paraId="6EB6FAA8" w14:textId="77777777" w:rsidTr="002019F6">
        <w:trPr>
          <w:tblCellSpacing w:w="15" w:type="dxa"/>
        </w:trPr>
        <w:tc>
          <w:tcPr>
            <w:tcW w:w="4967" w:type="pct"/>
            <w:gridSpan w:val="3"/>
            <w:tcBorders>
              <w:top w:val="single" w:sz="6" w:space="0" w:color="E5EFF1"/>
              <w:bottom w:val="single" w:sz="6" w:space="0" w:color="E5EFF1"/>
              <w:right w:val="single" w:sz="6" w:space="0" w:color="A6B6C3"/>
            </w:tcBorders>
            <w:shd w:val="clear" w:color="auto" w:fill="DBE5F1" w:themeFill="accent1" w:themeFillTint="33"/>
            <w:tcMar>
              <w:top w:w="45" w:type="dxa"/>
              <w:left w:w="30" w:type="dxa"/>
              <w:bottom w:w="45" w:type="dxa"/>
              <w:right w:w="30" w:type="dxa"/>
            </w:tcMar>
            <w:vAlign w:val="center"/>
          </w:tcPr>
          <w:p w14:paraId="09070E29" w14:textId="75D099C4" w:rsidR="002019F6" w:rsidRPr="00AF33D1" w:rsidRDefault="00DE0159" w:rsidP="00AF33D1">
            <w:pPr>
              <w:spacing w:after="0" w:line="240" w:lineRule="auto"/>
              <w:rPr>
                <w:rFonts w:eastAsia="Times New Roman" w:cs="Times New Roman"/>
                <w:color w:val="0070C0"/>
                <w:lang w:eastAsia="de-DE"/>
              </w:rPr>
            </w:pPr>
            <w:r w:rsidRPr="00AF33D1">
              <w:rPr>
                <w:rFonts w:eastAsia="Times New Roman" w:cs="Times New Roman"/>
                <w:color w:val="0070C0"/>
                <w:lang w:eastAsia="de-DE"/>
              </w:rPr>
              <w:t xml:space="preserve">3. </w:t>
            </w:r>
            <w:r w:rsidR="002019F6" w:rsidRPr="00AF33D1">
              <w:rPr>
                <w:rFonts w:eastAsia="Times New Roman" w:cs="Times New Roman"/>
                <w:color w:val="0070C0"/>
                <w:lang w:eastAsia="de-DE"/>
              </w:rPr>
              <w:t>Stunde</w:t>
            </w:r>
          </w:p>
        </w:tc>
      </w:tr>
      <w:tr w:rsidR="002019F6" w:rsidRPr="00D46019" w14:paraId="1E92E7C5"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7CBAEEF9" w14:textId="285C5099" w:rsidR="002019F6" w:rsidRPr="00D46019" w:rsidRDefault="002019F6" w:rsidP="002019F6">
            <w:pPr>
              <w:spacing w:after="0" w:line="240" w:lineRule="auto"/>
              <w:rPr>
                <w:rFonts w:eastAsia="Times New Roman" w:cs="Times New Roman"/>
                <w:b/>
                <w:color w:val="000000"/>
                <w:lang w:eastAsia="de-DE"/>
              </w:rPr>
            </w:pPr>
            <w:r w:rsidRPr="00D24580">
              <w:rPr>
                <w:rFonts w:eastAsia="Times New Roman" w:cs="Times New Roman"/>
                <w:b/>
                <w:color w:val="000000"/>
                <w:lang w:eastAsia="de-DE"/>
              </w:rPr>
              <w:t>Erarbeitung</w:t>
            </w:r>
            <w:r>
              <w:rPr>
                <w:rFonts w:eastAsia="Times New Roman" w:cs="Times New Roman"/>
                <w:b/>
                <w:color w:val="000000"/>
                <w:lang w:eastAsia="de-DE"/>
              </w:rPr>
              <w:t xml:space="preserve"> Station </w:t>
            </w:r>
            <w:r w:rsidR="00672909">
              <w:rPr>
                <w:rFonts w:eastAsia="Times New Roman" w:cs="Times New Roman"/>
                <w:b/>
                <w:color w:val="000000"/>
                <w:lang w:eastAsia="de-DE"/>
              </w:rPr>
              <w:t>3</w:t>
            </w:r>
          </w:p>
          <w:p w14:paraId="2A6EAEAF" w14:textId="77777777" w:rsidR="002019F6" w:rsidRPr="00D46019" w:rsidRDefault="002019F6" w:rsidP="002019F6">
            <w:pPr>
              <w:spacing w:after="0" w:line="240" w:lineRule="auto"/>
              <w:rPr>
                <w:rFonts w:eastAsia="Times New Roman" w:cs="Times New Roman"/>
                <w:color w:val="000000"/>
                <w:lang w:eastAsia="de-DE"/>
              </w:rPr>
            </w:pPr>
          </w:p>
          <w:p w14:paraId="73303C86" w14:textId="4AA7A4A5" w:rsidR="002019F6" w:rsidRDefault="002019F6" w:rsidP="002019F6">
            <w:pPr>
              <w:spacing w:after="0" w:line="240" w:lineRule="auto"/>
              <w:rPr>
                <w:rFonts w:eastAsia="Times New Roman" w:cs="Times New Roman"/>
                <w:color w:val="000000"/>
                <w:lang w:eastAsia="de-DE"/>
              </w:rPr>
            </w:pPr>
            <w:r>
              <w:rPr>
                <w:rFonts w:eastAsia="Times New Roman" w:cs="Times New Roman"/>
                <w:color w:val="000000"/>
                <w:lang w:eastAsia="de-DE"/>
              </w:rPr>
              <w:t>Erarbeitung der Station „Polen-Litauen im 16. Jh.“</w:t>
            </w:r>
            <w:r w:rsidR="00E96AF7">
              <w:rPr>
                <w:rFonts w:eastAsia="Times New Roman" w:cs="Times New Roman"/>
                <w:color w:val="000000"/>
                <w:lang w:eastAsia="de-DE"/>
              </w:rPr>
              <w:t xml:space="preserve"> </w:t>
            </w:r>
            <w:r>
              <w:rPr>
                <w:rFonts w:eastAsia="Times New Roman" w:cs="Times New Roman"/>
                <w:color w:val="000000"/>
                <w:lang w:eastAsia="de-DE"/>
              </w:rPr>
              <w:t>und Abgleich der Ergebnisse mit den Lösungsblatt</w:t>
            </w:r>
          </w:p>
          <w:p w14:paraId="1C8ECF6D" w14:textId="77777777" w:rsidR="002019F6" w:rsidRDefault="002019F6" w:rsidP="002019F6">
            <w:pPr>
              <w:spacing w:after="0" w:line="240" w:lineRule="auto"/>
              <w:rPr>
                <w:rFonts w:eastAsia="Times New Roman" w:cs="Times New Roman"/>
                <w:color w:val="000000"/>
                <w:lang w:eastAsia="de-DE"/>
              </w:rPr>
            </w:pPr>
          </w:p>
          <w:p w14:paraId="2DB84E0F" w14:textId="1C642130" w:rsidR="002019F6" w:rsidRPr="00D46019" w:rsidRDefault="002019F6" w:rsidP="002019F6">
            <w:pPr>
              <w:spacing w:after="0" w:line="240" w:lineRule="auto"/>
              <w:rPr>
                <w:rFonts w:eastAsia="Times New Roman" w:cs="Times New Roman"/>
                <w:color w:val="000000"/>
                <w:lang w:eastAsia="de-DE"/>
              </w:rPr>
            </w:pPr>
            <w:r>
              <w:rPr>
                <w:rFonts w:eastAsia="Times New Roman" w:cs="Times New Roman"/>
                <w:color w:val="000000"/>
                <w:lang w:eastAsia="de-DE"/>
              </w:rPr>
              <w:t xml:space="preserve">(45 </w:t>
            </w:r>
            <w:r w:rsidR="00E96AF7">
              <w:rPr>
                <w:rFonts w:eastAsia="Times New Roman" w:cs="Times New Roman"/>
                <w:color w:val="000000"/>
                <w:lang w:eastAsia="de-DE"/>
              </w:rPr>
              <w:t>Min.</w:t>
            </w:r>
            <w:r>
              <w:rPr>
                <w:rFonts w:eastAsia="Times New Roman" w:cs="Times New Roman"/>
                <w:color w:val="000000"/>
                <w:lang w:eastAsia="de-DE"/>
              </w:rPr>
              <w:t>)</w:t>
            </w:r>
          </w:p>
        </w:tc>
        <w:tc>
          <w:tcPr>
            <w:tcW w:w="1933" w:type="pct"/>
            <w:tcBorders>
              <w:bottom w:val="single" w:sz="6" w:space="0" w:color="A6B6C3"/>
              <w:right w:val="single" w:sz="6" w:space="0" w:color="A6B6C3"/>
            </w:tcBorders>
            <w:tcMar>
              <w:top w:w="45" w:type="dxa"/>
              <w:left w:w="30" w:type="dxa"/>
              <w:bottom w:w="45" w:type="dxa"/>
              <w:right w:w="30" w:type="dxa"/>
            </w:tcMar>
          </w:tcPr>
          <w:p w14:paraId="5306048D" w14:textId="441E7D26" w:rsidR="006E1867" w:rsidRDefault="006E1867" w:rsidP="00E166EF">
            <w:pPr>
              <w:spacing w:after="0" w:line="240" w:lineRule="auto"/>
              <w:rPr>
                <w:rFonts w:eastAsia="Times New Roman" w:cs="Times New Roman"/>
                <w:color w:val="000000"/>
                <w:lang w:eastAsia="de-DE"/>
              </w:rPr>
            </w:pPr>
            <w:r>
              <w:rPr>
                <w:rFonts w:eastAsia="Times New Roman" w:cs="Times New Roman"/>
                <w:color w:val="000000"/>
                <w:lang w:eastAsia="de-DE"/>
              </w:rPr>
              <w:t>In dieser Station untersuchen die S</w:t>
            </w:r>
            <w:r w:rsidR="00DE0159">
              <w:rPr>
                <w:rFonts w:eastAsia="Times New Roman" w:cs="Times New Roman"/>
                <w:color w:val="000000"/>
                <w:lang w:eastAsia="de-DE"/>
              </w:rPr>
              <w:t>chüler/-innen</w:t>
            </w:r>
            <w:r>
              <w:rPr>
                <w:rFonts w:eastAsia="Times New Roman" w:cs="Times New Roman"/>
                <w:color w:val="000000"/>
                <w:lang w:eastAsia="de-DE"/>
              </w:rPr>
              <w:t xml:space="preserve"> zunächst die </w:t>
            </w:r>
            <w:r w:rsidR="00DE0159">
              <w:rPr>
                <w:rFonts w:eastAsia="Times New Roman" w:cs="Times New Roman"/>
                <w:color w:val="000000"/>
                <w:lang w:eastAsia="de-DE"/>
              </w:rPr>
              <w:t xml:space="preserve">(grobe) </w:t>
            </w:r>
            <w:r>
              <w:rPr>
                <w:rFonts w:eastAsia="Times New Roman" w:cs="Times New Roman"/>
                <w:color w:val="000000"/>
                <w:lang w:eastAsia="de-DE"/>
              </w:rPr>
              <w:t>Verteilung der großen Religionsgemeinschaften in Polen-Litauen anhand einer Karte. In einem zweiten Schritt wird unter der Frage, wie man versuchte, den Frieden in Polen-Litauen aufrechtzuerhalten, der Blick auf die Warschauer Konföderation gerichtet</w:t>
            </w:r>
            <w:r w:rsidR="00DE0159">
              <w:rPr>
                <w:rFonts w:eastAsia="Times New Roman" w:cs="Times New Roman"/>
                <w:color w:val="000000"/>
                <w:lang w:eastAsia="de-DE"/>
              </w:rPr>
              <w:t xml:space="preserve">. </w:t>
            </w:r>
            <w:r w:rsidR="00E96AF7">
              <w:rPr>
                <w:rFonts w:eastAsia="Times New Roman" w:cs="Times New Roman"/>
                <w:color w:val="000000"/>
                <w:lang w:eastAsia="de-DE"/>
              </w:rPr>
              <w:t>Diese wird a</w:t>
            </w:r>
            <w:r w:rsidR="00DE0159">
              <w:rPr>
                <w:rFonts w:eastAsia="Times New Roman" w:cs="Times New Roman"/>
                <w:color w:val="000000"/>
                <w:lang w:eastAsia="de-DE"/>
              </w:rPr>
              <w:t>nschließend</w:t>
            </w:r>
            <w:r w:rsidR="00E96AF7">
              <w:rPr>
                <w:rFonts w:eastAsia="Times New Roman" w:cs="Times New Roman"/>
                <w:color w:val="000000"/>
                <w:lang w:eastAsia="de-DE"/>
              </w:rPr>
              <w:t xml:space="preserve"> </w:t>
            </w:r>
            <w:r>
              <w:rPr>
                <w:rFonts w:eastAsia="Times New Roman" w:cs="Times New Roman"/>
                <w:color w:val="000000"/>
                <w:lang w:eastAsia="de-DE"/>
              </w:rPr>
              <w:t>mit dem Augsburger Religionsfrieden und dem Edikt von Nantes vergleiche</w:t>
            </w:r>
            <w:r w:rsidR="00DE0159">
              <w:rPr>
                <w:rFonts w:eastAsia="Times New Roman" w:cs="Times New Roman"/>
                <w:color w:val="000000"/>
                <w:lang w:eastAsia="de-DE"/>
              </w:rPr>
              <w:t>n.</w:t>
            </w:r>
            <w:r w:rsidR="00E96AF7">
              <w:rPr>
                <w:rFonts w:eastAsia="Times New Roman" w:cs="Times New Roman"/>
                <w:color w:val="000000"/>
                <w:lang w:eastAsia="de-DE"/>
              </w:rPr>
              <w:t xml:space="preserve"> </w:t>
            </w:r>
            <w:r>
              <w:rPr>
                <w:rFonts w:eastAsia="Times New Roman" w:cs="Times New Roman"/>
                <w:color w:val="000000"/>
                <w:lang w:eastAsia="de-DE"/>
              </w:rPr>
              <w:t xml:space="preserve">Am exemplarischen Beispiel der </w:t>
            </w:r>
            <w:r w:rsidR="00E96AF7">
              <w:rPr>
                <w:rFonts w:eastAsia="Times New Roman" w:cs="Times New Roman"/>
                <w:color w:val="000000"/>
                <w:lang w:eastAsia="de-DE"/>
              </w:rPr>
              <w:t xml:space="preserve">jüdischen Bevölkerung </w:t>
            </w:r>
            <w:r>
              <w:rPr>
                <w:rFonts w:eastAsia="Times New Roman" w:cs="Times New Roman"/>
                <w:color w:val="000000"/>
                <w:lang w:eastAsia="de-DE"/>
              </w:rPr>
              <w:t>wird abschließend der Blick auf die Lebenssituation einer</w:t>
            </w:r>
            <w:r w:rsidR="00E96AF7">
              <w:rPr>
                <w:rFonts w:eastAsia="Times New Roman" w:cs="Times New Roman"/>
                <w:color w:val="000000"/>
                <w:lang w:eastAsia="de-DE"/>
              </w:rPr>
              <w:t xml:space="preserve"> </w:t>
            </w:r>
            <w:r>
              <w:rPr>
                <w:rFonts w:eastAsia="Times New Roman" w:cs="Times New Roman"/>
                <w:color w:val="000000"/>
                <w:lang w:eastAsia="de-DE"/>
              </w:rPr>
              <w:t>Religionsgemeinschaft</w:t>
            </w:r>
            <w:r w:rsidR="00E96AF7">
              <w:rPr>
                <w:rFonts w:eastAsia="Times New Roman" w:cs="Times New Roman"/>
                <w:color w:val="000000"/>
                <w:lang w:eastAsia="de-DE"/>
              </w:rPr>
              <w:t xml:space="preserve"> gerichtet, die</w:t>
            </w:r>
            <w:r>
              <w:rPr>
                <w:rFonts w:eastAsia="Times New Roman" w:cs="Times New Roman"/>
                <w:color w:val="000000"/>
                <w:lang w:eastAsia="de-DE"/>
              </w:rPr>
              <w:t xml:space="preserve"> inmitten des vor allem christlich geprägten Polen-Litauens</w:t>
            </w:r>
            <w:r w:rsidR="00E96AF7">
              <w:rPr>
                <w:rFonts w:eastAsia="Times New Roman" w:cs="Times New Roman"/>
                <w:color w:val="000000"/>
                <w:lang w:eastAsia="de-DE"/>
              </w:rPr>
              <w:t xml:space="preserve"> lebte</w:t>
            </w:r>
            <w:r>
              <w:rPr>
                <w:rFonts w:eastAsia="Times New Roman" w:cs="Times New Roman"/>
                <w:color w:val="000000"/>
                <w:lang w:eastAsia="de-DE"/>
              </w:rPr>
              <w:t>.</w:t>
            </w:r>
          </w:p>
        </w:tc>
        <w:tc>
          <w:tcPr>
            <w:tcW w:w="1688" w:type="pct"/>
            <w:tcBorders>
              <w:bottom w:val="single" w:sz="6" w:space="0" w:color="A6B6C3"/>
              <w:right w:val="single" w:sz="6" w:space="0" w:color="A6B6C3"/>
            </w:tcBorders>
            <w:tcMar>
              <w:top w:w="45" w:type="dxa"/>
              <w:left w:w="30" w:type="dxa"/>
              <w:bottom w:w="45" w:type="dxa"/>
              <w:right w:w="30" w:type="dxa"/>
            </w:tcMar>
          </w:tcPr>
          <w:p w14:paraId="28E970A3" w14:textId="77777777" w:rsidR="002019F6" w:rsidRDefault="006E1867" w:rsidP="00E166EF">
            <w:pPr>
              <w:spacing w:after="0" w:line="240" w:lineRule="auto"/>
              <w:rPr>
                <w:rFonts w:eastAsia="Times New Roman" w:cs="Times New Roman"/>
                <w:color w:val="000000"/>
                <w:lang w:eastAsia="de-DE"/>
              </w:rPr>
            </w:pPr>
            <w:proofErr w:type="spellStart"/>
            <w:r>
              <w:rPr>
                <w:rFonts w:eastAsia="Times New Roman" w:cs="Times New Roman"/>
                <w:color w:val="000000"/>
                <w:lang w:eastAsia="de-DE"/>
              </w:rPr>
              <w:t>Einzel-oder</w:t>
            </w:r>
            <w:proofErr w:type="spellEnd"/>
            <w:r>
              <w:rPr>
                <w:rFonts w:eastAsia="Times New Roman" w:cs="Times New Roman"/>
                <w:color w:val="000000"/>
                <w:lang w:eastAsia="de-DE"/>
              </w:rPr>
              <w:t xml:space="preserve"> Partnerarbeit</w:t>
            </w:r>
          </w:p>
        </w:tc>
      </w:tr>
      <w:tr w:rsidR="007B131F" w:rsidRPr="00D24580" w14:paraId="10F37B2D" w14:textId="77777777" w:rsidTr="00E166EF">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04D24025" w14:textId="6E53BF2B" w:rsidR="007B131F" w:rsidRPr="00AF33D1" w:rsidRDefault="00DE0159" w:rsidP="00AF33D1">
            <w:pPr>
              <w:spacing w:after="0" w:line="240" w:lineRule="auto"/>
              <w:rPr>
                <w:rFonts w:eastAsia="Times New Roman" w:cs="Times New Roman"/>
                <w:bCs/>
                <w:color w:val="0070C0"/>
                <w:lang w:eastAsia="de-DE"/>
              </w:rPr>
            </w:pPr>
            <w:r w:rsidRPr="00AF33D1">
              <w:rPr>
                <w:rFonts w:eastAsia="Times New Roman" w:cs="Times New Roman"/>
                <w:bCs/>
                <w:color w:val="0070C0"/>
                <w:lang w:eastAsia="de-DE"/>
              </w:rPr>
              <w:t xml:space="preserve">4. </w:t>
            </w:r>
            <w:r w:rsidR="007B131F" w:rsidRPr="00AF33D1">
              <w:rPr>
                <w:rFonts w:eastAsia="Times New Roman" w:cs="Times New Roman"/>
                <w:bCs/>
                <w:color w:val="0070C0"/>
                <w:lang w:eastAsia="de-DE"/>
              </w:rPr>
              <w:t>Stunde</w:t>
            </w:r>
          </w:p>
        </w:tc>
      </w:tr>
      <w:tr w:rsidR="006E1867" w:rsidRPr="00D46019" w14:paraId="78F733CF"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2ABDF73E" w14:textId="60B405E0" w:rsidR="004A7597" w:rsidRPr="00D46019" w:rsidRDefault="004A7597" w:rsidP="004A7597">
            <w:pPr>
              <w:spacing w:after="0" w:line="240" w:lineRule="auto"/>
              <w:rPr>
                <w:rFonts w:eastAsia="Times New Roman" w:cs="Times New Roman"/>
                <w:b/>
                <w:color w:val="000000"/>
                <w:lang w:eastAsia="de-DE"/>
              </w:rPr>
            </w:pPr>
            <w:r w:rsidRPr="00D24580">
              <w:rPr>
                <w:rFonts w:eastAsia="Times New Roman" w:cs="Times New Roman"/>
                <w:b/>
                <w:color w:val="000000"/>
                <w:lang w:eastAsia="de-DE"/>
              </w:rPr>
              <w:t>Erarbeitung</w:t>
            </w:r>
            <w:r>
              <w:rPr>
                <w:rFonts w:eastAsia="Times New Roman" w:cs="Times New Roman"/>
                <w:b/>
                <w:color w:val="000000"/>
                <w:lang w:eastAsia="de-DE"/>
              </w:rPr>
              <w:t xml:space="preserve"> Station </w:t>
            </w:r>
            <w:r w:rsidR="00672909">
              <w:rPr>
                <w:rFonts w:eastAsia="Times New Roman" w:cs="Times New Roman"/>
                <w:b/>
                <w:color w:val="000000"/>
                <w:lang w:eastAsia="de-DE"/>
              </w:rPr>
              <w:t>4</w:t>
            </w:r>
          </w:p>
          <w:p w14:paraId="54C2D579" w14:textId="77777777" w:rsidR="004A7597" w:rsidRPr="00D46019" w:rsidRDefault="004A7597" w:rsidP="004A7597">
            <w:pPr>
              <w:spacing w:after="0" w:line="240" w:lineRule="auto"/>
              <w:rPr>
                <w:rFonts w:eastAsia="Times New Roman" w:cs="Times New Roman"/>
                <w:color w:val="000000"/>
                <w:lang w:eastAsia="de-DE"/>
              </w:rPr>
            </w:pPr>
          </w:p>
          <w:p w14:paraId="51845587" w14:textId="755251DE" w:rsidR="004A7597" w:rsidRDefault="004A7597" w:rsidP="004A7597">
            <w:pPr>
              <w:spacing w:after="0" w:line="240" w:lineRule="auto"/>
              <w:rPr>
                <w:rFonts w:eastAsia="Times New Roman" w:cs="Times New Roman"/>
                <w:color w:val="000000"/>
                <w:lang w:eastAsia="de-DE"/>
              </w:rPr>
            </w:pPr>
            <w:r>
              <w:rPr>
                <w:rFonts w:eastAsia="Times New Roman" w:cs="Times New Roman"/>
                <w:color w:val="000000"/>
                <w:lang w:eastAsia="de-DE"/>
              </w:rPr>
              <w:t>Erarbeitung der Station „Das Osmanische Reich im 16. Jh.“, und Abgleich der Ergebnisse mit den Lösungsblatt</w:t>
            </w:r>
          </w:p>
          <w:p w14:paraId="5CD1FC53" w14:textId="77777777" w:rsidR="004A7597" w:rsidRDefault="004A7597" w:rsidP="004A7597">
            <w:pPr>
              <w:spacing w:after="0" w:line="240" w:lineRule="auto"/>
              <w:rPr>
                <w:rFonts w:eastAsia="Times New Roman" w:cs="Times New Roman"/>
                <w:color w:val="000000"/>
                <w:lang w:eastAsia="de-DE"/>
              </w:rPr>
            </w:pPr>
          </w:p>
          <w:p w14:paraId="7EC9E5A6" w14:textId="721B9646" w:rsidR="006E1867" w:rsidRDefault="004A7597" w:rsidP="004A7597">
            <w:pPr>
              <w:spacing w:after="0" w:line="240" w:lineRule="auto"/>
              <w:rPr>
                <w:rFonts w:eastAsia="Times New Roman" w:cs="Times New Roman"/>
                <w:b/>
                <w:color w:val="000000"/>
                <w:lang w:eastAsia="de-DE"/>
              </w:rPr>
            </w:pPr>
            <w:r>
              <w:rPr>
                <w:rFonts w:eastAsia="Times New Roman" w:cs="Times New Roman"/>
                <w:color w:val="000000"/>
                <w:lang w:eastAsia="de-DE"/>
              </w:rPr>
              <w:t xml:space="preserve">(45 </w:t>
            </w:r>
            <w:r w:rsidR="00E96AF7">
              <w:rPr>
                <w:rFonts w:eastAsia="Times New Roman" w:cs="Times New Roman"/>
                <w:color w:val="000000"/>
                <w:lang w:eastAsia="de-DE"/>
              </w:rPr>
              <w:t>Min.</w:t>
            </w:r>
            <w:r>
              <w:rPr>
                <w:rFonts w:eastAsia="Times New Roman" w:cs="Times New Roman"/>
                <w:color w:val="000000"/>
                <w:lang w:eastAsia="de-DE"/>
              </w:rPr>
              <w:t>)</w:t>
            </w:r>
          </w:p>
        </w:tc>
        <w:tc>
          <w:tcPr>
            <w:tcW w:w="1933" w:type="pct"/>
            <w:tcBorders>
              <w:bottom w:val="single" w:sz="6" w:space="0" w:color="A6B6C3"/>
              <w:right w:val="single" w:sz="6" w:space="0" w:color="A6B6C3"/>
            </w:tcBorders>
            <w:tcMar>
              <w:top w:w="45" w:type="dxa"/>
              <w:left w:w="30" w:type="dxa"/>
              <w:bottom w:w="45" w:type="dxa"/>
              <w:right w:w="30" w:type="dxa"/>
            </w:tcMar>
          </w:tcPr>
          <w:p w14:paraId="227C07EB" w14:textId="3740E296" w:rsidR="006E1867" w:rsidRPr="00B57250" w:rsidRDefault="009010CE" w:rsidP="00B57250">
            <w:pPr>
              <w:spacing w:after="0" w:line="240" w:lineRule="auto"/>
              <w:rPr>
                <w:rFonts w:eastAsia="Times New Roman" w:cs="Times New Roman"/>
                <w:color w:val="000000"/>
                <w:lang w:eastAsia="de-DE"/>
              </w:rPr>
            </w:pPr>
            <w:r>
              <w:rPr>
                <w:rFonts w:eastAsia="Times New Roman" w:cs="Times New Roman"/>
                <w:color w:val="000000"/>
                <w:lang w:eastAsia="de-DE"/>
              </w:rPr>
              <w:t xml:space="preserve">In dieser </w:t>
            </w:r>
            <w:r w:rsidR="00B57250">
              <w:rPr>
                <w:rFonts w:eastAsia="Times New Roman" w:cs="Times New Roman"/>
                <w:color w:val="000000"/>
                <w:lang w:eastAsia="de-DE"/>
              </w:rPr>
              <w:t xml:space="preserve">Station </w:t>
            </w:r>
            <w:r>
              <w:rPr>
                <w:rFonts w:eastAsia="Times New Roman" w:cs="Times New Roman"/>
                <w:color w:val="000000"/>
                <w:lang w:eastAsia="de-DE"/>
              </w:rPr>
              <w:t>sollen sich die Schüler/-innen</w:t>
            </w:r>
            <w:r w:rsidR="00B57250">
              <w:rPr>
                <w:rFonts w:eastAsia="Times New Roman" w:cs="Times New Roman"/>
                <w:color w:val="000000"/>
                <w:lang w:eastAsia="de-DE"/>
              </w:rPr>
              <w:t xml:space="preserve"> eine</w:t>
            </w:r>
            <w:r>
              <w:rPr>
                <w:rFonts w:eastAsia="Times New Roman" w:cs="Times New Roman"/>
                <w:color w:val="000000"/>
                <w:lang w:eastAsia="de-DE"/>
              </w:rPr>
              <w:t>n</w:t>
            </w:r>
            <w:r w:rsidR="00B57250">
              <w:rPr>
                <w:rFonts w:eastAsia="Times New Roman" w:cs="Times New Roman"/>
                <w:color w:val="000000"/>
                <w:lang w:eastAsia="de-DE"/>
              </w:rPr>
              <w:t xml:space="preserve"> Überblick über die Größe des</w:t>
            </w:r>
            <w:r w:rsidR="004A7597">
              <w:rPr>
                <w:rFonts w:eastAsia="Times New Roman" w:cs="Times New Roman"/>
                <w:color w:val="000000"/>
                <w:lang w:eastAsia="de-DE"/>
              </w:rPr>
              <w:t xml:space="preserve"> </w:t>
            </w:r>
            <w:r w:rsidR="00E96AF7">
              <w:rPr>
                <w:rFonts w:eastAsia="Times New Roman" w:cs="Times New Roman"/>
                <w:color w:val="000000"/>
                <w:lang w:eastAsia="de-DE"/>
              </w:rPr>
              <w:t>Osmanischen Reiches</w:t>
            </w:r>
            <w:r>
              <w:rPr>
                <w:rFonts w:eastAsia="Times New Roman" w:cs="Times New Roman"/>
                <w:color w:val="000000"/>
                <w:lang w:eastAsia="de-DE"/>
              </w:rPr>
              <w:t xml:space="preserve"> verschaffen</w:t>
            </w:r>
            <w:r w:rsidR="004A7597">
              <w:rPr>
                <w:rFonts w:eastAsia="Times New Roman" w:cs="Times New Roman"/>
                <w:color w:val="000000"/>
                <w:lang w:eastAsia="de-DE"/>
              </w:rPr>
              <w:t xml:space="preserve">, indem </w:t>
            </w:r>
            <w:r>
              <w:rPr>
                <w:rFonts w:eastAsia="Times New Roman" w:cs="Times New Roman"/>
                <w:color w:val="000000"/>
                <w:lang w:eastAsia="de-DE"/>
              </w:rPr>
              <w:t xml:space="preserve">sie </w:t>
            </w:r>
            <w:r w:rsidR="004A7597">
              <w:rPr>
                <w:rFonts w:eastAsia="Times New Roman" w:cs="Times New Roman"/>
                <w:color w:val="000000"/>
                <w:lang w:eastAsia="de-DE"/>
              </w:rPr>
              <w:t>ermittel</w:t>
            </w:r>
            <w:r>
              <w:rPr>
                <w:rFonts w:eastAsia="Times New Roman" w:cs="Times New Roman"/>
                <w:color w:val="000000"/>
                <w:lang w:eastAsia="de-DE"/>
              </w:rPr>
              <w:t>n</w:t>
            </w:r>
            <w:r w:rsidR="004A7597">
              <w:rPr>
                <w:rFonts w:eastAsia="Times New Roman" w:cs="Times New Roman"/>
                <w:color w:val="000000"/>
                <w:lang w:eastAsia="de-DE"/>
              </w:rPr>
              <w:t>, welche</w:t>
            </w:r>
            <w:r>
              <w:rPr>
                <w:rFonts w:eastAsia="Times New Roman" w:cs="Times New Roman"/>
                <w:color w:val="000000"/>
                <w:lang w:eastAsia="de-DE"/>
              </w:rPr>
              <w:t xml:space="preserve"> </w:t>
            </w:r>
            <w:r w:rsidR="004A7597">
              <w:rPr>
                <w:rFonts w:eastAsia="Times New Roman" w:cs="Times New Roman"/>
                <w:color w:val="000000"/>
                <w:lang w:eastAsia="de-DE"/>
              </w:rPr>
              <w:t xml:space="preserve">Staaten sich </w:t>
            </w:r>
            <w:r>
              <w:rPr>
                <w:rFonts w:eastAsia="Times New Roman" w:cs="Times New Roman"/>
                <w:color w:val="000000"/>
                <w:lang w:eastAsia="de-DE"/>
              </w:rPr>
              <w:t xml:space="preserve">heute auf dem Gebiet des früheren Vielvölkerreiches </w:t>
            </w:r>
            <w:r w:rsidR="004A7597" w:rsidRPr="00E96AF7">
              <w:rPr>
                <w:rFonts w:eastAsia="Times New Roman" w:cs="Times New Roman"/>
                <w:color w:val="000000"/>
                <w:lang w:eastAsia="de-DE"/>
              </w:rPr>
              <w:t>bef</w:t>
            </w:r>
            <w:r w:rsidR="00273BE5">
              <w:rPr>
                <w:rFonts w:eastAsia="Times New Roman" w:cs="Times New Roman"/>
                <w:color w:val="000000"/>
                <w:lang w:eastAsia="de-DE"/>
              </w:rPr>
              <w:t>i</w:t>
            </w:r>
            <w:r w:rsidR="004A7597" w:rsidRPr="00E96AF7">
              <w:rPr>
                <w:rFonts w:eastAsia="Times New Roman" w:cs="Times New Roman"/>
                <w:color w:val="000000"/>
                <w:lang w:eastAsia="de-DE"/>
              </w:rPr>
              <w:t>nden.</w:t>
            </w:r>
            <w:r w:rsidR="00B57250" w:rsidRPr="00E96AF7">
              <w:rPr>
                <w:rFonts w:eastAsia="Times New Roman" w:cs="Times New Roman"/>
                <w:color w:val="000000"/>
                <w:lang w:eastAsia="de-DE"/>
              </w:rPr>
              <w:t xml:space="preserve"> </w:t>
            </w:r>
            <w:r w:rsidR="00E96AF7" w:rsidRPr="00E96AF7">
              <w:rPr>
                <w:rFonts w:eastAsia="Times New Roman" w:cs="Times New Roman"/>
                <w:color w:val="000000"/>
                <w:lang w:eastAsia="de-DE"/>
              </w:rPr>
              <w:t>(</w:t>
            </w:r>
            <w:r w:rsidR="00B57250" w:rsidRPr="00AF33D1">
              <w:rPr>
                <w:rFonts w:eastAsia="Times New Roman" w:cs="Times New Roman"/>
                <w:color w:val="000000"/>
                <w:lang w:eastAsia="de-DE"/>
              </w:rPr>
              <w:t>Atlanten oder das Internet sollten zur Verfügung stehen</w:t>
            </w:r>
            <w:r w:rsidR="00E96AF7" w:rsidRPr="00AF33D1">
              <w:rPr>
                <w:rFonts w:eastAsia="Times New Roman" w:cs="Times New Roman"/>
                <w:color w:val="000000"/>
                <w:lang w:eastAsia="de-DE"/>
              </w:rPr>
              <w:t>.)</w:t>
            </w:r>
            <w:r w:rsidR="00B57250">
              <w:rPr>
                <w:rFonts w:eastAsia="Times New Roman" w:cs="Times New Roman"/>
                <w:color w:val="000000"/>
                <w:lang w:eastAsia="de-DE"/>
              </w:rPr>
              <w:t xml:space="preserve"> Anschließend wird die Lebenssituation</w:t>
            </w:r>
            <w:r>
              <w:rPr>
                <w:rFonts w:eastAsia="Times New Roman" w:cs="Times New Roman"/>
                <w:color w:val="000000"/>
                <w:lang w:eastAsia="de-DE"/>
              </w:rPr>
              <w:t xml:space="preserve"> von Christen</w:t>
            </w:r>
            <w:r w:rsidR="00B57250">
              <w:rPr>
                <w:rFonts w:eastAsia="Times New Roman" w:cs="Times New Roman"/>
                <w:color w:val="000000"/>
                <w:lang w:eastAsia="de-DE"/>
              </w:rPr>
              <w:t xml:space="preserve"> und </w:t>
            </w:r>
            <w:r>
              <w:rPr>
                <w:rFonts w:eastAsia="Times New Roman" w:cs="Times New Roman"/>
                <w:color w:val="000000"/>
                <w:lang w:eastAsia="de-DE"/>
              </w:rPr>
              <w:t>Juden</w:t>
            </w:r>
            <w:r w:rsidR="00B57250">
              <w:rPr>
                <w:rFonts w:eastAsia="Times New Roman" w:cs="Times New Roman"/>
                <w:color w:val="000000"/>
                <w:lang w:eastAsia="de-DE"/>
              </w:rPr>
              <w:t xml:space="preserve"> im muslimischen Reich charakterisier</w:t>
            </w:r>
            <w:r w:rsidR="00E96AF7">
              <w:rPr>
                <w:rFonts w:eastAsia="Times New Roman" w:cs="Times New Roman"/>
                <w:color w:val="000000"/>
                <w:lang w:eastAsia="de-DE"/>
              </w:rPr>
              <w:t xml:space="preserve">t. Auch </w:t>
            </w:r>
            <w:r w:rsidR="00B57250">
              <w:rPr>
                <w:rFonts w:eastAsia="Times New Roman" w:cs="Times New Roman"/>
                <w:color w:val="000000"/>
                <w:lang w:eastAsia="de-DE"/>
              </w:rPr>
              <w:t>die</w:t>
            </w:r>
            <w:r w:rsidR="00BB1617">
              <w:rPr>
                <w:rFonts w:eastAsia="Times New Roman" w:cs="Times New Roman"/>
                <w:color w:val="000000"/>
                <w:lang w:eastAsia="de-DE"/>
              </w:rPr>
              <w:t xml:space="preserve"> Interessen</w:t>
            </w:r>
            <w:r w:rsidR="00E96AF7">
              <w:rPr>
                <w:rFonts w:eastAsia="Times New Roman" w:cs="Times New Roman"/>
                <w:color w:val="000000"/>
                <w:lang w:eastAsia="de-DE"/>
              </w:rPr>
              <w:t xml:space="preserve"> </w:t>
            </w:r>
            <w:r w:rsidR="00B57250">
              <w:rPr>
                <w:rFonts w:eastAsia="Times New Roman" w:cs="Times New Roman"/>
                <w:color w:val="000000"/>
                <w:lang w:eastAsia="de-DE"/>
              </w:rPr>
              <w:t>des Sultans am Schutz der religiösen Minderheiten werden ermittelt.</w:t>
            </w:r>
          </w:p>
        </w:tc>
        <w:tc>
          <w:tcPr>
            <w:tcW w:w="1688" w:type="pct"/>
            <w:tcBorders>
              <w:bottom w:val="single" w:sz="6" w:space="0" w:color="A6B6C3"/>
              <w:right w:val="single" w:sz="6" w:space="0" w:color="A6B6C3"/>
            </w:tcBorders>
            <w:tcMar>
              <w:top w:w="45" w:type="dxa"/>
              <w:left w:w="30" w:type="dxa"/>
              <w:bottom w:w="45" w:type="dxa"/>
              <w:right w:w="30" w:type="dxa"/>
            </w:tcMar>
          </w:tcPr>
          <w:p w14:paraId="0B488A88" w14:textId="77777777" w:rsidR="006E1867" w:rsidRDefault="00B57250" w:rsidP="00D46019">
            <w:pPr>
              <w:spacing w:after="0" w:line="240" w:lineRule="auto"/>
              <w:rPr>
                <w:rFonts w:eastAsia="Times New Roman" w:cs="Times New Roman"/>
                <w:color w:val="000000"/>
                <w:lang w:eastAsia="de-DE"/>
              </w:rPr>
            </w:pPr>
            <w:r>
              <w:rPr>
                <w:rFonts w:eastAsia="Times New Roman" w:cs="Times New Roman"/>
                <w:color w:val="000000"/>
                <w:lang w:eastAsia="de-DE"/>
              </w:rPr>
              <w:t>Einzel- oder Partnerarbeit</w:t>
            </w:r>
          </w:p>
        </w:tc>
      </w:tr>
      <w:tr w:rsidR="004A7597" w:rsidRPr="006E1867" w14:paraId="06CA88E1" w14:textId="77777777" w:rsidTr="00E166EF">
        <w:trPr>
          <w:tblCellSpacing w:w="15" w:type="dxa"/>
        </w:trPr>
        <w:tc>
          <w:tcPr>
            <w:tcW w:w="4967" w:type="pct"/>
            <w:gridSpan w:val="3"/>
            <w:tcBorders>
              <w:top w:val="single" w:sz="6" w:space="0" w:color="D2E1E4"/>
              <w:left w:val="single" w:sz="6" w:space="0" w:color="D2E1E4"/>
              <w:bottom w:val="single" w:sz="6" w:space="0" w:color="D2E1E4"/>
              <w:right w:val="single" w:sz="6" w:space="0" w:color="D2E1E4"/>
            </w:tcBorders>
            <w:shd w:val="clear" w:color="auto" w:fill="D2E1E4"/>
            <w:noWrap/>
            <w:vAlign w:val="center"/>
          </w:tcPr>
          <w:p w14:paraId="3E8B7314" w14:textId="31EB6833" w:rsidR="004A7597" w:rsidRPr="00AF33D1" w:rsidRDefault="00E96AF7" w:rsidP="00AF33D1">
            <w:pPr>
              <w:spacing w:after="0" w:line="240" w:lineRule="auto"/>
              <w:rPr>
                <w:rFonts w:eastAsia="Times New Roman" w:cs="Times New Roman"/>
                <w:bCs/>
                <w:color w:val="0070C0"/>
                <w:lang w:eastAsia="de-DE"/>
              </w:rPr>
            </w:pPr>
            <w:r w:rsidRPr="00AF33D1">
              <w:rPr>
                <w:rFonts w:eastAsia="Times New Roman" w:cs="Times New Roman"/>
                <w:bCs/>
                <w:color w:val="0070C0"/>
                <w:lang w:eastAsia="de-DE"/>
              </w:rPr>
              <w:t xml:space="preserve">5. </w:t>
            </w:r>
            <w:r w:rsidR="004A7597" w:rsidRPr="00AF33D1">
              <w:rPr>
                <w:rFonts w:eastAsia="Times New Roman" w:cs="Times New Roman"/>
                <w:bCs/>
                <w:color w:val="0070C0"/>
                <w:lang w:eastAsia="de-DE"/>
              </w:rPr>
              <w:t>Stunde</w:t>
            </w:r>
          </w:p>
        </w:tc>
      </w:tr>
      <w:tr w:rsidR="00D24580" w:rsidRPr="00D46019" w14:paraId="559FE212"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3500F6F8" w14:textId="77777777" w:rsidR="00D24580" w:rsidRDefault="006805AE" w:rsidP="00D46019">
            <w:pPr>
              <w:spacing w:after="0" w:line="240" w:lineRule="auto"/>
              <w:rPr>
                <w:rFonts w:eastAsia="Times New Roman" w:cs="Times New Roman"/>
                <w:b/>
                <w:color w:val="000000"/>
                <w:lang w:eastAsia="de-DE"/>
              </w:rPr>
            </w:pPr>
            <w:r>
              <w:rPr>
                <w:rFonts w:eastAsia="Times New Roman" w:cs="Times New Roman"/>
                <w:b/>
                <w:color w:val="000000"/>
                <w:lang w:eastAsia="de-DE"/>
              </w:rPr>
              <w:t>Transfer mit Perspektivwechsel</w:t>
            </w:r>
          </w:p>
          <w:p w14:paraId="010F5546" w14:textId="77777777" w:rsidR="006805AE" w:rsidRDefault="006805AE" w:rsidP="00D46019">
            <w:pPr>
              <w:spacing w:after="0" w:line="240" w:lineRule="auto"/>
              <w:rPr>
                <w:rFonts w:eastAsia="Times New Roman" w:cs="Times New Roman"/>
                <w:b/>
                <w:color w:val="000000"/>
                <w:lang w:eastAsia="de-DE"/>
              </w:rPr>
            </w:pPr>
          </w:p>
          <w:p w14:paraId="4447155A" w14:textId="06860395" w:rsidR="00771B07" w:rsidRDefault="00771B07" w:rsidP="00771B07">
            <w:pPr>
              <w:spacing w:after="0" w:line="240" w:lineRule="auto"/>
              <w:rPr>
                <w:rFonts w:eastAsia="Times New Roman" w:cs="Times New Roman"/>
                <w:color w:val="000000"/>
                <w:lang w:eastAsia="de-DE"/>
              </w:rPr>
            </w:pPr>
            <w:r>
              <w:rPr>
                <w:rFonts w:eastAsia="Times New Roman" w:cs="Times New Roman"/>
                <w:color w:val="000000"/>
                <w:lang w:eastAsia="de-DE"/>
              </w:rPr>
              <w:t xml:space="preserve">Die </w:t>
            </w:r>
            <w:r w:rsidR="00C419D9">
              <w:rPr>
                <w:rFonts w:eastAsia="Times New Roman" w:cs="Times New Roman"/>
                <w:color w:val="000000"/>
                <w:lang w:eastAsia="de-DE"/>
              </w:rPr>
              <w:t xml:space="preserve">Schüler/-innen </w:t>
            </w:r>
            <w:r>
              <w:rPr>
                <w:rFonts w:eastAsia="Times New Roman" w:cs="Times New Roman"/>
                <w:color w:val="000000"/>
                <w:lang w:eastAsia="de-DE"/>
              </w:rPr>
              <w:t xml:space="preserve">übertragen ihre </w:t>
            </w:r>
            <w:r w:rsidR="00C419D9">
              <w:rPr>
                <w:rFonts w:eastAsia="Times New Roman" w:cs="Times New Roman"/>
                <w:color w:val="000000"/>
                <w:lang w:eastAsia="de-DE"/>
              </w:rPr>
              <w:t xml:space="preserve">Lernergebnisse </w:t>
            </w:r>
            <w:r>
              <w:rPr>
                <w:rFonts w:eastAsia="Times New Roman" w:cs="Times New Roman"/>
                <w:color w:val="000000"/>
                <w:lang w:eastAsia="de-DE"/>
              </w:rPr>
              <w:t>in eine Gruppendiskussion.</w:t>
            </w:r>
          </w:p>
          <w:p w14:paraId="760AFD01" w14:textId="77777777" w:rsidR="006805AE" w:rsidRDefault="006805AE" w:rsidP="00D46019">
            <w:pPr>
              <w:spacing w:after="0" w:line="240" w:lineRule="auto"/>
              <w:rPr>
                <w:rFonts w:eastAsia="Times New Roman" w:cs="Times New Roman"/>
                <w:color w:val="000000"/>
                <w:lang w:eastAsia="de-DE"/>
              </w:rPr>
            </w:pPr>
          </w:p>
          <w:p w14:paraId="008A415B" w14:textId="2BFA175F" w:rsidR="006805AE" w:rsidRPr="00D46019" w:rsidRDefault="006805AE" w:rsidP="00D46019">
            <w:pPr>
              <w:spacing w:after="0" w:line="240" w:lineRule="auto"/>
              <w:rPr>
                <w:rFonts w:eastAsia="Times New Roman" w:cs="Times New Roman"/>
                <w:color w:val="000000"/>
                <w:lang w:eastAsia="de-DE"/>
              </w:rPr>
            </w:pPr>
            <w:r>
              <w:rPr>
                <w:rFonts w:eastAsia="Times New Roman" w:cs="Times New Roman"/>
                <w:color w:val="000000"/>
                <w:lang w:eastAsia="de-DE"/>
              </w:rPr>
              <w:t>(insgesamt ca.</w:t>
            </w:r>
            <w:r w:rsidR="00D251C4">
              <w:rPr>
                <w:rFonts w:eastAsia="Times New Roman" w:cs="Times New Roman"/>
                <w:color w:val="000000"/>
                <w:lang w:eastAsia="de-DE"/>
              </w:rPr>
              <w:t xml:space="preserve"> 25</w:t>
            </w:r>
            <w:r>
              <w:rPr>
                <w:rFonts w:eastAsia="Times New Roman" w:cs="Times New Roman"/>
                <w:color w:val="000000"/>
                <w:lang w:eastAsia="de-DE"/>
              </w:rPr>
              <w:t xml:space="preserve"> </w:t>
            </w:r>
            <w:r w:rsidR="00E96AF7">
              <w:rPr>
                <w:rFonts w:eastAsia="Times New Roman" w:cs="Times New Roman"/>
                <w:color w:val="000000"/>
                <w:lang w:eastAsia="de-DE"/>
              </w:rPr>
              <w:t>Min.</w:t>
            </w:r>
            <w:r>
              <w:rPr>
                <w:rFonts w:eastAsia="Times New Roman" w:cs="Times New Roman"/>
                <w:color w:val="000000"/>
                <w:lang w:eastAsia="de-DE"/>
              </w:rPr>
              <w:t>)</w:t>
            </w:r>
          </w:p>
        </w:tc>
        <w:tc>
          <w:tcPr>
            <w:tcW w:w="1933" w:type="pct"/>
            <w:tcBorders>
              <w:bottom w:val="single" w:sz="6" w:space="0" w:color="A6B6C3"/>
              <w:right w:val="single" w:sz="6" w:space="0" w:color="A6B6C3"/>
            </w:tcBorders>
            <w:tcMar>
              <w:top w:w="45" w:type="dxa"/>
              <w:left w:w="30" w:type="dxa"/>
              <w:bottom w:w="45" w:type="dxa"/>
              <w:right w:w="30" w:type="dxa"/>
            </w:tcMar>
          </w:tcPr>
          <w:p w14:paraId="1CC72BD5" w14:textId="03C8BCF2" w:rsidR="00771B07" w:rsidRPr="00D46019" w:rsidRDefault="0028558B" w:rsidP="00B57250">
            <w:pPr>
              <w:spacing w:after="0" w:line="240" w:lineRule="auto"/>
              <w:rPr>
                <w:rFonts w:eastAsia="Times New Roman" w:cs="Times New Roman"/>
                <w:color w:val="000000"/>
                <w:lang w:eastAsia="de-DE"/>
              </w:rPr>
            </w:pPr>
            <w:r>
              <w:rPr>
                <w:rFonts w:eastAsia="Times New Roman" w:cs="Times New Roman"/>
                <w:color w:val="000000"/>
                <w:lang w:eastAsia="de-DE"/>
              </w:rPr>
              <w:t>Die S</w:t>
            </w:r>
            <w:r w:rsidR="00C419D9">
              <w:rPr>
                <w:rFonts w:eastAsia="Times New Roman" w:cs="Times New Roman"/>
                <w:color w:val="000000"/>
                <w:lang w:eastAsia="de-DE"/>
              </w:rPr>
              <w:t>chüler/-innen</w:t>
            </w:r>
            <w:r>
              <w:rPr>
                <w:rFonts w:eastAsia="Times New Roman" w:cs="Times New Roman"/>
                <w:color w:val="000000"/>
                <w:lang w:eastAsia="de-DE"/>
              </w:rPr>
              <w:t xml:space="preserve"> führen eine </w:t>
            </w:r>
            <w:r w:rsidR="00771B07">
              <w:rPr>
                <w:rFonts w:eastAsia="Times New Roman" w:cs="Times New Roman"/>
                <w:color w:val="000000"/>
                <w:lang w:eastAsia="de-DE"/>
              </w:rPr>
              <w:t xml:space="preserve">Diskussion </w:t>
            </w:r>
            <w:r w:rsidR="008A780B">
              <w:rPr>
                <w:rFonts w:eastAsia="Times New Roman" w:cs="Times New Roman"/>
                <w:color w:val="000000"/>
                <w:lang w:eastAsia="de-DE"/>
              </w:rPr>
              <w:t>über</w:t>
            </w:r>
            <w:r w:rsidR="00771B07">
              <w:rPr>
                <w:rFonts w:eastAsia="Times New Roman" w:cs="Times New Roman"/>
                <w:color w:val="000000"/>
                <w:lang w:eastAsia="de-DE"/>
              </w:rPr>
              <w:t xml:space="preserve"> das </w:t>
            </w:r>
            <w:r w:rsidR="00672909">
              <w:rPr>
                <w:rFonts w:eastAsia="Times New Roman" w:cs="Times New Roman"/>
                <w:color w:val="000000"/>
                <w:lang w:eastAsia="de-DE"/>
              </w:rPr>
              <w:t>aus ihrer Sicht</w:t>
            </w:r>
            <w:r w:rsidR="008A780B">
              <w:rPr>
                <w:rFonts w:eastAsia="Times New Roman" w:cs="Times New Roman"/>
                <w:color w:val="000000"/>
                <w:lang w:eastAsia="de-DE"/>
              </w:rPr>
              <w:t xml:space="preserve"> </w:t>
            </w:r>
            <w:r w:rsidR="00771B07">
              <w:rPr>
                <w:rFonts w:eastAsia="Times New Roman" w:cs="Times New Roman"/>
                <w:color w:val="000000"/>
                <w:lang w:eastAsia="de-DE"/>
              </w:rPr>
              <w:t xml:space="preserve">beste Migrationsziel </w:t>
            </w:r>
            <w:r w:rsidR="00672909">
              <w:rPr>
                <w:rFonts w:eastAsia="Times New Roman" w:cs="Times New Roman"/>
                <w:color w:val="000000"/>
                <w:lang w:eastAsia="de-DE"/>
              </w:rPr>
              <w:t xml:space="preserve">für Glaubensflüchtlinge des 16. </w:t>
            </w:r>
            <w:proofErr w:type="spellStart"/>
            <w:r w:rsidR="00672909">
              <w:rPr>
                <w:rFonts w:eastAsia="Times New Roman" w:cs="Times New Roman"/>
                <w:color w:val="000000"/>
                <w:lang w:eastAsia="de-DE"/>
              </w:rPr>
              <w:t>Jhdts</w:t>
            </w:r>
            <w:proofErr w:type="spellEnd"/>
            <w:r w:rsidR="00672909">
              <w:rPr>
                <w:rFonts w:eastAsia="Times New Roman" w:cs="Times New Roman"/>
                <w:color w:val="000000"/>
                <w:lang w:eastAsia="de-DE"/>
              </w:rPr>
              <w:t xml:space="preserve">. </w:t>
            </w:r>
            <w:r>
              <w:rPr>
                <w:rFonts w:eastAsia="Times New Roman" w:cs="Times New Roman"/>
                <w:color w:val="000000"/>
                <w:lang w:eastAsia="de-DE"/>
              </w:rPr>
              <w:t>Die anschließende Auseinandersetzung mit</w:t>
            </w:r>
            <w:r w:rsidR="00672909">
              <w:rPr>
                <w:rFonts w:eastAsia="Times New Roman" w:cs="Times New Roman"/>
                <w:color w:val="000000"/>
                <w:lang w:eastAsia="de-DE"/>
              </w:rPr>
              <w:t xml:space="preserve"> einer zeitgenössischen Textquelle über die Folgen von</w:t>
            </w:r>
            <w:r>
              <w:rPr>
                <w:rFonts w:eastAsia="Times New Roman" w:cs="Times New Roman"/>
                <w:color w:val="000000"/>
                <w:lang w:eastAsia="de-DE"/>
              </w:rPr>
              <w:t xml:space="preserve"> Gewalt gegen</w:t>
            </w:r>
            <w:r w:rsidR="008A780B">
              <w:rPr>
                <w:rFonts w:eastAsia="Times New Roman" w:cs="Times New Roman"/>
                <w:color w:val="000000"/>
                <w:lang w:eastAsia="de-DE"/>
              </w:rPr>
              <w:t>über</w:t>
            </w:r>
            <w:r>
              <w:rPr>
                <w:rFonts w:eastAsia="Times New Roman" w:cs="Times New Roman"/>
                <w:color w:val="000000"/>
                <w:lang w:eastAsia="de-DE"/>
              </w:rPr>
              <w:t xml:space="preserve"> Andersgläubige</w:t>
            </w:r>
            <w:r w:rsidR="008A780B">
              <w:rPr>
                <w:rFonts w:eastAsia="Times New Roman" w:cs="Times New Roman"/>
                <w:color w:val="000000"/>
                <w:lang w:eastAsia="de-DE"/>
              </w:rPr>
              <w:t>n</w:t>
            </w:r>
            <w:r>
              <w:rPr>
                <w:rFonts w:eastAsia="Times New Roman" w:cs="Times New Roman"/>
                <w:color w:val="000000"/>
                <w:lang w:eastAsia="de-DE"/>
              </w:rPr>
              <w:t xml:space="preserve"> dient als Überleitung zur Aktualisierungsphase.</w:t>
            </w:r>
          </w:p>
        </w:tc>
        <w:tc>
          <w:tcPr>
            <w:tcW w:w="1688" w:type="pct"/>
            <w:tcBorders>
              <w:bottom w:val="single" w:sz="6" w:space="0" w:color="A6B6C3"/>
              <w:right w:val="single" w:sz="6" w:space="0" w:color="A6B6C3"/>
            </w:tcBorders>
            <w:tcMar>
              <w:top w:w="45" w:type="dxa"/>
              <w:left w:w="30" w:type="dxa"/>
              <w:bottom w:w="45" w:type="dxa"/>
              <w:right w:w="30" w:type="dxa"/>
            </w:tcMar>
          </w:tcPr>
          <w:p w14:paraId="1FE95649" w14:textId="3152F55A" w:rsidR="00D24580" w:rsidRPr="00D46019" w:rsidRDefault="006805AE" w:rsidP="00D46019">
            <w:pPr>
              <w:spacing w:after="0" w:line="240" w:lineRule="auto"/>
              <w:rPr>
                <w:rFonts w:eastAsia="Times New Roman" w:cs="Times New Roman"/>
                <w:color w:val="000000"/>
                <w:lang w:eastAsia="de-DE"/>
              </w:rPr>
            </w:pPr>
            <w:r>
              <w:rPr>
                <w:rFonts w:eastAsia="Times New Roman" w:cs="Times New Roman"/>
                <w:color w:val="000000"/>
                <w:lang w:eastAsia="de-DE"/>
              </w:rPr>
              <w:t>Gruppenarbeit/Diskussion</w:t>
            </w:r>
          </w:p>
        </w:tc>
      </w:tr>
      <w:tr w:rsidR="006805AE" w:rsidRPr="00D46019" w14:paraId="019962FA" w14:textId="77777777" w:rsidTr="004A7597">
        <w:trPr>
          <w:tblCellSpacing w:w="15" w:type="dxa"/>
        </w:trPr>
        <w:tc>
          <w:tcPr>
            <w:tcW w:w="1313"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20BDAAFB" w14:textId="77777777" w:rsidR="006805AE" w:rsidRDefault="006805AE" w:rsidP="00D46019">
            <w:pPr>
              <w:spacing w:after="0" w:line="240" w:lineRule="auto"/>
              <w:rPr>
                <w:rFonts w:eastAsia="Times New Roman" w:cs="Times New Roman"/>
                <w:b/>
                <w:color w:val="000000"/>
                <w:lang w:eastAsia="de-DE"/>
              </w:rPr>
            </w:pPr>
            <w:r>
              <w:rPr>
                <w:rFonts w:eastAsia="Times New Roman" w:cs="Times New Roman"/>
                <w:b/>
                <w:color w:val="000000"/>
                <w:lang w:eastAsia="de-DE"/>
              </w:rPr>
              <w:lastRenderedPageBreak/>
              <w:t>Aktualisierung</w:t>
            </w:r>
          </w:p>
          <w:p w14:paraId="27552DEF" w14:textId="77777777" w:rsidR="006805AE" w:rsidRDefault="006805AE" w:rsidP="006805AE">
            <w:pPr>
              <w:spacing w:after="0" w:line="240" w:lineRule="auto"/>
              <w:rPr>
                <w:rFonts w:eastAsia="Times New Roman" w:cs="Times New Roman"/>
                <w:color w:val="000000"/>
                <w:lang w:eastAsia="de-DE"/>
              </w:rPr>
            </w:pPr>
            <w:r>
              <w:rPr>
                <w:rFonts w:eastAsia="Times New Roman" w:cs="Times New Roman"/>
                <w:color w:val="000000"/>
                <w:lang w:eastAsia="de-DE"/>
              </w:rPr>
              <w:t xml:space="preserve">Diskussion zweier aktueller politischer Positionen zum Umgang mit religiöser Vielfalt in der BRD </w:t>
            </w:r>
          </w:p>
          <w:p w14:paraId="09CFFFFF" w14:textId="77777777" w:rsidR="00D251C4" w:rsidRDefault="00D251C4" w:rsidP="006805AE">
            <w:pPr>
              <w:spacing w:after="0" w:line="240" w:lineRule="auto"/>
              <w:rPr>
                <w:rFonts w:eastAsia="Times New Roman" w:cs="Times New Roman"/>
                <w:color w:val="000000"/>
                <w:lang w:eastAsia="de-DE"/>
              </w:rPr>
            </w:pPr>
          </w:p>
          <w:p w14:paraId="0B9C88C5" w14:textId="569B5729" w:rsidR="0028558B" w:rsidRDefault="0028558B" w:rsidP="006805AE">
            <w:pPr>
              <w:spacing w:after="0" w:line="240" w:lineRule="auto"/>
              <w:rPr>
                <w:rFonts w:eastAsia="Times New Roman" w:cs="Times New Roman"/>
                <w:color w:val="000000"/>
                <w:lang w:eastAsia="de-DE"/>
              </w:rPr>
            </w:pPr>
            <w:r>
              <w:rPr>
                <w:rFonts w:eastAsia="Times New Roman" w:cs="Times New Roman"/>
                <w:color w:val="000000"/>
                <w:lang w:eastAsia="de-DE"/>
              </w:rPr>
              <w:t xml:space="preserve">(ca. 20 </w:t>
            </w:r>
            <w:r w:rsidR="008A780B">
              <w:rPr>
                <w:rFonts w:eastAsia="Times New Roman" w:cs="Times New Roman"/>
                <w:color w:val="000000"/>
                <w:lang w:eastAsia="de-DE"/>
              </w:rPr>
              <w:t>Min.</w:t>
            </w:r>
            <w:r>
              <w:rPr>
                <w:rFonts w:eastAsia="Times New Roman" w:cs="Times New Roman"/>
                <w:color w:val="000000"/>
                <w:lang w:eastAsia="de-DE"/>
              </w:rPr>
              <w:t>)</w:t>
            </w:r>
          </w:p>
          <w:p w14:paraId="0F37AAB6" w14:textId="77777777" w:rsidR="00D251C4" w:rsidRDefault="00D251C4" w:rsidP="006805AE">
            <w:pPr>
              <w:spacing w:after="0" w:line="240" w:lineRule="auto"/>
              <w:rPr>
                <w:rFonts w:eastAsia="Times New Roman" w:cs="Times New Roman"/>
                <w:b/>
                <w:color w:val="000000"/>
                <w:lang w:eastAsia="de-DE"/>
              </w:rPr>
            </w:pPr>
          </w:p>
        </w:tc>
        <w:tc>
          <w:tcPr>
            <w:tcW w:w="1933" w:type="pct"/>
            <w:tcBorders>
              <w:bottom w:val="single" w:sz="6" w:space="0" w:color="A6B6C3"/>
              <w:right w:val="single" w:sz="6" w:space="0" w:color="A6B6C3"/>
            </w:tcBorders>
            <w:tcMar>
              <w:top w:w="45" w:type="dxa"/>
              <w:left w:w="30" w:type="dxa"/>
              <w:bottom w:w="45" w:type="dxa"/>
              <w:right w:w="30" w:type="dxa"/>
            </w:tcMar>
          </w:tcPr>
          <w:p w14:paraId="659CC3FC" w14:textId="41DAAFB3" w:rsidR="006805AE" w:rsidRDefault="004966FF" w:rsidP="00D46019">
            <w:pPr>
              <w:spacing w:after="0" w:line="240" w:lineRule="auto"/>
              <w:rPr>
                <w:rFonts w:eastAsia="Times New Roman" w:cs="Times New Roman"/>
                <w:color w:val="000000"/>
                <w:lang w:eastAsia="de-DE"/>
              </w:rPr>
            </w:pPr>
            <w:r>
              <w:rPr>
                <w:rFonts w:eastAsia="Times New Roman" w:cs="Times New Roman"/>
                <w:color w:val="000000"/>
                <w:lang w:eastAsia="de-DE"/>
              </w:rPr>
              <w:t>Die S</w:t>
            </w:r>
            <w:r w:rsidR="00C419D9">
              <w:rPr>
                <w:rFonts w:eastAsia="Times New Roman" w:cs="Times New Roman"/>
                <w:color w:val="000000"/>
                <w:lang w:eastAsia="de-DE"/>
              </w:rPr>
              <w:t>chüler/-innen</w:t>
            </w:r>
            <w:r>
              <w:rPr>
                <w:rFonts w:eastAsia="Times New Roman" w:cs="Times New Roman"/>
                <w:color w:val="000000"/>
                <w:lang w:eastAsia="de-DE"/>
              </w:rPr>
              <w:t xml:space="preserve"> informieren sich über den Stellenwert von Grundrechten und der Glaubensfreiheit im G</w:t>
            </w:r>
            <w:r w:rsidR="00C419D9">
              <w:rPr>
                <w:rFonts w:eastAsia="Times New Roman" w:cs="Times New Roman"/>
                <w:color w:val="000000"/>
                <w:lang w:eastAsia="de-DE"/>
              </w:rPr>
              <w:t>rundgesetz</w:t>
            </w:r>
            <w:r>
              <w:rPr>
                <w:rFonts w:eastAsia="Times New Roman" w:cs="Times New Roman"/>
                <w:color w:val="000000"/>
                <w:lang w:eastAsia="de-DE"/>
              </w:rPr>
              <w:t xml:space="preserve"> der </w:t>
            </w:r>
            <w:r w:rsidR="00C419D9">
              <w:rPr>
                <w:rFonts w:eastAsia="Times New Roman" w:cs="Times New Roman"/>
                <w:color w:val="000000"/>
                <w:lang w:eastAsia="de-DE"/>
              </w:rPr>
              <w:t xml:space="preserve">Bundesrepublik Deutschland </w:t>
            </w:r>
            <w:r w:rsidR="005F2273">
              <w:rPr>
                <w:rFonts w:eastAsia="Times New Roman" w:cs="Times New Roman"/>
                <w:color w:val="000000"/>
                <w:lang w:eastAsia="de-DE"/>
              </w:rPr>
              <w:t>(BRD)</w:t>
            </w:r>
            <w:r w:rsidR="008A780B">
              <w:rPr>
                <w:rFonts w:eastAsia="Times New Roman" w:cs="Times New Roman"/>
                <w:color w:val="000000"/>
                <w:lang w:eastAsia="de-DE"/>
              </w:rPr>
              <w:t>. Sie d</w:t>
            </w:r>
            <w:r>
              <w:rPr>
                <w:rFonts w:eastAsia="Times New Roman" w:cs="Times New Roman"/>
                <w:color w:val="000000"/>
                <w:lang w:eastAsia="de-DE"/>
              </w:rPr>
              <w:t xml:space="preserve">iskutieren vor diesem </w:t>
            </w:r>
            <w:r w:rsidR="00D251C4">
              <w:rPr>
                <w:rFonts w:eastAsia="Times New Roman" w:cs="Times New Roman"/>
                <w:color w:val="000000"/>
                <w:lang w:eastAsia="de-DE"/>
              </w:rPr>
              <w:t xml:space="preserve">Hintergrund zwei Positionen </w:t>
            </w:r>
            <w:r>
              <w:rPr>
                <w:rFonts w:eastAsia="Times New Roman" w:cs="Times New Roman"/>
                <w:color w:val="000000"/>
                <w:lang w:eastAsia="de-DE"/>
              </w:rPr>
              <w:t>deutscher Politiker.</w:t>
            </w:r>
          </w:p>
        </w:tc>
        <w:tc>
          <w:tcPr>
            <w:tcW w:w="1688" w:type="pct"/>
            <w:tcBorders>
              <w:bottom w:val="single" w:sz="6" w:space="0" w:color="A6B6C3"/>
              <w:right w:val="single" w:sz="6" w:space="0" w:color="A6B6C3"/>
            </w:tcBorders>
            <w:tcMar>
              <w:top w:w="45" w:type="dxa"/>
              <w:left w:w="30" w:type="dxa"/>
              <w:bottom w:w="45" w:type="dxa"/>
              <w:right w:w="30" w:type="dxa"/>
            </w:tcMar>
          </w:tcPr>
          <w:p w14:paraId="4A177968" w14:textId="77777777" w:rsidR="006805AE" w:rsidRDefault="004966FF" w:rsidP="00D46019">
            <w:pPr>
              <w:spacing w:after="0" w:line="240" w:lineRule="auto"/>
              <w:rPr>
                <w:rFonts w:eastAsia="Times New Roman" w:cs="Times New Roman"/>
                <w:color w:val="000000"/>
                <w:lang w:eastAsia="de-DE"/>
              </w:rPr>
            </w:pPr>
            <w:r>
              <w:rPr>
                <w:rFonts w:eastAsia="Times New Roman" w:cs="Times New Roman"/>
                <w:color w:val="000000"/>
                <w:lang w:eastAsia="de-DE"/>
              </w:rPr>
              <w:t>Plenum/Diskussion</w:t>
            </w:r>
          </w:p>
        </w:tc>
      </w:tr>
    </w:tbl>
    <w:p w14:paraId="7476BC47" w14:textId="77777777" w:rsidR="00D46019" w:rsidRDefault="00D46019" w:rsidP="00D46019">
      <w:pPr>
        <w:spacing w:before="60" w:afterLines="60" w:after="144" w:line="240" w:lineRule="auto"/>
        <w:rPr>
          <w:rFonts w:eastAsia="Times New Roman" w:cs="Times New Roman"/>
          <w:i/>
          <w:color w:val="000000"/>
          <w:lang w:eastAsia="de-DE"/>
        </w:rPr>
      </w:pPr>
    </w:p>
    <w:p w14:paraId="0A21D720" w14:textId="77777777" w:rsidR="00A139AE" w:rsidRPr="00A139AE" w:rsidRDefault="00D46019" w:rsidP="00A139AE">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Didaktisch-methodischer Kommentar</w:t>
      </w:r>
    </w:p>
    <w:p w14:paraId="4F4691DC" w14:textId="7D934C4D" w:rsidR="00D46019" w:rsidRPr="00D46019" w:rsidRDefault="00D46019" w:rsidP="00D46019">
      <w:pPr>
        <w:spacing w:after="120" w:line="240" w:lineRule="auto"/>
        <w:rPr>
          <w:rFonts w:ascii="Calibri" w:hAnsi="Calibri" w:cs="Calibri"/>
          <w:b/>
          <w:color w:val="33A3C9"/>
          <w:sz w:val="24"/>
          <w:szCs w:val="28"/>
        </w:rPr>
      </w:pPr>
      <w:r w:rsidRPr="00D46019">
        <w:rPr>
          <w:rFonts w:ascii="Calibri" w:hAnsi="Calibri" w:cs="Calibri"/>
          <w:b/>
          <w:color w:val="33A3C9"/>
          <w:sz w:val="24"/>
          <w:szCs w:val="28"/>
        </w:rPr>
        <w:t>Das Thema im Unterricht</w:t>
      </w:r>
    </w:p>
    <w:p w14:paraId="61567757" w14:textId="58B6E424" w:rsidR="00A139AE" w:rsidRDefault="00A139AE" w:rsidP="003448D0">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Das Thema der Unterrichtseinheit fügt sich in die Auseinandersetzung mit den Folgen der Reformation </w:t>
      </w:r>
      <w:r w:rsidR="00B945BB">
        <w:rPr>
          <w:rFonts w:eastAsia="Times New Roman" w:cs="Times New Roman"/>
          <w:color w:val="000000"/>
          <w:lang w:eastAsia="de-DE"/>
        </w:rPr>
        <w:t xml:space="preserve">ein </w:t>
      </w:r>
      <w:r w:rsidR="003448D0">
        <w:rPr>
          <w:rFonts w:eastAsia="Times New Roman" w:cs="Times New Roman"/>
          <w:color w:val="000000"/>
          <w:lang w:eastAsia="de-DE"/>
        </w:rPr>
        <w:t>und stellt somit einen klaren</w:t>
      </w:r>
      <w:r>
        <w:rPr>
          <w:rFonts w:eastAsia="Times New Roman" w:cs="Times New Roman"/>
          <w:color w:val="000000"/>
          <w:lang w:eastAsia="de-DE"/>
        </w:rPr>
        <w:t xml:space="preserve"> Bezug zu den </w:t>
      </w:r>
      <w:r w:rsidR="008A780B">
        <w:rPr>
          <w:rFonts w:eastAsia="Times New Roman" w:cs="Times New Roman"/>
          <w:color w:val="000000"/>
          <w:lang w:eastAsia="de-DE"/>
        </w:rPr>
        <w:t>Lehrplanvorgaben</w:t>
      </w:r>
      <w:r>
        <w:rPr>
          <w:rFonts w:eastAsia="Times New Roman" w:cs="Times New Roman"/>
          <w:color w:val="000000"/>
          <w:lang w:eastAsia="de-DE"/>
        </w:rPr>
        <w:t xml:space="preserve"> der </w:t>
      </w:r>
      <w:r w:rsidR="008A780B">
        <w:rPr>
          <w:rFonts w:eastAsia="Times New Roman" w:cs="Times New Roman"/>
          <w:color w:val="000000"/>
          <w:lang w:eastAsia="de-DE"/>
        </w:rPr>
        <w:t xml:space="preserve">einzelnen </w:t>
      </w:r>
      <w:r>
        <w:rPr>
          <w:rFonts w:eastAsia="Times New Roman" w:cs="Times New Roman"/>
          <w:color w:val="000000"/>
          <w:lang w:eastAsia="de-DE"/>
        </w:rPr>
        <w:t xml:space="preserve">Bundesländer her. </w:t>
      </w:r>
      <w:r w:rsidR="008A780B">
        <w:rPr>
          <w:rFonts w:eastAsia="Times New Roman" w:cs="Times New Roman"/>
          <w:color w:val="000000"/>
          <w:lang w:eastAsia="de-DE"/>
        </w:rPr>
        <w:t xml:space="preserve">Darüber hinaus </w:t>
      </w:r>
      <w:r>
        <w:rPr>
          <w:rFonts w:eastAsia="Times New Roman" w:cs="Times New Roman"/>
          <w:color w:val="000000"/>
          <w:lang w:eastAsia="de-DE"/>
        </w:rPr>
        <w:t xml:space="preserve">hat das </w:t>
      </w:r>
      <w:r w:rsidR="0028558B">
        <w:rPr>
          <w:rFonts w:eastAsia="Times New Roman" w:cs="Times New Roman"/>
          <w:color w:val="000000"/>
          <w:lang w:eastAsia="de-DE"/>
        </w:rPr>
        <w:t>Phänomen</w:t>
      </w:r>
      <w:r>
        <w:rPr>
          <w:rFonts w:eastAsia="Times New Roman" w:cs="Times New Roman"/>
          <w:color w:val="000000"/>
          <w:lang w:eastAsia="de-DE"/>
        </w:rPr>
        <w:t xml:space="preserve"> der religiösen Vielfalt einen</w:t>
      </w:r>
      <w:r w:rsidR="008A780B">
        <w:rPr>
          <w:rFonts w:eastAsia="Times New Roman" w:cs="Times New Roman"/>
          <w:color w:val="000000"/>
          <w:lang w:eastAsia="de-DE"/>
        </w:rPr>
        <w:t xml:space="preserve"> </w:t>
      </w:r>
      <w:r>
        <w:rPr>
          <w:rFonts w:eastAsia="Times New Roman" w:cs="Times New Roman"/>
          <w:color w:val="000000"/>
          <w:lang w:eastAsia="de-DE"/>
        </w:rPr>
        <w:t xml:space="preserve">hohen Aktualitätswert, da es </w:t>
      </w:r>
      <w:r w:rsidR="00B945BB">
        <w:rPr>
          <w:rFonts w:eastAsia="Times New Roman" w:cs="Times New Roman"/>
          <w:color w:val="000000"/>
          <w:lang w:eastAsia="de-DE"/>
        </w:rPr>
        <w:t xml:space="preserve">auch </w:t>
      </w:r>
      <w:r w:rsidR="000117AA">
        <w:rPr>
          <w:rFonts w:eastAsia="Times New Roman" w:cs="Times New Roman"/>
          <w:color w:val="000000"/>
          <w:lang w:eastAsia="de-DE"/>
        </w:rPr>
        <w:t xml:space="preserve">den </w:t>
      </w:r>
      <w:r>
        <w:rPr>
          <w:rFonts w:eastAsia="Times New Roman" w:cs="Times New Roman"/>
          <w:color w:val="000000"/>
          <w:lang w:eastAsia="de-DE"/>
        </w:rPr>
        <w:t>politische</w:t>
      </w:r>
      <w:r w:rsidR="000117AA">
        <w:rPr>
          <w:rFonts w:eastAsia="Times New Roman" w:cs="Times New Roman"/>
          <w:color w:val="000000"/>
          <w:lang w:eastAsia="de-DE"/>
        </w:rPr>
        <w:t>n</w:t>
      </w:r>
      <w:r>
        <w:rPr>
          <w:rFonts w:eastAsia="Times New Roman" w:cs="Times New Roman"/>
          <w:color w:val="000000"/>
          <w:lang w:eastAsia="de-DE"/>
        </w:rPr>
        <w:t xml:space="preserve"> und gesellschaftliche</w:t>
      </w:r>
      <w:r w:rsidR="000117AA">
        <w:rPr>
          <w:rFonts w:eastAsia="Times New Roman" w:cs="Times New Roman"/>
          <w:color w:val="000000"/>
          <w:lang w:eastAsia="de-DE"/>
        </w:rPr>
        <w:t>n</w:t>
      </w:r>
      <w:r>
        <w:rPr>
          <w:rFonts w:eastAsia="Times New Roman" w:cs="Times New Roman"/>
          <w:color w:val="000000"/>
          <w:lang w:eastAsia="de-DE"/>
        </w:rPr>
        <w:t xml:space="preserve"> Disku</w:t>
      </w:r>
      <w:r w:rsidR="000117AA">
        <w:rPr>
          <w:rFonts w:eastAsia="Times New Roman" w:cs="Times New Roman"/>
          <w:color w:val="000000"/>
          <w:lang w:eastAsia="de-DE"/>
        </w:rPr>
        <w:t>rs der Gegenwart</w:t>
      </w:r>
      <w:r>
        <w:rPr>
          <w:rFonts w:eastAsia="Times New Roman" w:cs="Times New Roman"/>
          <w:color w:val="000000"/>
          <w:lang w:eastAsia="de-DE"/>
        </w:rPr>
        <w:t xml:space="preserve"> </w:t>
      </w:r>
      <w:r w:rsidR="003448D0">
        <w:rPr>
          <w:rFonts w:eastAsia="Times New Roman" w:cs="Times New Roman"/>
          <w:color w:val="000000"/>
          <w:lang w:eastAsia="de-DE"/>
        </w:rPr>
        <w:t xml:space="preserve">prägt. </w:t>
      </w:r>
      <w:r w:rsidR="0082150C">
        <w:t xml:space="preserve">Dabei spielt die Frage, wie religiös motivierte Konflikte in einem Gemeinwesen erkannt und vermieden werden können, eine große Rolle. </w:t>
      </w:r>
      <w:r w:rsidR="003448D0">
        <w:rPr>
          <w:rFonts w:eastAsia="Times New Roman" w:cs="Times New Roman"/>
          <w:color w:val="000000"/>
          <w:lang w:eastAsia="de-DE"/>
        </w:rPr>
        <w:t xml:space="preserve">Über die vergleichende Auseinandersetzung mit den Beispielen aus </w:t>
      </w:r>
      <w:r w:rsidR="000117AA">
        <w:rPr>
          <w:rFonts w:eastAsia="Times New Roman" w:cs="Times New Roman"/>
          <w:color w:val="000000"/>
          <w:lang w:eastAsia="de-DE"/>
        </w:rPr>
        <w:t>dem 16. Jahrhundert</w:t>
      </w:r>
      <w:r w:rsidR="003448D0">
        <w:rPr>
          <w:rFonts w:eastAsia="Times New Roman" w:cs="Times New Roman"/>
          <w:color w:val="000000"/>
          <w:lang w:eastAsia="de-DE"/>
        </w:rPr>
        <w:t xml:space="preserve"> nähern sich die Schüler</w:t>
      </w:r>
      <w:r w:rsidR="0082150C">
        <w:rPr>
          <w:rFonts w:eastAsia="Times New Roman" w:cs="Times New Roman"/>
          <w:color w:val="000000"/>
          <w:lang w:eastAsia="de-DE"/>
        </w:rPr>
        <w:t>/-</w:t>
      </w:r>
      <w:r w:rsidR="003448D0">
        <w:rPr>
          <w:rFonts w:eastAsia="Times New Roman" w:cs="Times New Roman"/>
          <w:color w:val="000000"/>
          <w:lang w:eastAsia="de-DE"/>
        </w:rPr>
        <w:t>innen der Problematik aus der historischen Perspektive</w:t>
      </w:r>
      <w:r w:rsidR="000117AA">
        <w:rPr>
          <w:rFonts w:eastAsia="Times New Roman" w:cs="Times New Roman"/>
          <w:color w:val="000000"/>
          <w:lang w:eastAsia="de-DE"/>
        </w:rPr>
        <w:t>. Dabei</w:t>
      </w:r>
      <w:r w:rsidR="003448D0">
        <w:rPr>
          <w:rFonts w:eastAsia="Times New Roman" w:cs="Times New Roman"/>
          <w:color w:val="000000"/>
          <w:lang w:eastAsia="de-DE"/>
        </w:rPr>
        <w:t xml:space="preserve"> lernen</w:t>
      </w:r>
      <w:r w:rsidR="000117AA">
        <w:rPr>
          <w:rFonts w:eastAsia="Times New Roman" w:cs="Times New Roman"/>
          <w:color w:val="000000"/>
          <w:lang w:eastAsia="de-DE"/>
        </w:rPr>
        <w:t xml:space="preserve"> sie</w:t>
      </w:r>
      <w:r w:rsidR="00CF2F2A">
        <w:rPr>
          <w:rFonts w:eastAsia="Times New Roman" w:cs="Times New Roman"/>
          <w:color w:val="000000"/>
          <w:lang w:eastAsia="de-DE"/>
        </w:rPr>
        <w:t xml:space="preserve"> </w:t>
      </w:r>
      <w:r w:rsidR="003448D0">
        <w:rPr>
          <w:rFonts w:eastAsia="Times New Roman" w:cs="Times New Roman"/>
          <w:color w:val="000000"/>
          <w:lang w:eastAsia="de-DE"/>
        </w:rPr>
        <w:t>unterschiedliche Perspektiven und Lösungsansätze kennen und übertragen ihre Erkenntnisse auf gegenwärtige Diskussion</w:t>
      </w:r>
      <w:r w:rsidR="00B945BB">
        <w:rPr>
          <w:rFonts w:eastAsia="Times New Roman" w:cs="Times New Roman"/>
          <w:color w:val="000000"/>
          <w:lang w:eastAsia="de-DE"/>
        </w:rPr>
        <w:t>en</w:t>
      </w:r>
      <w:r w:rsidR="003448D0">
        <w:rPr>
          <w:rFonts w:eastAsia="Times New Roman" w:cs="Times New Roman"/>
          <w:color w:val="000000"/>
          <w:lang w:eastAsia="de-DE"/>
        </w:rPr>
        <w:t xml:space="preserve">. </w:t>
      </w:r>
    </w:p>
    <w:p w14:paraId="4D2D3D51" w14:textId="77777777" w:rsidR="00D46019" w:rsidRPr="00D46019" w:rsidRDefault="00D46019" w:rsidP="00D46019">
      <w:pPr>
        <w:spacing w:after="120" w:line="240" w:lineRule="auto"/>
        <w:rPr>
          <w:rFonts w:ascii="Calibri" w:hAnsi="Calibri" w:cs="Calibri"/>
          <w:b/>
          <w:color w:val="33A3C9"/>
          <w:sz w:val="24"/>
          <w:szCs w:val="28"/>
        </w:rPr>
      </w:pPr>
      <w:r w:rsidRPr="00D46019">
        <w:rPr>
          <w:rFonts w:ascii="Calibri" w:hAnsi="Calibri" w:cs="Calibri"/>
          <w:b/>
          <w:color w:val="33A3C9"/>
          <w:sz w:val="24"/>
          <w:szCs w:val="28"/>
        </w:rPr>
        <w:t>Vorkenntnisse</w:t>
      </w:r>
    </w:p>
    <w:p w14:paraId="5B9617CD" w14:textId="0119C0B4" w:rsidR="00D46019" w:rsidRPr="00CF2F2A" w:rsidRDefault="00CF2F2A" w:rsidP="00CF2F2A">
      <w:pPr>
        <w:spacing w:after="120" w:line="240" w:lineRule="auto"/>
        <w:jc w:val="both"/>
        <w:rPr>
          <w:rFonts w:eastAsia="Times New Roman" w:cs="Times New Roman"/>
          <w:color w:val="000000"/>
          <w:lang w:eastAsia="de-DE"/>
        </w:rPr>
      </w:pPr>
      <w:r>
        <w:rPr>
          <w:rFonts w:eastAsia="Times New Roman" w:cs="Times New Roman"/>
          <w:color w:val="000000"/>
          <w:lang w:eastAsia="de-DE"/>
        </w:rPr>
        <w:t>Um die Stationen selbstständig erarbeiten zu können, sollten die Schüler</w:t>
      </w:r>
      <w:r w:rsidR="00732F58">
        <w:rPr>
          <w:rFonts w:eastAsia="Times New Roman" w:cs="Times New Roman"/>
          <w:color w:val="000000"/>
          <w:lang w:eastAsia="de-DE"/>
        </w:rPr>
        <w:t>/-</w:t>
      </w:r>
      <w:r>
        <w:rPr>
          <w:rFonts w:eastAsia="Times New Roman" w:cs="Times New Roman"/>
          <w:color w:val="000000"/>
          <w:lang w:eastAsia="de-DE"/>
        </w:rPr>
        <w:t xml:space="preserve">innen </w:t>
      </w:r>
      <w:r w:rsidR="0049455E">
        <w:rPr>
          <w:rFonts w:eastAsia="Times New Roman" w:cs="Times New Roman"/>
          <w:color w:val="000000"/>
          <w:lang w:eastAsia="de-DE"/>
        </w:rPr>
        <w:t>das Thema</w:t>
      </w:r>
      <w:r>
        <w:rPr>
          <w:rFonts w:eastAsia="Times New Roman" w:cs="Times New Roman"/>
          <w:color w:val="000000"/>
          <w:lang w:eastAsia="de-DE"/>
        </w:rPr>
        <w:t xml:space="preserve"> Reformation </w:t>
      </w:r>
      <w:r>
        <w:rPr>
          <w:rFonts w:eastAsia="Times New Roman" w:cs="Times New Roman"/>
          <w:lang w:eastAsia="de-DE"/>
        </w:rPr>
        <w:t xml:space="preserve">(Kapitel 1.7, S. 44 ff.) </w:t>
      </w:r>
      <w:r w:rsidR="0049455E">
        <w:rPr>
          <w:rFonts w:eastAsia="Times New Roman" w:cs="Times New Roman"/>
          <w:lang w:eastAsia="de-DE"/>
        </w:rPr>
        <w:t xml:space="preserve">behandelt </w:t>
      </w:r>
      <w:r>
        <w:rPr>
          <w:rFonts w:eastAsia="Times New Roman" w:cs="Times New Roman"/>
          <w:lang w:eastAsia="de-DE"/>
        </w:rPr>
        <w:t>und ihre Auswirkungen auf Europa (Kapitel 1.8, S. 50 ff.)</w:t>
      </w:r>
      <w:r>
        <w:rPr>
          <w:rFonts w:eastAsia="Times New Roman" w:cs="Times New Roman"/>
          <w:color w:val="000000"/>
          <w:lang w:eastAsia="de-DE"/>
        </w:rPr>
        <w:t xml:space="preserve"> kennengelernt haben. Methodisch sollten die Schüler</w:t>
      </w:r>
      <w:r w:rsidR="0082150C">
        <w:rPr>
          <w:rFonts w:eastAsia="Times New Roman" w:cs="Times New Roman"/>
          <w:color w:val="000000"/>
          <w:lang w:eastAsia="de-DE"/>
        </w:rPr>
        <w:t>/-</w:t>
      </w:r>
      <w:r>
        <w:rPr>
          <w:rFonts w:eastAsia="Times New Roman" w:cs="Times New Roman"/>
          <w:color w:val="000000"/>
          <w:lang w:eastAsia="de-DE"/>
        </w:rPr>
        <w:t>innen selbstständiges Arbeiten in verschiedenen S</w:t>
      </w:r>
      <w:r w:rsidR="00053185">
        <w:rPr>
          <w:rFonts w:eastAsia="Times New Roman" w:cs="Times New Roman"/>
          <w:color w:val="000000"/>
          <w:lang w:eastAsia="de-DE"/>
        </w:rPr>
        <w:t>ozialformen gewohnt und mit de</w:t>
      </w:r>
      <w:r w:rsidR="00004D36">
        <w:rPr>
          <w:rFonts w:eastAsia="Times New Roman" w:cs="Times New Roman"/>
          <w:color w:val="000000"/>
          <w:lang w:eastAsia="de-DE"/>
        </w:rPr>
        <w:t>r</w:t>
      </w:r>
      <w:r w:rsidR="00053185">
        <w:rPr>
          <w:rFonts w:eastAsia="Times New Roman" w:cs="Times New Roman"/>
          <w:color w:val="000000"/>
          <w:lang w:eastAsia="de-DE"/>
        </w:rPr>
        <w:t xml:space="preserve"> kritischen </w:t>
      </w:r>
      <w:r w:rsidR="00004D36">
        <w:rPr>
          <w:rFonts w:eastAsia="Times New Roman" w:cs="Times New Roman"/>
          <w:color w:val="000000"/>
          <w:lang w:eastAsia="de-DE"/>
        </w:rPr>
        <w:t xml:space="preserve">Analyse </w:t>
      </w:r>
      <w:r w:rsidR="00053185">
        <w:rPr>
          <w:rFonts w:eastAsia="Times New Roman" w:cs="Times New Roman"/>
          <w:color w:val="000000"/>
          <w:lang w:eastAsia="de-DE"/>
        </w:rPr>
        <w:t>verschiedene</w:t>
      </w:r>
      <w:r w:rsidR="00995A67">
        <w:rPr>
          <w:rFonts w:eastAsia="Times New Roman" w:cs="Times New Roman"/>
          <w:color w:val="000000"/>
          <w:lang w:eastAsia="de-DE"/>
        </w:rPr>
        <w:t>r</w:t>
      </w:r>
      <w:r w:rsidR="00053185">
        <w:rPr>
          <w:rFonts w:eastAsia="Times New Roman" w:cs="Times New Roman"/>
          <w:color w:val="000000"/>
          <w:lang w:eastAsia="de-DE"/>
        </w:rPr>
        <w:t xml:space="preserve"> Quellengattungen und </w:t>
      </w:r>
      <w:r w:rsidR="00995A67">
        <w:rPr>
          <w:rFonts w:eastAsia="Times New Roman" w:cs="Times New Roman"/>
          <w:color w:val="000000"/>
          <w:lang w:eastAsia="de-DE"/>
        </w:rPr>
        <w:t xml:space="preserve">Darstellungstexten </w:t>
      </w:r>
      <w:r w:rsidR="00053185">
        <w:rPr>
          <w:rFonts w:eastAsia="Times New Roman" w:cs="Times New Roman"/>
          <w:color w:val="000000"/>
          <w:lang w:eastAsia="de-DE"/>
        </w:rPr>
        <w:t xml:space="preserve">vertraut sein. </w:t>
      </w:r>
    </w:p>
    <w:p w14:paraId="281C0956" w14:textId="77777777" w:rsidR="00D46019" w:rsidRPr="00D46019" w:rsidRDefault="00D46019" w:rsidP="00D46019">
      <w:pPr>
        <w:spacing w:after="120" w:line="240" w:lineRule="auto"/>
        <w:rPr>
          <w:rFonts w:eastAsia="Times New Roman" w:cs="Times New Roman"/>
          <w:b/>
          <w:color w:val="4BACC6" w:themeColor="accent5"/>
          <w:lang w:eastAsia="de-DE"/>
        </w:rPr>
      </w:pPr>
      <w:r w:rsidRPr="00D46019">
        <w:rPr>
          <w:rFonts w:ascii="Calibri" w:hAnsi="Calibri" w:cs="Calibri"/>
          <w:b/>
          <w:color w:val="33A3C9"/>
          <w:sz w:val="24"/>
          <w:szCs w:val="28"/>
        </w:rPr>
        <w:t>Didaktische Analyse</w:t>
      </w:r>
    </w:p>
    <w:p w14:paraId="199FEB45" w14:textId="2781CBE5" w:rsidR="00B945BB" w:rsidRPr="00AF33D1" w:rsidRDefault="00676B3C" w:rsidP="00365D48">
      <w:pPr>
        <w:spacing w:after="120" w:line="240" w:lineRule="auto"/>
        <w:jc w:val="both"/>
        <w:rPr>
          <w:rFonts w:eastAsia="Times New Roman" w:cs="Times New Roman"/>
          <w:color w:val="000000"/>
          <w:lang w:eastAsia="de-DE"/>
        </w:rPr>
      </w:pPr>
      <w:r>
        <w:rPr>
          <w:rFonts w:eastAsia="Times New Roman" w:cs="Times New Roman"/>
          <w:color w:val="000000"/>
          <w:lang w:eastAsia="de-DE"/>
        </w:rPr>
        <w:t xml:space="preserve">Der Autorentext </w:t>
      </w:r>
      <w:r w:rsidR="00562C76">
        <w:rPr>
          <w:rFonts w:eastAsia="Times New Roman" w:cs="Times New Roman"/>
          <w:color w:val="000000"/>
          <w:lang w:eastAsia="de-DE"/>
        </w:rPr>
        <w:t>und die</w:t>
      </w:r>
      <w:r>
        <w:rPr>
          <w:rFonts w:eastAsia="Times New Roman" w:cs="Times New Roman"/>
          <w:color w:val="000000"/>
          <w:lang w:eastAsia="de-DE"/>
        </w:rPr>
        <w:t xml:space="preserve"> im Geschichtsbuch angebotene</w:t>
      </w:r>
      <w:r w:rsidR="00562C76">
        <w:rPr>
          <w:rFonts w:eastAsia="Times New Roman" w:cs="Times New Roman"/>
          <w:color w:val="000000"/>
          <w:lang w:eastAsia="de-DE"/>
        </w:rPr>
        <w:t>n Arbeitsma</w:t>
      </w:r>
      <w:r>
        <w:rPr>
          <w:rFonts w:eastAsia="Times New Roman" w:cs="Times New Roman"/>
          <w:color w:val="000000"/>
          <w:lang w:eastAsia="de-DE"/>
        </w:rPr>
        <w:t>terial</w:t>
      </w:r>
      <w:r w:rsidR="00562C76">
        <w:rPr>
          <w:rFonts w:eastAsia="Times New Roman" w:cs="Times New Roman"/>
          <w:color w:val="000000"/>
          <w:lang w:eastAsia="de-DE"/>
        </w:rPr>
        <w:t>ien</w:t>
      </w:r>
      <w:r w:rsidR="00053185">
        <w:rPr>
          <w:rFonts w:eastAsia="Times New Roman" w:cs="Times New Roman"/>
          <w:color w:val="000000"/>
          <w:lang w:eastAsia="de-DE"/>
        </w:rPr>
        <w:t xml:space="preserve"> </w:t>
      </w:r>
      <w:r w:rsidR="002C0B37">
        <w:rPr>
          <w:rFonts w:eastAsia="Times New Roman" w:cs="Times New Roman"/>
          <w:color w:val="000000"/>
          <w:lang w:eastAsia="de-DE"/>
        </w:rPr>
        <w:t xml:space="preserve">geben </w:t>
      </w:r>
      <w:r>
        <w:rPr>
          <w:rFonts w:eastAsia="Times New Roman" w:cs="Times New Roman"/>
          <w:color w:val="000000"/>
          <w:lang w:eastAsia="de-DE"/>
        </w:rPr>
        <w:t>einen Einblick</w:t>
      </w:r>
      <w:r w:rsidR="00562C76">
        <w:rPr>
          <w:rFonts w:eastAsia="Times New Roman" w:cs="Times New Roman"/>
          <w:color w:val="000000"/>
          <w:lang w:eastAsia="de-DE"/>
        </w:rPr>
        <w:t xml:space="preserve"> darüber, wie</w:t>
      </w:r>
      <w:r>
        <w:rPr>
          <w:rFonts w:eastAsia="Times New Roman" w:cs="Times New Roman"/>
          <w:color w:val="000000"/>
          <w:lang w:eastAsia="de-DE"/>
        </w:rPr>
        <w:t xml:space="preserve"> </w:t>
      </w:r>
      <w:r w:rsidR="00914BA1">
        <w:rPr>
          <w:rFonts w:eastAsia="Times New Roman" w:cs="Times New Roman"/>
          <w:color w:val="000000"/>
          <w:lang w:eastAsia="de-DE"/>
        </w:rPr>
        <w:t xml:space="preserve">die politischen </w:t>
      </w:r>
      <w:r w:rsidR="00F97DBE">
        <w:rPr>
          <w:rFonts w:eastAsia="Times New Roman" w:cs="Times New Roman"/>
          <w:color w:val="000000"/>
          <w:lang w:eastAsia="de-DE"/>
        </w:rPr>
        <w:t>Eliten</w:t>
      </w:r>
      <w:r w:rsidR="00914BA1">
        <w:rPr>
          <w:rFonts w:eastAsia="Times New Roman" w:cs="Times New Roman"/>
          <w:color w:val="000000"/>
          <w:lang w:eastAsia="de-DE"/>
        </w:rPr>
        <w:t xml:space="preserve"> </w:t>
      </w:r>
      <w:r w:rsidR="00562C76">
        <w:rPr>
          <w:rFonts w:eastAsia="Times New Roman" w:cs="Times New Roman"/>
          <w:color w:val="000000"/>
          <w:lang w:eastAsia="de-DE"/>
        </w:rPr>
        <w:t>einige</w:t>
      </w:r>
      <w:r w:rsidR="00914BA1">
        <w:rPr>
          <w:rFonts w:eastAsia="Times New Roman" w:cs="Times New Roman"/>
          <w:color w:val="000000"/>
          <w:lang w:eastAsia="de-DE"/>
        </w:rPr>
        <w:t>r</w:t>
      </w:r>
      <w:r w:rsidR="00562C76">
        <w:rPr>
          <w:rFonts w:eastAsia="Times New Roman" w:cs="Times New Roman"/>
          <w:color w:val="000000"/>
          <w:lang w:eastAsia="de-DE"/>
        </w:rPr>
        <w:t xml:space="preserve"> </w:t>
      </w:r>
      <w:r w:rsidR="00914BA1">
        <w:rPr>
          <w:rFonts w:eastAsia="Times New Roman" w:cs="Times New Roman"/>
          <w:color w:val="000000"/>
          <w:lang w:eastAsia="de-DE"/>
        </w:rPr>
        <w:t>Reiche (Frankreich, das Heilige Römische Reich, Polen-Litauen, das Osmanische Reich)</w:t>
      </w:r>
      <w:r w:rsidR="00053185">
        <w:rPr>
          <w:rFonts w:eastAsia="Times New Roman" w:cs="Times New Roman"/>
          <w:color w:val="000000"/>
          <w:lang w:eastAsia="de-DE"/>
        </w:rPr>
        <w:t xml:space="preserve"> </w:t>
      </w:r>
      <w:r w:rsidR="00914BA1">
        <w:rPr>
          <w:rFonts w:eastAsia="Times New Roman" w:cs="Times New Roman"/>
          <w:color w:val="000000"/>
          <w:lang w:eastAsia="de-DE"/>
        </w:rPr>
        <w:t xml:space="preserve">auf die Folgen der </w:t>
      </w:r>
      <w:r w:rsidR="00053185">
        <w:rPr>
          <w:rFonts w:eastAsia="Times New Roman" w:cs="Times New Roman"/>
          <w:color w:val="000000"/>
          <w:lang w:eastAsia="de-DE"/>
        </w:rPr>
        <w:t>religiöse</w:t>
      </w:r>
      <w:r w:rsidR="00F97DBE">
        <w:rPr>
          <w:rFonts w:eastAsia="Times New Roman" w:cs="Times New Roman"/>
          <w:color w:val="000000"/>
          <w:lang w:eastAsia="de-DE"/>
        </w:rPr>
        <w:t>n</w:t>
      </w:r>
      <w:r w:rsidR="00053185">
        <w:rPr>
          <w:rFonts w:eastAsia="Times New Roman" w:cs="Times New Roman"/>
          <w:color w:val="000000"/>
          <w:lang w:eastAsia="de-DE"/>
        </w:rPr>
        <w:t xml:space="preserve"> Vielfalt</w:t>
      </w:r>
      <w:r>
        <w:rPr>
          <w:rFonts w:eastAsia="Times New Roman" w:cs="Times New Roman"/>
          <w:color w:val="000000"/>
          <w:lang w:eastAsia="de-DE"/>
        </w:rPr>
        <w:t xml:space="preserve"> </w:t>
      </w:r>
      <w:r w:rsidR="00914BA1">
        <w:rPr>
          <w:rFonts w:eastAsia="Times New Roman" w:cs="Times New Roman"/>
          <w:color w:val="000000"/>
          <w:lang w:eastAsia="de-DE"/>
        </w:rPr>
        <w:t>reagierten</w:t>
      </w:r>
      <w:r w:rsidR="00F97DBE">
        <w:rPr>
          <w:rFonts w:eastAsia="Times New Roman" w:cs="Times New Roman"/>
          <w:color w:val="000000"/>
          <w:lang w:eastAsia="de-DE"/>
        </w:rPr>
        <w:t xml:space="preserve">, die mit dem Einsetzen der Reformation zu Beginn des 16. Jahrhunderts </w:t>
      </w:r>
      <w:r w:rsidR="00B945BB">
        <w:rPr>
          <w:rFonts w:eastAsia="Times New Roman" w:cs="Times New Roman"/>
          <w:color w:val="000000"/>
          <w:lang w:eastAsia="de-DE"/>
        </w:rPr>
        <w:t xml:space="preserve">in Europa </w:t>
      </w:r>
      <w:r w:rsidR="00184BD2">
        <w:rPr>
          <w:rFonts w:eastAsia="Times New Roman" w:cs="Times New Roman"/>
          <w:color w:val="000000"/>
          <w:lang w:eastAsia="de-DE"/>
        </w:rPr>
        <w:t xml:space="preserve">weiter </w:t>
      </w:r>
      <w:r w:rsidR="00F97DBE">
        <w:rPr>
          <w:rFonts w:eastAsia="Times New Roman" w:cs="Times New Roman"/>
          <w:color w:val="000000"/>
          <w:lang w:eastAsia="de-DE"/>
        </w:rPr>
        <w:t>zunahm.</w:t>
      </w:r>
      <w:r w:rsidR="00F67E65">
        <w:rPr>
          <w:rFonts w:eastAsia="Times New Roman" w:cs="Times New Roman"/>
          <w:color w:val="000000"/>
          <w:lang w:eastAsia="de-DE"/>
        </w:rPr>
        <w:t xml:space="preserve"> </w:t>
      </w:r>
      <w:r w:rsidR="00053185">
        <w:rPr>
          <w:rFonts w:eastAsia="Times New Roman" w:cs="Times New Roman"/>
          <w:color w:val="000000"/>
          <w:lang w:eastAsia="de-DE"/>
        </w:rPr>
        <w:t xml:space="preserve">Dabei wird </w:t>
      </w:r>
      <w:r w:rsidR="008944A5">
        <w:rPr>
          <w:rFonts w:eastAsia="Times New Roman" w:cs="Times New Roman"/>
          <w:color w:val="000000"/>
          <w:lang w:eastAsia="de-DE"/>
        </w:rPr>
        <w:t>unter der Fragestellung „</w:t>
      </w:r>
      <w:r w:rsidR="008944A5" w:rsidRPr="008944A5">
        <w:rPr>
          <w:rFonts w:eastAsia="Times New Roman" w:cs="Times New Roman"/>
          <w:color w:val="000000"/>
          <w:lang w:eastAsia="de-DE"/>
        </w:rPr>
        <w:t>Religiöse Vielfalt im frühneuzeitlichen Europa – bekämpfen oder tolerieren?“</w:t>
      </w:r>
      <w:r w:rsidR="008944A5">
        <w:rPr>
          <w:rFonts w:eastAsia="Times New Roman" w:cs="Times New Roman"/>
          <w:color w:val="000000"/>
          <w:lang w:eastAsia="de-DE"/>
        </w:rPr>
        <w:t xml:space="preserve"> </w:t>
      </w:r>
      <w:r w:rsidR="00053185">
        <w:rPr>
          <w:rFonts w:eastAsia="Times New Roman" w:cs="Times New Roman"/>
          <w:color w:val="000000"/>
          <w:lang w:eastAsia="de-DE"/>
        </w:rPr>
        <w:t xml:space="preserve">vor allem </w:t>
      </w:r>
      <w:r w:rsidR="002B4E33">
        <w:rPr>
          <w:rFonts w:eastAsia="Times New Roman" w:cs="Times New Roman"/>
          <w:color w:val="000000"/>
          <w:lang w:eastAsia="de-DE"/>
        </w:rPr>
        <w:t xml:space="preserve">auf </w:t>
      </w:r>
      <w:r w:rsidR="00914BA1">
        <w:rPr>
          <w:rFonts w:eastAsia="Times New Roman" w:cs="Times New Roman"/>
          <w:color w:val="000000"/>
          <w:lang w:eastAsia="de-DE"/>
        </w:rPr>
        <w:t xml:space="preserve">die </w:t>
      </w:r>
      <w:r w:rsidR="00D33063">
        <w:rPr>
          <w:rFonts w:eastAsia="Times New Roman" w:cs="Times New Roman"/>
          <w:color w:val="000000"/>
          <w:lang w:eastAsia="de-DE"/>
        </w:rPr>
        <w:t>Strategien</w:t>
      </w:r>
      <w:r w:rsidR="00053185">
        <w:rPr>
          <w:rFonts w:eastAsia="Times New Roman" w:cs="Times New Roman"/>
          <w:color w:val="000000"/>
          <w:lang w:eastAsia="de-DE"/>
        </w:rPr>
        <w:t xml:space="preserve"> der Regenten</w:t>
      </w:r>
      <w:r w:rsidR="00914BA1">
        <w:rPr>
          <w:rFonts w:eastAsia="Times New Roman" w:cs="Times New Roman"/>
          <w:color w:val="000000"/>
          <w:lang w:eastAsia="de-DE"/>
        </w:rPr>
        <w:t xml:space="preserve"> eingegangen</w:t>
      </w:r>
      <w:r w:rsidR="00053185">
        <w:rPr>
          <w:rFonts w:eastAsia="Times New Roman" w:cs="Times New Roman"/>
          <w:color w:val="000000"/>
          <w:lang w:eastAsia="de-DE"/>
        </w:rPr>
        <w:t>, die</w:t>
      </w:r>
      <w:r w:rsidR="005363EA">
        <w:rPr>
          <w:rFonts w:eastAsia="Times New Roman" w:cs="Times New Roman"/>
          <w:color w:val="000000"/>
          <w:lang w:eastAsia="de-DE"/>
        </w:rPr>
        <w:t xml:space="preserve"> </w:t>
      </w:r>
      <w:r w:rsidR="00053185">
        <w:rPr>
          <w:rFonts w:eastAsia="Times New Roman" w:cs="Times New Roman"/>
          <w:color w:val="000000"/>
          <w:lang w:eastAsia="de-DE"/>
        </w:rPr>
        <w:t>konfessionel</w:t>
      </w:r>
      <w:r w:rsidR="001C65ED">
        <w:rPr>
          <w:rFonts w:eastAsia="Times New Roman" w:cs="Times New Roman"/>
          <w:color w:val="000000"/>
          <w:lang w:eastAsia="de-DE"/>
        </w:rPr>
        <w:t>l motivierten</w:t>
      </w:r>
      <w:r w:rsidR="00F67E65">
        <w:rPr>
          <w:rFonts w:eastAsia="Times New Roman" w:cs="Times New Roman"/>
          <w:color w:val="000000"/>
          <w:lang w:eastAsia="de-DE"/>
        </w:rPr>
        <w:t xml:space="preserve"> </w:t>
      </w:r>
      <w:r w:rsidR="00053185">
        <w:rPr>
          <w:rFonts w:eastAsia="Times New Roman" w:cs="Times New Roman"/>
          <w:color w:val="000000"/>
          <w:lang w:eastAsia="de-DE"/>
        </w:rPr>
        <w:t xml:space="preserve">Unruhen zu befrieden und die Stabilität </w:t>
      </w:r>
      <w:r w:rsidR="00F67E65">
        <w:rPr>
          <w:rFonts w:eastAsia="Times New Roman" w:cs="Times New Roman"/>
          <w:color w:val="000000"/>
          <w:lang w:eastAsia="de-DE"/>
        </w:rPr>
        <w:t>im Inneren</w:t>
      </w:r>
      <w:r w:rsidR="00053185">
        <w:rPr>
          <w:rFonts w:eastAsia="Times New Roman" w:cs="Times New Roman"/>
          <w:color w:val="000000"/>
          <w:lang w:eastAsia="de-DE"/>
        </w:rPr>
        <w:t xml:space="preserve"> wiederherzustellen</w:t>
      </w:r>
      <w:r w:rsidR="001C65ED">
        <w:rPr>
          <w:rFonts w:eastAsia="Times New Roman" w:cs="Times New Roman"/>
          <w:color w:val="000000"/>
          <w:lang w:eastAsia="de-DE"/>
        </w:rPr>
        <w:t xml:space="preserve">. </w:t>
      </w:r>
      <w:r w:rsidR="002B4E33">
        <w:rPr>
          <w:rFonts w:eastAsia="Times New Roman" w:cs="Times New Roman"/>
          <w:color w:val="000000"/>
          <w:lang w:eastAsia="de-DE"/>
        </w:rPr>
        <w:t xml:space="preserve">Ein </w:t>
      </w:r>
      <w:r w:rsidR="00D33063">
        <w:rPr>
          <w:rFonts w:eastAsia="Times New Roman" w:cs="Times New Roman"/>
          <w:color w:val="000000"/>
          <w:lang w:eastAsia="de-DE"/>
        </w:rPr>
        <w:t xml:space="preserve">weiterer </w:t>
      </w:r>
      <w:r w:rsidR="002B4E33">
        <w:rPr>
          <w:rFonts w:eastAsia="Times New Roman" w:cs="Times New Roman"/>
          <w:color w:val="000000"/>
          <w:lang w:eastAsia="de-DE"/>
        </w:rPr>
        <w:t xml:space="preserve">Schwerpunkt liegt auf der </w:t>
      </w:r>
      <w:r w:rsidR="002C0B37">
        <w:rPr>
          <w:rFonts w:eastAsia="Times New Roman" w:cs="Times New Roman"/>
          <w:color w:val="000000"/>
          <w:lang w:eastAsia="de-DE"/>
        </w:rPr>
        <w:t xml:space="preserve">Reflexion </w:t>
      </w:r>
      <w:r w:rsidR="00F67E65">
        <w:rPr>
          <w:rFonts w:eastAsia="Times New Roman" w:cs="Times New Roman"/>
          <w:color w:val="000000"/>
          <w:lang w:eastAsia="de-DE"/>
        </w:rPr>
        <w:t>de</w:t>
      </w:r>
      <w:r w:rsidR="00D33063">
        <w:rPr>
          <w:rFonts w:eastAsia="Times New Roman" w:cs="Times New Roman"/>
          <w:color w:val="000000"/>
          <w:lang w:eastAsia="de-DE"/>
        </w:rPr>
        <w:t>r</w:t>
      </w:r>
      <w:r w:rsidR="00F67E65">
        <w:rPr>
          <w:rFonts w:eastAsia="Times New Roman" w:cs="Times New Roman"/>
          <w:color w:val="000000"/>
          <w:lang w:eastAsia="de-DE"/>
        </w:rPr>
        <w:t xml:space="preserve"> Leben</w:t>
      </w:r>
      <w:r w:rsidR="00D33063">
        <w:rPr>
          <w:rFonts w:eastAsia="Times New Roman" w:cs="Times New Roman"/>
          <w:color w:val="000000"/>
          <w:lang w:eastAsia="de-DE"/>
        </w:rPr>
        <w:t>sbedingungen</w:t>
      </w:r>
      <w:r w:rsidR="002B4E33">
        <w:rPr>
          <w:rFonts w:eastAsia="Times New Roman" w:cs="Times New Roman"/>
          <w:color w:val="000000"/>
          <w:lang w:eastAsia="de-DE"/>
        </w:rPr>
        <w:t xml:space="preserve"> </w:t>
      </w:r>
      <w:r>
        <w:rPr>
          <w:rFonts w:eastAsia="Times New Roman" w:cs="Times New Roman"/>
          <w:color w:val="000000"/>
          <w:lang w:eastAsia="de-DE"/>
        </w:rPr>
        <w:t>unterschiedlicher religiöser</w:t>
      </w:r>
      <w:r w:rsidR="002B4E33">
        <w:rPr>
          <w:rFonts w:eastAsia="Times New Roman" w:cs="Times New Roman"/>
          <w:color w:val="000000"/>
          <w:lang w:eastAsia="de-DE"/>
        </w:rPr>
        <w:t xml:space="preserve"> Gemeinschaften in den</w:t>
      </w:r>
      <w:r w:rsidR="005363EA">
        <w:rPr>
          <w:rFonts w:eastAsia="Times New Roman" w:cs="Times New Roman"/>
          <w:color w:val="000000"/>
          <w:lang w:eastAsia="de-DE"/>
        </w:rPr>
        <w:t xml:space="preserve"> einzelnen Reichen Europas</w:t>
      </w:r>
      <w:r w:rsidR="006F2C5A">
        <w:rPr>
          <w:rFonts w:eastAsia="Times New Roman" w:cs="Times New Roman"/>
          <w:color w:val="000000"/>
          <w:lang w:eastAsia="de-DE"/>
        </w:rPr>
        <w:t xml:space="preserve"> während des 16. Jahrhunderts</w:t>
      </w:r>
      <w:r>
        <w:rPr>
          <w:rFonts w:eastAsia="Times New Roman" w:cs="Times New Roman"/>
          <w:color w:val="000000"/>
          <w:lang w:eastAsia="de-DE"/>
        </w:rPr>
        <w:t xml:space="preserve">. </w:t>
      </w:r>
      <w:r w:rsidR="008944A5">
        <w:rPr>
          <w:rFonts w:eastAsia="Times New Roman" w:cs="Times New Roman"/>
          <w:color w:val="000000"/>
          <w:lang w:eastAsia="de-DE"/>
        </w:rPr>
        <w:t xml:space="preserve">Jede Station </w:t>
      </w:r>
      <w:r w:rsidR="002C0B37">
        <w:rPr>
          <w:rFonts w:eastAsia="Times New Roman" w:cs="Times New Roman"/>
          <w:color w:val="000000"/>
          <w:lang w:eastAsia="de-DE"/>
        </w:rPr>
        <w:t xml:space="preserve">entspricht </w:t>
      </w:r>
      <w:r w:rsidR="008944A5">
        <w:rPr>
          <w:rFonts w:eastAsia="Times New Roman" w:cs="Times New Roman"/>
          <w:color w:val="000000"/>
          <w:lang w:eastAsia="de-DE"/>
        </w:rPr>
        <w:t>inhaltlich und thematisch eine</w:t>
      </w:r>
      <w:r w:rsidR="002C0B37">
        <w:rPr>
          <w:rFonts w:eastAsia="Times New Roman" w:cs="Times New Roman"/>
          <w:color w:val="000000"/>
          <w:lang w:eastAsia="de-DE"/>
        </w:rPr>
        <w:t>r</w:t>
      </w:r>
      <w:r w:rsidR="008944A5">
        <w:rPr>
          <w:rFonts w:eastAsia="Times New Roman" w:cs="Times New Roman"/>
          <w:color w:val="000000"/>
          <w:lang w:eastAsia="de-DE"/>
        </w:rPr>
        <w:t xml:space="preserve"> Unterrichtsstunde</w:t>
      </w:r>
      <w:r w:rsidR="00C2616E">
        <w:rPr>
          <w:rFonts w:eastAsia="Times New Roman" w:cs="Times New Roman"/>
          <w:color w:val="000000"/>
          <w:lang w:eastAsia="de-DE"/>
        </w:rPr>
        <w:t xml:space="preserve">, wobei </w:t>
      </w:r>
      <w:r w:rsidR="009C3163">
        <w:rPr>
          <w:rFonts w:eastAsia="Times New Roman" w:cs="Times New Roman"/>
          <w:color w:val="000000"/>
          <w:lang w:eastAsia="de-DE"/>
        </w:rPr>
        <w:t>für die</w:t>
      </w:r>
      <w:r w:rsidR="00C2616E">
        <w:rPr>
          <w:rFonts w:eastAsia="Times New Roman" w:cs="Times New Roman"/>
          <w:color w:val="000000"/>
          <w:lang w:eastAsia="de-DE"/>
        </w:rPr>
        <w:t xml:space="preserve"> Abschlussdiskussion aufgrund der Aktualität des Themas </w:t>
      </w:r>
      <w:r w:rsidR="009C3163">
        <w:rPr>
          <w:rFonts w:eastAsia="Times New Roman" w:cs="Times New Roman"/>
          <w:color w:val="000000"/>
          <w:lang w:eastAsia="de-DE"/>
        </w:rPr>
        <w:t>mehr Zeit eingeplant</w:t>
      </w:r>
      <w:r w:rsidR="00F67E65">
        <w:rPr>
          <w:rFonts w:eastAsia="Times New Roman" w:cs="Times New Roman"/>
          <w:color w:val="000000"/>
          <w:lang w:eastAsia="de-DE"/>
        </w:rPr>
        <w:t xml:space="preserve"> </w:t>
      </w:r>
      <w:r w:rsidR="002C0B37">
        <w:rPr>
          <w:rFonts w:eastAsia="Times New Roman" w:cs="Times New Roman"/>
          <w:color w:val="000000"/>
          <w:lang w:eastAsia="de-DE"/>
        </w:rPr>
        <w:t>werden sollte</w:t>
      </w:r>
      <w:r w:rsidR="00C2616E">
        <w:rPr>
          <w:rFonts w:eastAsia="Times New Roman" w:cs="Times New Roman"/>
          <w:color w:val="000000"/>
          <w:lang w:eastAsia="de-DE"/>
        </w:rPr>
        <w:t>.</w:t>
      </w:r>
      <w:r w:rsidR="002C0B37">
        <w:rPr>
          <w:rFonts w:eastAsia="Times New Roman" w:cs="Times New Roman"/>
          <w:color w:val="000000"/>
          <w:lang w:eastAsia="de-DE"/>
        </w:rPr>
        <w:t xml:space="preserve"> </w:t>
      </w:r>
      <w:r>
        <w:rPr>
          <w:rFonts w:eastAsia="Times New Roman" w:cs="Times New Roman"/>
          <w:color w:val="000000"/>
          <w:lang w:eastAsia="de-DE"/>
        </w:rPr>
        <w:t>Das in der Auftakt- und Abschlussstation integrierte Material ermöglicht eine Anknüp</w:t>
      </w:r>
      <w:r w:rsidR="00365D48">
        <w:rPr>
          <w:rFonts w:eastAsia="Times New Roman" w:cs="Times New Roman"/>
          <w:color w:val="000000"/>
          <w:lang w:eastAsia="de-DE"/>
        </w:rPr>
        <w:t>fung an aktuelle Diskussion</w:t>
      </w:r>
      <w:r w:rsidR="005363EA">
        <w:rPr>
          <w:rFonts w:eastAsia="Times New Roman" w:cs="Times New Roman"/>
          <w:color w:val="000000"/>
          <w:lang w:eastAsia="de-DE"/>
        </w:rPr>
        <w:t>en zum Thema.</w:t>
      </w:r>
    </w:p>
    <w:p w14:paraId="2B84A3CC" w14:textId="33DF26E4" w:rsidR="006F2C5A" w:rsidRDefault="006F2C5A">
      <w:pPr>
        <w:rPr>
          <w:rFonts w:eastAsia="Times New Roman" w:cs="Times New Roman"/>
          <w:i/>
          <w:color w:val="000000"/>
          <w:lang w:eastAsia="de-DE"/>
        </w:rPr>
      </w:pPr>
      <w:r>
        <w:rPr>
          <w:rFonts w:eastAsia="Times New Roman" w:cs="Times New Roman"/>
          <w:i/>
          <w:color w:val="000000"/>
          <w:lang w:eastAsia="de-DE"/>
        </w:rPr>
        <w:br w:type="page"/>
      </w:r>
    </w:p>
    <w:p w14:paraId="63432713" w14:textId="77777777" w:rsidR="00D46019" w:rsidRPr="00D46019" w:rsidRDefault="00D46019" w:rsidP="00D46019">
      <w:pPr>
        <w:spacing w:after="120" w:line="240" w:lineRule="auto"/>
        <w:rPr>
          <w:rFonts w:eastAsia="Times New Roman" w:cs="Times New Roman"/>
          <w:b/>
          <w:color w:val="4BACC6" w:themeColor="accent5"/>
          <w:lang w:eastAsia="de-DE"/>
        </w:rPr>
      </w:pPr>
      <w:r w:rsidRPr="00D46019">
        <w:rPr>
          <w:rFonts w:ascii="Calibri" w:hAnsi="Calibri" w:cs="Calibri"/>
          <w:b/>
          <w:color w:val="33A3C9"/>
          <w:sz w:val="24"/>
          <w:szCs w:val="28"/>
        </w:rPr>
        <w:lastRenderedPageBreak/>
        <w:t>Methodische Analyse</w:t>
      </w:r>
    </w:p>
    <w:p w14:paraId="257FE92E" w14:textId="29C96749" w:rsidR="0084202C" w:rsidRDefault="009C3163" w:rsidP="00365D48">
      <w:pPr>
        <w:spacing w:after="120" w:line="240" w:lineRule="auto"/>
        <w:jc w:val="both"/>
        <w:rPr>
          <w:rFonts w:eastAsia="Times New Roman" w:cs="Times New Roman"/>
          <w:color w:val="000000"/>
          <w:lang w:eastAsia="de-DE"/>
        </w:rPr>
      </w:pPr>
      <w:r>
        <w:rPr>
          <w:rFonts w:eastAsia="Times New Roman" w:cs="Times New Roman"/>
          <w:color w:val="000000"/>
          <w:lang w:eastAsia="de-DE"/>
        </w:rPr>
        <w:t>V</w:t>
      </w:r>
      <w:r w:rsidR="00365D48">
        <w:rPr>
          <w:rFonts w:eastAsia="Times New Roman" w:cs="Times New Roman"/>
          <w:color w:val="000000"/>
          <w:lang w:eastAsia="de-DE"/>
        </w:rPr>
        <w:t>or dem Hintergrund der individuellen</w:t>
      </w:r>
      <w:r w:rsidR="0084202C">
        <w:rPr>
          <w:rFonts w:eastAsia="Times New Roman" w:cs="Times New Roman"/>
          <w:color w:val="000000"/>
          <w:lang w:eastAsia="de-DE"/>
        </w:rPr>
        <w:t>,</w:t>
      </w:r>
      <w:r w:rsidR="00365D48">
        <w:rPr>
          <w:rFonts w:eastAsia="Times New Roman" w:cs="Times New Roman"/>
          <w:color w:val="000000"/>
          <w:lang w:eastAsia="de-DE"/>
        </w:rPr>
        <w:t xml:space="preserve"> kulturellen und religiösen Zusammensetzung </w:t>
      </w:r>
      <w:r>
        <w:rPr>
          <w:rFonts w:eastAsia="Times New Roman" w:cs="Times New Roman"/>
          <w:color w:val="000000"/>
          <w:lang w:eastAsia="de-DE"/>
        </w:rPr>
        <w:t xml:space="preserve">der </w:t>
      </w:r>
      <w:r w:rsidR="00365D48">
        <w:rPr>
          <w:rFonts w:eastAsia="Times New Roman" w:cs="Times New Roman"/>
          <w:color w:val="000000"/>
          <w:lang w:eastAsia="de-DE"/>
        </w:rPr>
        <w:t xml:space="preserve">Lerngruppe </w:t>
      </w:r>
      <w:r>
        <w:rPr>
          <w:rFonts w:eastAsia="Times New Roman" w:cs="Times New Roman"/>
          <w:color w:val="000000"/>
          <w:lang w:eastAsia="de-DE"/>
        </w:rPr>
        <w:t xml:space="preserve">sollte die Lehrkraft </w:t>
      </w:r>
      <w:r w:rsidR="00365D48">
        <w:rPr>
          <w:rFonts w:eastAsia="Times New Roman" w:cs="Times New Roman"/>
          <w:color w:val="000000"/>
          <w:lang w:eastAsia="de-DE"/>
        </w:rPr>
        <w:t xml:space="preserve">für eine sachliche, respektvolle und werturteilsfreie Auseinandersetzung vor allem in der Aktualisierungsphase </w:t>
      </w:r>
      <w:r w:rsidR="0037271E">
        <w:rPr>
          <w:rFonts w:eastAsia="Times New Roman" w:cs="Times New Roman"/>
          <w:color w:val="000000"/>
          <w:lang w:eastAsia="de-DE"/>
        </w:rPr>
        <w:t>Sorge tragen.</w:t>
      </w:r>
      <w:r w:rsidR="0084202C">
        <w:rPr>
          <w:rFonts w:eastAsia="Times New Roman" w:cs="Times New Roman"/>
          <w:color w:val="000000"/>
          <w:lang w:eastAsia="de-DE"/>
        </w:rPr>
        <w:t xml:space="preserve"> </w:t>
      </w:r>
    </w:p>
    <w:p w14:paraId="223EEED4" w14:textId="6D52715A" w:rsidR="00365D48" w:rsidRPr="00053185" w:rsidRDefault="0037271E" w:rsidP="00365D48">
      <w:pPr>
        <w:spacing w:after="120" w:line="240" w:lineRule="auto"/>
        <w:jc w:val="both"/>
        <w:rPr>
          <w:rFonts w:eastAsia="Times New Roman" w:cs="Times New Roman"/>
          <w:color w:val="000000"/>
          <w:lang w:eastAsia="de-DE"/>
        </w:rPr>
      </w:pPr>
      <w:r>
        <w:rPr>
          <w:rFonts w:eastAsia="Times New Roman" w:cs="Times New Roman"/>
          <w:color w:val="000000"/>
          <w:lang w:eastAsia="de-DE"/>
        </w:rPr>
        <w:t>Die Stationen sind so angelegt, dass sich alle Schüler</w:t>
      </w:r>
      <w:r w:rsidR="003D7B70">
        <w:rPr>
          <w:rFonts w:eastAsia="Times New Roman" w:cs="Times New Roman"/>
          <w:color w:val="000000"/>
          <w:lang w:eastAsia="de-DE"/>
        </w:rPr>
        <w:t>/-</w:t>
      </w:r>
      <w:r>
        <w:rPr>
          <w:rFonts w:eastAsia="Times New Roman" w:cs="Times New Roman"/>
          <w:color w:val="000000"/>
          <w:lang w:eastAsia="de-DE"/>
        </w:rPr>
        <w:t>innen anhand vorgegebene</w:t>
      </w:r>
      <w:r w:rsidR="0084202C">
        <w:rPr>
          <w:rFonts w:eastAsia="Times New Roman" w:cs="Times New Roman"/>
          <w:color w:val="000000"/>
          <w:lang w:eastAsia="de-DE"/>
        </w:rPr>
        <w:t>r</w:t>
      </w:r>
      <w:r>
        <w:rPr>
          <w:rFonts w:eastAsia="Times New Roman" w:cs="Times New Roman"/>
          <w:color w:val="000000"/>
          <w:lang w:eastAsia="de-DE"/>
        </w:rPr>
        <w:t xml:space="preserve"> Pflichtaufgaben das Wissen aneignen, um zum Problemziel </w:t>
      </w:r>
      <w:r w:rsidR="00EA46D9">
        <w:rPr>
          <w:rFonts w:eastAsia="Times New Roman" w:cs="Times New Roman"/>
          <w:color w:val="000000"/>
          <w:lang w:eastAsia="de-DE"/>
        </w:rPr>
        <w:t xml:space="preserve">der Unterrichtseinheit </w:t>
      </w:r>
      <w:r>
        <w:rPr>
          <w:rFonts w:eastAsia="Times New Roman" w:cs="Times New Roman"/>
          <w:color w:val="000000"/>
          <w:lang w:eastAsia="de-DE"/>
        </w:rPr>
        <w:t xml:space="preserve">Stellung nehmen zu können. </w:t>
      </w:r>
      <w:r w:rsidR="00EA46D9">
        <w:rPr>
          <w:rFonts w:eastAsia="Times New Roman" w:cs="Times New Roman"/>
          <w:color w:val="000000"/>
          <w:lang w:eastAsia="de-DE"/>
        </w:rPr>
        <w:t>B</w:t>
      </w:r>
      <w:r>
        <w:rPr>
          <w:rFonts w:eastAsia="Times New Roman" w:cs="Times New Roman"/>
          <w:color w:val="000000"/>
          <w:lang w:eastAsia="de-DE"/>
        </w:rPr>
        <w:t xml:space="preserve">ei den meisten Aufgaben </w:t>
      </w:r>
      <w:r w:rsidR="00EA46D9">
        <w:rPr>
          <w:rFonts w:eastAsia="Times New Roman" w:cs="Times New Roman"/>
          <w:color w:val="000000"/>
          <w:lang w:eastAsia="de-DE"/>
        </w:rPr>
        <w:t xml:space="preserve">ist </w:t>
      </w:r>
      <w:r>
        <w:rPr>
          <w:rFonts w:eastAsia="Times New Roman" w:cs="Times New Roman"/>
          <w:color w:val="000000"/>
          <w:lang w:eastAsia="de-DE"/>
        </w:rPr>
        <w:t>bewusst offengelassen</w:t>
      </w:r>
      <w:r w:rsidR="00EA46D9">
        <w:rPr>
          <w:rFonts w:eastAsia="Times New Roman" w:cs="Times New Roman"/>
          <w:color w:val="000000"/>
          <w:lang w:eastAsia="de-DE"/>
        </w:rPr>
        <w:t xml:space="preserve"> worden</w:t>
      </w:r>
      <w:r>
        <w:rPr>
          <w:rFonts w:eastAsia="Times New Roman" w:cs="Times New Roman"/>
          <w:color w:val="000000"/>
          <w:lang w:eastAsia="de-DE"/>
        </w:rPr>
        <w:t xml:space="preserve">, </w:t>
      </w:r>
      <w:r w:rsidR="00EA46D9">
        <w:rPr>
          <w:rFonts w:eastAsia="Times New Roman" w:cs="Times New Roman"/>
          <w:color w:val="000000"/>
          <w:lang w:eastAsia="de-DE"/>
        </w:rPr>
        <w:t>welche Sozialform</w:t>
      </w:r>
      <w:r w:rsidR="009C3163">
        <w:rPr>
          <w:rFonts w:eastAsia="Times New Roman" w:cs="Times New Roman"/>
          <w:color w:val="000000"/>
          <w:lang w:eastAsia="de-DE"/>
        </w:rPr>
        <w:t>en</w:t>
      </w:r>
      <w:r w:rsidR="00EA46D9">
        <w:rPr>
          <w:rFonts w:eastAsia="Times New Roman" w:cs="Times New Roman"/>
          <w:color w:val="000000"/>
          <w:lang w:eastAsia="de-DE"/>
        </w:rPr>
        <w:t xml:space="preserve"> angewendet werden soll</w:t>
      </w:r>
      <w:r w:rsidR="00A34ED6">
        <w:rPr>
          <w:rFonts w:eastAsia="Times New Roman" w:cs="Times New Roman"/>
          <w:color w:val="000000"/>
          <w:lang w:eastAsia="de-DE"/>
        </w:rPr>
        <w:t>en</w:t>
      </w:r>
      <w:r w:rsidR="00EA46D9">
        <w:rPr>
          <w:rFonts w:eastAsia="Times New Roman" w:cs="Times New Roman"/>
          <w:color w:val="000000"/>
          <w:lang w:eastAsia="de-DE"/>
        </w:rPr>
        <w:t xml:space="preserve"> (</w:t>
      </w:r>
      <w:r>
        <w:rPr>
          <w:rFonts w:eastAsia="Times New Roman" w:cs="Times New Roman"/>
          <w:color w:val="000000"/>
          <w:lang w:eastAsia="de-DE"/>
        </w:rPr>
        <w:t>Einzel- oder Partnerarbeit</w:t>
      </w:r>
      <w:r w:rsidR="00EA46D9">
        <w:rPr>
          <w:rFonts w:eastAsia="Times New Roman" w:cs="Times New Roman"/>
          <w:color w:val="000000"/>
          <w:lang w:eastAsia="de-DE"/>
        </w:rPr>
        <w:t>).</w:t>
      </w:r>
      <w:r>
        <w:rPr>
          <w:rFonts w:eastAsia="Times New Roman" w:cs="Times New Roman"/>
          <w:color w:val="000000"/>
          <w:lang w:eastAsia="de-DE"/>
        </w:rPr>
        <w:t xml:space="preserve"> </w:t>
      </w:r>
      <w:r w:rsidR="0084202C">
        <w:rPr>
          <w:rFonts w:eastAsia="Times New Roman" w:cs="Times New Roman"/>
          <w:color w:val="000000"/>
          <w:lang w:eastAsia="de-DE"/>
        </w:rPr>
        <w:t>D</w:t>
      </w:r>
      <w:r>
        <w:rPr>
          <w:rFonts w:eastAsia="Times New Roman" w:cs="Times New Roman"/>
          <w:color w:val="000000"/>
          <w:lang w:eastAsia="de-DE"/>
        </w:rPr>
        <w:t>ie</w:t>
      </w:r>
      <w:r w:rsidR="00A34ED6">
        <w:rPr>
          <w:rFonts w:eastAsia="Times New Roman" w:cs="Times New Roman"/>
          <w:color w:val="000000"/>
          <w:lang w:eastAsia="de-DE"/>
        </w:rPr>
        <w:t xml:space="preserve"> Sozialformen</w:t>
      </w:r>
      <w:r>
        <w:rPr>
          <w:rFonts w:eastAsia="Times New Roman" w:cs="Times New Roman"/>
          <w:color w:val="000000"/>
          <w:lang w:eastAsia="de-DE"/>
        </w:rPr>
        <w:t xml:space="preserve"> </w:t>
      </w:r>
      <w:proofErr w:type="gramStart"/>
      <w:r>
        <w:rPr>
          <w:rFonts w:eastAsia="Times New Roman" w:cs="Times New Roman"/>
          <w:color w:val="000000"/>
          <w:lang w:eastAsia="de-DE"/>
        </w:rPr>
        <w:t>sollte</w:t>
      </w:r>
      <w:proofErr w:type="gramEnd"/>
      <w:r>
        <w:rPr>
          <w:rFonts w:eastAsia="Times New Roman" w:cs="Times New Roman"/>
          <w:color w:val="000000"/>
          <w:lang w:eastAsia="de-DE"/>
        </w:rPr>
        <w:t xml:space="preserve"> die Lehrkraf</w:t>
      </w:r>
      <w:r w:rsidR="00EA46D9">
        <w:rPr>
          <w:rFonts w:eastAsia="Times New Roman" w:cs="Times New Roman"/>
          <w:color w:val="000000"/>
          <w:lang w:eastAsia="de-DE"/>
        </w:rPr>
        <w:t xml:space="preserve">t </w:t>
      </w:r>
      <w:r w:rsidR="003D7B70">
        <w:rPr>
          <w:rFonts w:eastAsia="Times New Roman" w:cs="Times New Roman"/>
          <w:color w:val="000000"/>
          <w:lang w:eastAsia="de-DE"/>
        </w:rPr>
        <w:t xml:space="preserve">für </w:t>
      </w:r>
      <w:r w:rsidR="009C3163">
        <w:rPr>
          <w:rFonts w:eastAsia="Times New Roman" w:cs="Times New Roman"/>
          <w:color w:val="000000"/>
          <w:lang w:eastAsia="de-DE"/>
        </w:rPr>
        <w:t xml:space="preserve">das Gelingen </w:t>
      </w:r>
      <w:r w:rsidR="003D7B70">
        <w:rPr>
          <w:rFonts w:eastAsia="Times New Roman" w:cs="Times New Roman"/>
          <w:color w:val="000000"/>
          <w:lang w:eastAsia="de-DE"/>
        </w:rPr>
        <w:t>diese</w:t>
      </w:r>
      <w:r w:rsidR="009C3163">
        <w:rPr>
          <w:rFonts w:eastAsia="Times New Roman" w:cs="Times New Roman"/>
          <w:color w:val="000000"/>
          <w:lang w:eastAsia="de-DE"/>
        </w:rPr>
        <w:t>r</w:t>
      </w:r>
      <w:r w:rsidR="003D7B70">
        <w:rPr>
          <w:rFonts w:eastAsia="Times New Roman" w:cs="Times New Roman"/>
          <w:color w:val="000000"/>
          <w:lang w:eastAsia="de-DE"/>
        </w:rPr>
        <w:t xml:space="preserve"> Unterrichtseinheit </w:t>
      </w:r>
      <w:r w:rsidR="009C3163">
        <w:rPr>
          <w:rFonts w:eastAsia="Times New Roman" w:cs="Times New Roman"/>
          <w:color w:val="000000"/>
          <w:lang w:eastAsia="de-DE"/>
        </w:rPr>
        <w:t xml:space="preserve">aber </w:t>
      </w:r>
      <w:r w:rsidR="00EA46D9">
        <w:rPr>
          <w:rFonts w:eastAsia="Times New Roman" w:cs="Times New Roman"/>
          <w:color w:val="000000"/>
          <w:lang w:eastAsia="de-DE"/>
        </w:rPr>
        <w:t>noch festlegen</w:t>
      </w:r>
      <w:r w:rsidR="00660D78">
        <w:rPr>
          <w:rFonts w:eastAsia="Times New Roman" w:cs="Times New Roman"/>
          <w:color w:val="000000"/>
          <w:lang w:eastAsia="de-DE"/>
        </w:rPr>
        <w:t>. Für leistungsstärkere</w:t>
      </w:r>
      <w:r w:rsidR="0084202C">
        <w:rPr>
          <w:rFonts w:eastAsia="Times New Roman" w:cs="Times New Roman"/>
          <w:color w:val="000000"/>
          <w:lang w:eastAsia="de-DE"/>
        </w:rPr>
        <w:t xml:space="preserve"> </w:t>
      </w:r>
      <w:r>
        <w:rPr>
          <w:rFonts w:eastAsia="Times New Roman" w:cs="Times New Roman"/>
          <w:color w:val="000000"/>
          <w:lang w:eastAsia="de-DE"/>
        </w:rPr>
        <w:t>Schül</w:t>
      </w:r>
      <w:r w:rsidR="00EA46D9">
        <w:rPr>
          <w:rFonts w:eastAsia="Times New Roman" w:cs="Times New Roman"/>
          <w:color w:val="000000"/>
          <w:lang w:eastAsia="de-DE"/>
        </w:rPr>
        <w:t>er/-innen</w:t>
      </w:r>
      <w:r w:rsidR="0084202C">
        <w:rPr>
          <w:rFonts w:eastAsia="Times New Roman" w:cs="Times New Roman"/>
          <w:color w:val="000000"/>
          <w:lang w:eastAsia="de-DE"/>
        </w:rPr>
        <w:t>, die den Lernstoff schneller bewältigen,</w:t>
      </w:r>
      <w:r>
        <w:rPr>
          <w:rFonts w:eastAsia="Times New Roman" w:cs="Times New Roman"/>
          <w:color w:val="000000"/>
          <w:lang w:eastAsia="de-DE"/>
        </w:rPr>
        <w:t xml:space="preserve"> sind am Ende jeder </w:t>
      </w:r>
      <w:r w:rsidR="008944A5">
        <w:rPr>
          <w:rFonts w:eastAsia="Times New Roman" w:cs="Times New Roman"/>
          <w:color w:val="000000"/>
          <w:lang w:eastAsia="de-DE"/>
        </w:rPr>
        <w:t xml:space="preserve">Station </w:t>
      </w:r>
      <w:r>
        <w:rPr>
          <w:rFonts w:eastAsia="Times New Roman" w:cs="Times New Roman"/>
          <w:color w:val="000000"/>
          <w:lang w:eastAsia="de-DE"/>
        </w:rPr>
        <w:t xml:space="preserve">Wahlaufgaben aufgeführt, die auch zur Differenzierung </w:t>
      </w:r>
      <w:r w:rsidR="008944A5">
        <w:rPr>
          <w:rFonts w:eastAsia="Times New Roman" w:cs="Times New Roman"/>
          <w:color w:val="000000"/>
          <w:lang w:eastAsia="de-DE"/>
        </w:rPr>
        <w:t>eingesetz</w:t>
      </w:r>
      <w:r>
        <w:rPr>
          <w:rFonts w:eastAsia="Times New Roman" w:cs="Times New Roman"/>
          <w:color w:val="000000"/>
          <w:lang w:eastAsia="de-DE"/>
        </w:rPr>
        <w:t>t werden</w:t>
      </w:r>
      <w:r w:rsidR="0084202C">
        <w:rPr>
          <w:rFonts w:eastAsia="Times New Roman" w:cs="Times New Roman"/>
          <w:color w:val="000000"/>
          <w:lang w:eastAsia="de-DE"/>
        </w:rPr>
        <w:t xml:space="preserve"> können</w:t>
      </w:r>
      <w:r>
        <w:rPr>
          <w:rFonts w:eastAsia="Times New Roman" w:cs="Times New Roman"/>
          <w:color w:val="000000"/>
          <w:lang w:eastAsia="de-DE"/>
        </w:rPr>
        <w:t>. Die Lehrkraft sollte sich mit den Schüler</w:t>
      </w:r>
      <w:r w:rsidR="00BD5C58">
        <w:rPr>
          <w:rFonts w:eastAsia="Times New Roman" w:cs="Times New Roman"/>
          <w:color w:val="000000"/>
          <w:lang w:eastAsia="de-DE"/>
        </w:rPr>
        <w:t>n</w:t>
      </w:r>
      <w:r w:rsidR="00EA46D9">
        <w:rPr>
          <w:rFonts w:eastAsia="Times New Roman" w:cs="Times New Roman"/>
          <w:color w:val="000000"/>
          <w:lang w:eastAsia="de-DE"/>
        </w:rPr>
        <w:t>/-</w:t>
      </w:r>
      <w:r>
        <w:rPr>
          <w:rFonts w:eastAsia="Times New Roman" w:cs="Times New Roman"/>
          <w:color w:val="000000"/>
          <w:lang w:eastAsia="de-DE"/>
        </w:rPr>
        <w:t>innen im Vorfeld darüber verständigen, ob eine bestimmte Anzahl an Wahlaufgaben</w:t>
      </w:r>
      <w:r w:rsidR="008944A5">
        <w:rPr>
          <w:rFonts w:eastAsia="Times New Roman" w:cs="Times New Roman"/>
          <w:color w:val="000000"/>
          <w:lang w:eastAsia="de-DE"/>
        </w:rPr>
        <w:t xml:space="preserve">, </w:t>
      </w:r>
      <w:r w:rsidR="00EA46D9">
        <w:rPr>
          <w:rFonts w:eastAsia="Times New Roman" w:cs="Times New Roman"/>
          <w:color w:val="000000"/>
          <w:lang w:eastAsia="de-DE"/>
        </w:rPr>
        <w:t xml:space="preserve">die </w:t>
      </w:r>
      <w:r w:rsidR="008944A5">
        <w:rPr>
          <w:rFonts w:eastAsia="Times New Roman" w:cs="Times New Roman"/>
          <w:color w:val="000000"/>
          <w:lang w:eastAsia="de-DE"/>
        </w:rPr>
        <w:t xml:space="preserve">durchgängig </w:t>
      </w:r>
      <w:r w:rsidR="00EA46D9">
        <w:rPr>
          <w:rFonts w:eastAsia="Times New Roman" w:cs="Times New Roman"/>
          <w:color w:val="000000"/>
          <w:lang w:eastAsia="de-DE"/>
        </w:rPr>
        <w:t xml:space="preserve">dem </w:t>
      </w:r>
      <w:r w:rsidR="008944A5">
        <w:rPr>
          <w:rFonts w:eastAsia="Times New Roman" w:cs="Times New Roman"/>
          <w:color w:val="000000"/>
          <w:lang w:eastAsia="de-DE"/>
        </w:rPr>
        <w:t xml:space="preserve">Anforderungsbereich III </w:t>
      </w:r>
      <w:r w:rsidR="00EA46D9">
        <w:rPr>
          <w:rFonts w:eastAsia="Times New Roman" w:cs="Times New Roman"/>
          <w:color w:val="000000"/>
          <w:lang w:eastAsia="de-DE"/>
        </w:rPr>
        <w:t>entsprechen</w:t>
      </w:r>
      <w:r w:rsidR="008944A5">
        <w:rPr>
          <w:rFonts w:eastAsia="Times New Roman" w:cs="Times New Roman"/>
          <w:color w:val="000000"/>
          <w:lang w:eastAsia="de-DE"/>
        </w:rPr>
        <w:t>, von jedem/</w:t>
      </w:r>
      <w:r w:rsidR="0084202C">
        <w:rPr>
          <w:rFonts w:eastAsia="Times New Roman" w:cs="Times New Roman"/>
          <w:color w:val="000000"/>
          <w:lang w:eastAsia="de-DE"/>
        </w:rPr>
        <w:t>-</w:t>
      </w:r>
      <w:r w:rsidR="008944A5">
        <w:rPr>
          <w:rFonts w:eastAsia="Times New Roman" w:cs="Times New Roman"/>
          <w:color w:val="000000"/>
          <w:lang w:eastAsia="de-DE"/>
        </w:rPr>
        <w:t>r Schüler/</w:t>
      </w:r>
      <w:r w:rsidR="0084202C">
        <w:rPr>
          <w:rFonts w:eastAsia="Times New Roman" w:cs="Times New Roman"/>
          <w:color w:val="000000"/>
          <w:lang w:eastAsia="de-DE"/>
        </w:rPr>
        <w:t>-</w:t>
      </w:r>
      <w:r w:rsidR="008944A5">
        <w:rPr>
          <w:rFonts w:eastAsia="Times New Roman" w:cs="Times New Roman"/>
          <w:color w:val="000000"/>
          <w:lang w:eastAsia="de-DE"/>
        </w:rPr>
        <w:t>in</w:t>
      </w:r>
      <w:r>
        <w:rPr>
          <w:rFonts w:eastAsia="Times New Roman" w:cs="Times New Roman"/>
          <w:color w:val="000000"/>
          <w:lang w:eastAsia="de-DE"/>
        </w:rPr>
        <w:t xml:space="preserve"> bearbeitet werden sollte</w:t>
      </w:r>
      <w:r w:rsidR="00EA46D9">
        <w:rPr>
          <w:rFonts w:eastAsia="Times New Roman" w:cs="Times New Roman"/>
          <w:color w:val="000000"/>
          <w:lang w:eastAsia="de-DE"/>
        </w:rPr>
        <w:t>,</w:t>
      </w:r>
      <w:r>
        <w:rPr>
          <w:rFonts w:eastAsia="Times New Roman" w:cs="Times New Roman"/>
          <w:color w:val="000000"/>
          <w:lang w:eastAsia="de-DE"/>
        </w:rPr>
        <w:t xml:space="preserve"> oder ob die Bearbeitung freiwillig bleibt. </w:t>
      </w:r>
      <w:r w:rsidR="008944A5">
        <w:rPr>
          <w:rFonts w:eastAsia="Times New Roman" w:cs="Times New Roman"/>
          <w:color w:val="000000"/>
          <w:lang w:eastAsia="de-DE"/>
        </w:rPr>
        <w:t>Zur Kontrolle und Sicherung der</w:t>
      </w:r>
      <w:r w:rsidR="00EA46D9">
        <w:rPr>
          <w:rFonts w:eastAsia="Times New Roman" w:cs="Times New Roman"/>
          <w:color w:val="000000"/>
          <w:lang w:eastAsia="de-DE"/>
        </w:rPr>
        <w:t xml:space="preserve"> </w:t>
      </w:r>
      <w:r w:rsidR="008944A5">
        <w:rPr>
          <w:rFonts w:eastAsia="Times New Roman" w:cs="Times New Roman"/>
          <w:color w:val="000000"/>
          <w:lang w:eastAsia="de-DE"/>
        </w:rPr>
        <w:t>Ergebnisse sollte den Schüler</w:t>
      </w:r>
      <w:r w:rsidR="009F0C6C">
        <w:rPr>
          <w:rFonts w:eastAsia="Times New Roman" w:cs="Times New Roman"/>
          <w:color w:val="000000"/>
          <w:lang w:eastAsia="de-DE"/>
        </w:rPr>
        <w:t>n</w:t>
      </w:r>
      <w:r w:rsidR="0084202C">
        <w:rPr>
          <w:rFonts w:eastAsia="Times New Roman" w:cs="Times New Roman"/>
          <w:color w:val="000000"/>
          <w:lang w:eastAsia="de-DE"/>
        </w:rPr>
        <w:t>/-</w:t>
      </w:r>
      <w:r w:rsidR="008944A5">
        <w:rPr>
          <w:rFonts w:eastAsia="Times New Roman" w:cs="Times New Roman"/>
          <w:color w:val="000000"/>
          <w:lang w:eastAsia="de-DE"/>
        </w:rPr>
        <w:t>innen nach der Bearbeitung der Erwartungshorizont mit den Lösungen zur Verfügung gestellt werden. Für die Bearbeitung jeder Station stehen den Schüler</w:t>
      </w:r>
      <w:r w:rsidR="009F0C6C">
        <w:rPr>
          <w:rFonts w:eastAsia="Times New Roman" w:cs="Times New Roman"/>
          <w:color w:val="000000"/>
          <w:lang w:eastAsia="de-DE"/>
        </w:rPr>
        <w:t>n</w:t>
      </w:r>
      <w:r w:rsidR="0084202C">
        <w:rPr>
          <w:rFonts w:eastAsia="Times New Roman" w:cs="Times New Roman"/>
          <w:color w:val="000000"/>
          <w:lang w:eastAsia="de-DE"/>
        </w:rPr>
        <w:t>/-</w:t>
      </w:r>
      <w:r w:rsidR="008944A5">
        <w:rPr>
          <w:rFonts w:eastAsia="Times New Roman" w:cs="Times New Roman"/>
          <w:color w:val="000000"/>
          <w:lang w:eastAsia="de-DE"/>
        </w:rPr>
        <w:t>innen</w:t>
      </w:r>
      <w:r w:rsidR="0084202C">
        <w:rPr>
          <w:rFonts w:eastAsia="Times New Roman" w:cs="Times New Roman"/>
          <w:color w:val="000000"/>
          <w:lang w:eastAsia="de-DE"/>
        </w:rPr>
        <w:t xml:space="preserve"> </w:t>
      </w:r>
      <w:r w:rsidR="0091534F">
        <w:rPr>
          <w:rFonts w:eastAsia="Times New Roman" w:cs="Times New Roman"/>
          <w:color w:val="000000"/>
          <w:lang w:eastAsia="de-DE"/>
        </w:rPr>
        <w:t>45 M</w:t>
      </w:r>
      <w:r w:rsidR="002B039D">
        <w:rPr>
          <w:rFonts w:eastAsia="Times New Roman" w:cs="Times New Roman"/>
          <w:color w:val="000000"/>
          <w:lang w:eastAsia="de-DE"/>
        </w:rPr>
        <w:t xml:space="preserve">inuten </w:t>
      </w:r>
      <w:r w:rsidR="00EA46D9">
        <w:rPr>
          <w:rFonts w:eastAsia="Times New Roman" w:cs="Times New Roman"/>
          <w:color w:val="000000"/>
          <w:lang w:eastAsia="de-DE"/>
        </w:rPr>
        <w:t>zur Verfügung</w:t>
      </w:r>
      <w:r w:rsidR="0091534F">
        <w:rPr>
          <w:rFonts w:eastAsia="Times New Roman" w:cs="Times New Roman"/>
          <w:color w:val="000000"/>
          <w:lang w:eastAsia="de-DE"/>
        </w:rPr>
        <w:t>; s</w:t>
      </w:r>
      <w:r w:rsidR="002B039D">
        <w:rPr>
          <w:rFonts w:eastAsia="Times New Roman" w:cs="Times New Roman"/>
          <w:color w:val="000000"/>
          <w:lang w:eastAsia="de-DE"/>
        </w:rPr>
        <w:t xml:space="preserve">ollte die Zeit </w:t>
      </w:r>
      <w:r w:rsidR="008944A5">
        <w:rPr>
          <w:rFonts w:eastAsia="Times New Roman" w:cs="Times New Roman"/>
          <w:color w:val="000000"/>
          <w:lang w:eastAsia="de-DE"/>
        </w:rPr>
        <w:t xml:space="preserve">nicht ausreichen, </w:t>
      </w:r>
      <w:r w:rsidR="002B039D">
        <w:rPr>
          <w:rFonts w:eastAsia="Times New Roman" w:cs="Times New Roman"/>
          <w:color w:val="000000"/>
          <w:lang w:eastAsia="de-DE"/>
        </w:rPr>
        <w:t>k</w:t>
      </w:r>
      <w:r w:rsidR="009C3163">
        <w:rPr>
          <w:rFonts w:eastAsia="Times New Roman" w:cs="Times New Roman"/>
          <w:color w:val="000000"/>
          <w:lang w:eastAsia="de-DE"/>
        </w:rPr>
        <w:t>ö</w:t>
      </w:r>
      <w:r w:rsidR="002B039D">
        <w:rPr>
          <w:rFonts w:eastAsia="Times New Roman" w:cs="Times New Roman"/>
          <w:color w:val="000000"/>
          <w:lang w:eastAsia="de-DE"/>
        </w:rPr>
        <w:t>nn</w:t>
      </w:r>
      <w:r w:rsidR="009C3163">
        <w:rPr>
          <w:rFonts w:eastAsia="Times New Roman" w:cs="Times New Roman"/>
          <w:color w:val="000000"/>
          <w:lang w:eastAsia="de-DE"/>
        </w:rPr>
        <w:t>en</w:t>
      </w:r>
      <w:r w:rsidR="008944A5">
        <w:rPr>
          <w:rFonts w:eastAsia="Times New Roman" w:cs="Times New Roman"/>
          <w:color w:val="000000"/>
          <w:lang w:eastAsia="de-DE"/>
        </w:rPr>
        <w:t xml:space="preserve"> die noch offene</w:t>
      </w:r>
      <w:r w:rsidR="009C3163">
        <w:rPr>
          <w:rFonts w:eastAsia="Times New Roman" w:cs="Times New Roman"/>
          <w:color w:val="000000"/>
          <w:lang w:eastAsia="de-DE"/>
        </w:rPr>
        <w:t>n</w:t>
      </w:r>
      <w:r w:rsidR="008944A5">
        <w:rPr>
          <w:rFonts w:eastAsia="Times New Roman" w:cs="Times New Roman"/>
          <w:color w:val="000000"/>
          <w:lang w:eastAsia="de-DE"/>
        </w:rPr>
        <w:t xml:space="preserve"> Aufgabe</w:t>
      </w:r>
      <w:r w:rsidR="009C3163">
        <w:rPr>
          <w:rFonts w:eastAsia="Times New Roman" w:cs="Times New Roman"/>
          <w:color w:val="000000"/>
          <w:lang w:eastAsia="de-DE"/>
        </w:rPr>
        <w:t>n</w:t>
      </w:r>
      <w:r w:rsidR="008944A5">
        <w:rPr>
          <w:rFonts w:eastAsia="Times New Roman" w:cs="Times New Roman"/>
          <w:color w:val="000000"/>
          <w:lang w:eastAsia="de-DE"/>
        </w:rPr>
        <w:t xml:space="preserve"> in die Hausaufgabe verlegt</w:t>
      </w:r>
      <w:r w:rsidR="002B039D">
        <w:rPr>
          <w:rFonts w:eastAsia="Times New Roman" w:cs="Times New Roman"/>
          <w:color w:val="000000"/>
          <w:lang w:eastAsia="de-DE"/>
        </w:rPr>
        <w:t xml:space="preserve"> werden</w:t>
      </w:r>
      <w:r w:rsidR="008944A5">
        <w:rPr>
          <w:rFonts w:eastAsia="Times New Roman" w:cs="Times New Roman"/>
          <w:color w:val="000000"/>
          <w:lang w:eastAsia="de-DE"/>
        </w:rPr>
        <w:t xml:space="preserve">. </w:t>
      </w:r>
    </w:p>
    <w:p w14:paraId="5F68A087" w14:textId="77777777" w:rsidR="00BB1617" w:rsidRDefault="00BB1617">
      <w:pPr>
        <w:rPr>
          <w:rFonts w:eastAsia="Times New Roman" w:cs="Times New Roman"/>
          <w:i/>
          <w:color w:val="000000"/>
          <w:lang w:eastAsia="de-DE"/>
        </w:rPr>
      </w:pPr>
      <w:r>
        <w:rPr>
          <w:rFonts w:eastAsia="Times New Roman" w:cs="Times New Roman"/>
          <w:i/>
          <w:color w:val="000000"/>
          <w:lang w:eastAsia="de-DE"/>
        </w:rPr>
        <w:br w:type="page"/>
      </w:r>
    </w:p>
    <w:p w14:paraId="63AC6C84" w14:textId="5E5566D7" w:rsidR="00D46019" w:rsidRPr="00D46019" w:rsidRDefault="00D46019" w:rsidP="00AF33D1">
      <w:pPr>
        <w:tabs>
          <w:tab w:val="left" w:pos="2160"/>
        </w:tabs>
        <w:spacing w:after="120" w:line="240" w:lineRule="auto"/>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Hinweise zur Integration de</w:t>
      </w:r>
      <w:r w:rsidR="00660D78">
        <w:rPr>
          <w:rFonts w:eastAsia="Times New Roman" w:cs="Arial"/>
          <w:b/>
          <w:color w:val="33A3C9"/>
          <w:kern w:val="36"/>
          <w:sz w:val="28"/>
          <w:szCs w:val="28"/>
          <w:lang w:eastAsia="de-DE"/>
        </w:rPr>
        <w:t xml:space="preserve">r Arbeitsmaterialien </w:t>
      </w:r>
      <w:r w:rsidR="00DC7BF0">
        <w:rPr>
          <w:rFonts w:eastAsia="Times New Roman" w:cs="Arial"/>
          <w:b/>
          <w:color w:val="33A3C9"/>
          <w:kern w:val="36"/>
          <w:sz w:val="28"/>
          <w:szCs w:val="28"/>
          <w:lang w:eastAsia="de-DE"/>
        </w:rPr>
        <w:t>in den Unterricht</w:t>
      </w:r>
    </w:p>
    <w:p w14:paraId="68CBF937" w14:textId="77777777" w:rsidR="00DA52E1" w:rsidRPr="00DA52E1" w:rsidRDefault="00660D78" w:rsidP="00DA52E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40"/>
        </w:rPr>
      </w:pPr>
      <w:r w:rsidRPr="00660D78">
        <w:rPr>
          <w:rFonts w:eastAsia="Times New Roman" w:cs="Times New Roman"/>
          <w:b/>
          <w:color w:val="000000"/>
          <w:u w:val="single"/>
          <w:lang w:eastAsia="de-DE"/>
        </w:rPr>
        <w:t>Erwartungshorizont/Lösungsblätter</w:t>
      </w:r>
      <w:r w:rsidR="00DA52E1">
        <w:rPr>
          <w:rFonts w:eastAsia="Times New Roman" w:cs="Times New Roman"/>
          <w:b/>
          <w:color w:val="000000"/>
          <w:u w:val="single"/>
          <w:lang w:eastAsia="de-DE"/>
        </w:rPr>
        <w:t>:</w:t>
      </w:r>
      <w:r w:rsidR="00DA52E1">
        <w:rPr>
          <w:rFonts w:eastAsia="Times New Roman" w:cs="Times New Roman"/>
          <w:b/>
          <w:color w:val="000000"/>
          <w:u w:val="single"/>
          <w:lang w:eastAsia="de-DE"/>
        </w:rPr>
        <w:br/>
      </w:r>
      <w:r w:rsidR="00DA52E1">
        <w:rPr>
          <w:rFonts w:eastAsia="Times New Roman" w:cs="Times New Roman"/>
          <w:b/>
          <w:color w:val="000000"/>
          <w:u w:val="single"/>
          <w:lang w:eastAsia="de-DE"/>
        </w:rPr>
        <w:br/>
      </w:r>
      <w:r w:rsidR="00270187">
        <w:rPr>
          <w:rFonts w:asciiTheme="majorHAnsi" w:eastAsiaTheme="majorEastAsia" w:hAnsiTheme="majorHAnsi" w:cstheme="majorBidi"/>
          <w:color w:val="17365D" w:themeColor="text2" w:themeShade="BF"/>
          <w:spacing w:val="5"/>
          <w:kern w:val="28"/>
          <w:sz w:val="40"/>
          <w:szCs w:val="40"/>
        </w:rPr>
        <w:t>Auftaktstation</w:t>
      </w:r>
      <w:r w:rsidR="00DA52E1" w:rsidRPr="00DA52E1">
        <w:rPr>
          <w:rFonts w:asciiTheme="majorHAnsi" w:eastAsiaTheme="majorEastAsia" w:hAnsiTheme="majorHAnsi" w:cstheme="majorBidi"/>
          <w:color w:val="17365D" w:themeColor="text2" w:themeShade="BF"/>
          <w:spacing w:val="5"/>
          <w:kern w:val="28"/>
          <w:sz w:val="40"/>
          <w:szCs w:val="40"/>
        </w:rPr>
        <w:t xml:space="preserve"> „Toleranz“</w:t>
      </w:r>
    </w:p>
    <w:p w14:paraId="7424AE16" w14:textId="70FCA20D" w:rsidR="00DA52E1" w:rsidRPr="00DA52E1" w:rsidRDefault="00DA52E1" w:rsidP="00DA52E1">
      <w:pPr>
        <w:jc w:val="both"/>
        <w:rPr>
          <w:b/>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br/>
      </w:r>
      <w:r w:rsidRPr="00DA52E1">
        <w:rPr>
          <w:b/>
        </w:rPr>
        <w:t>Was bedeutet für dich „Toleranz“? Was verbindest du mit diesem Begriff? Ergänze</w:t>
      </w:r>
      <w:r w:rsidR="00F94672">
        <w:rPr>
          <w:b/>
        </w:rPr>
        <w:t xml:space="preserve"> das Schaubild.</w:t>
      </w:r>
    </w:p>
    <w:p w14:paraId="3E376C8A" w14:textId="77777777" w:rsidR="00DA52E1" w:rsidRPr="00DA52E1" w:rsidRDefault="00DA52E1" w:rsidP="00DA52E1">
      <w:pPr>
        <w:jc w:val="both"/>
        <w:rPr>
          <w:b/>
          <w:noProof/>
          <w:lang w:eastAsia="de-DE"/>
        </w:rPr>
      </w:pPr>
      <w:r w:rsidRPr="00DA52E1">
        <w:rPr>
          <w:b/>
          <w:noProof/>
          <w:lang w:eastAsia="de-DE"/>
        </w:rPr>
        <w:drawing>
          <wp:anchor distT="0" distB="0" distL="114300" distR="114300" simplePos="0" relativeHeight="251659264" behindDoc="0" locked="0" layoutInCell="1" allowOverlap="1" wp14:anchorId="1F4389AD" wp14:editId="1CEC8674">
            <wp:simplePos x="0" y="0"/>
            <wp:positionH relativeFrom="column">
              <wp:posOffset>414655</wp:posOffset>
            </wp:positionH>
            <wp:positionV relativeFrom="paragraph">
              <wp:posOffset>78740</wp:posOffset>
            </wp:positionV>
            <wp:extent cx="4886325" cy="3362325"/>
            <wp:effectExtent l="0" t="0" r="0" b="85725"/>
            <wp:wrapSquare wrapText="bothSides"/>
            <wp:docPr id="301" name="Diagramm 3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F4BCF5C" w14:textId="01E5CC33" w:rsidR="00DA52E1" w:rsidRPr="00DA52E1" w:rsidRDefault="00DA52E1" w:rsidP="00DA52E1">
      <w:pPr>
        <w:jc w:val="both"/>
        <w:rPr>
          <w:b/>
          <w:color w:val="C00000"/>
          <w:sz w:val="24"/>
          <w:szCs w:val="24"/>
          <w:shd w:val="clear" w:color="auto" w:fill="E5B8B7" w:themeFill="accent2" w:themeFillTint="66"/>
        </w:rPr>
      </w:pPr>
      <w:r w:rsidRPr="00DA52E1">
        <w:rPr>
          <w:b/>
          <w:noProof/>
          <w:lang w:eastAsia="de-DE"/>
        </w:rPr>
        <mc:AlternateContent>
          <mc:Choice Requires="wps">
            <w:drawing>
              <wp:anchor distT="0" distB="0" distL="114300" distR="114300" simplePos="0" relativeHeight="251660288" behindDoc="0" locked="0" layoutInCell="1" allowOverlap="1" wp14:anchorId="52E1D4C3" wp14:editId="0C8451A8">
                <wp:simplePos x="0" y="0"/>
                <wp:positionH relativeFrom="column">
                  <wp:posOffset>9300</wp:posOffset>
                </wp:positionH>
                <wp:positionV relativeFrom="paragraph">
                  <wp:posOffset>3864190</wp:posOffset>
                </wp:positionV>
                <wp:extent cx="588645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1F497D">
                            <a:lumMod val="20000"/>
                            <a:lumOff val="80000"/>
                          </a:srgbClr>
                        </a:solidFill>
                        <a:ln w="9525">
                          <a:noFill/>
                          <a:miter lim="800000"/>
                          <a:headEnd/>
                          <a:tailEnd/>
                        </a:ln>
                      </wps:spPr>
                      <wps:txbx>
                        <w:txbxContent>
                          <w:p w14:paraId="64689851" w14:textId="77777777" w:rsidR="003E69C1" w:rsidRPr="00073B4D" w:rsidRDefault="003E69C1" w:rsidP="00DA52E1">
                            <w:pPr>
                              <w:jc w:val="both"/>
                              <w:rPr>
                                <w:b/>
                                <w:u w:val="single"/>
                              </w:rPr>
                            </w:pPr>
                            <w:r w:rsidRPr="00073B4D">
                              <w:rPr>
                                <w:b/>
                                <w:u w:val="single"/>
                              </w:rPr>
                              <w:t>Aus der Charta der Grundrechte der Europäischen Union:</w:t>
                            </w:r>
                          </w:p>
                          <w:p w14:paraId="1BA838B7" w14:textId="77777777" w:rsidR="003E69C1" w:rsidRDefault="003E69C1" w:rsidP="00DA52E1">
                            <w:pPr>
                              <w:jc w:val="center"/>
                            </w:pPr>
                            <w:r w:rsidRPr="00AF33D1">
                              <w:t>Artikel 10</w:t>
                            </w:r>
                            <w:r>
                              <w:rPr>
                                <w:i/>
                              </w:rPr>
                              <w:tab/>
                            </w:r>
                            <w:r>
                              <w:br/>
                            </w:r>
                            <w:r w:rsidRPr="00073B4D">
                              <w:rPr>
                                <w:b/>
                              </w:rPr>
                              <w:t>Gedanken-, Gewissens- und Religionsfreiheit</w:t>
                            </w:r>
                          </w:p>
                          <w:p w14:paraId="1F947D6E" w14:textId="77777777" w:rsidR="003E69C1" w:rsidRDefault="003E69C1" w:rsidP="00DA52E1">
                            <w:pPr>
                              <w:jc w:val="both"/>
                            </w:pPr>
                            <w:r>
                              <w:t>(1) Jede Person hat das Recht auf Gedanken-, Gewissens- und Religionsfreiheit. Dieses Recht umfasst die Freiheit, seine Religion oder Weltanschauung zu wechseln, und die Freiheit, seine Religion oder Weltanschauung einzeln oder gemeinsam mit anderen öffentlich oder privat durch Gottesdienst, Unterricht, Bräuche und Riten zu bekennen.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E1D4C3" id="_x0000_t202" coordsize="21600,21600" o:spt="202" path="m,l,21600r21600,l21600,xe">
                <v:stroke joinstyle="miter"/>
                <v:path gradientshapeok="t" o:connecttype="rect"/>
              </v:shapetype>
              <v:shape id="Textfeld 2" o:spid="_x0000_s1026" type="#_x0000_t202" style="position:absolute;left:0;text-align:left;margin-left:.75pt;margin-top:304.25pt;width:46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" fillcolor="#c6d9f1" stroked="f">
                <v:textbox style="mso-fit-shape-to-text:t">
                  <w:txbxContent>
                    <w:p w14:paraId="64689851" w14:textId="77777777" w:rsidR="003E69C1" w:rsidRPr="00073B4D" w:rsidRDefault="003E69C1" w:rsidP="00DA52E1">
                      <w:pPr>
                        <w:jc w:val="both"/>
                        <w:rPr>
                          <w:b/>
                          <w:u w:val="single"/>
                        </w:rPr>
                      </w:pPr>
                      <w:r w:rsidRPr="00073B4D">
                        <w:rPr>
                          <w:b/>
                          <w:u w:val="single"/>
                        </w:rPr>
                        <w:t>Aus der Charta der Grundrechte der Europäischen Union:</w:t>
                      </w:r>
                    </w:p>
                    <w:p w14:paraId="1BA838B7" w14:textId="77777777" w:rsidR="003E69C1" w:rsidRDefault="003E69C1" w:rsidP="00DA52E1">
                      <w:pPr>
                        <w:jc w:val="center"/>
                      </w:pPr>
                      <w:r w:rsidRPr="00AF33D1">
                        <w:t>Artikel 10</w:t>
                      </w:r>
                      <w:r>
                        <w:rPr>
                          <w:i/>
                        </w:rPr>
                        <w:tab/>
                      </w:r>
                      <w:r>
                        <w:br/>
                      </w:r>
                      <w:r w:rsidRPr="00073B4D">
                        <w:rPr>
                          <w:b/>
                        </w:rPr>
                        <w:t>Gedanken-, Gewissens- und Religionsfreiheit</w:t>
                      </w:r>
                    </w:p>
                    <w:p w14:paraId="1F947D6E" w14:textId="77777777" w:rsidR="003E69C1" w:rsidRDefault="003E69C1" w:rsidP="00DA52E1">
                      <w:pPr>
                        <w:jc w:val="both"/>
                      </w:pPr>
                      <w:r>
                        <w:t>(1) Jede Person hat das Recht auf Gedanken-, Gewissens- und Religionsfreiheit. Dieses Recht umfasst die Freiheit, seine Religion oder Weltanschauung zu wechseln, und die Freiheit, seine Religion oder Weltanschauung einzeln oder gemeinsam mit anderen öffentlich oder privat durch Gottesdienst, Unterricht, Bräuche und Riten zu bekennen.</w:t>
                      </w:r>
                    </w:p>
                  </w:txbxContent>
                </v:textbox>
              </v:shape>
            </w:pict>
          </mc:Fallback>
        </mc:AlternateContent>
      </w:r>
      <w:r w:rsidRPr="00DA52E1">
        <w:rPr>
          <w:b/>
        </w:rPr>
        <w:br w:type="textWrapping" w:clear="all"/>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br/>
      </w:r>
      <w:proofErr w:type="spellStart"/>
      <w:r w:rsidRPr="00DA52E1">
        <w:rPr>
          <w:b/>
        </w:rPr>
        <w:t>Lies</w:t>
      </w:r>
      <w:proofErr w:type="spellEnd"/>
      <w:r w:rsidRPr="00DA52E1">
        <w:rPr>
          <w:b/>
        </w:rPr>
        <w:t xml:space="preserve"> den Auszug aus der Charta der Grundrechte der Europäischen Union </w:t>
      </w:r>
      <w:r w:rsidR="00F94672">
        <w:rPr>
          <w:b/>
        </w:rPr>
        <w:t>(EU)</w:t>
      </w:r>
      <w:r w:rsidR="00FD7ABE">
        <w:rPr>
          <w:b/>
        </w:rPr>
        <w:t>. D</w:t>
      </w:r>
      <w:r w:rsidRPr="00DA52E1">
        <w:rPr>
          <w:b/>
        </w:rPr>
        <w:t>iskutiere mit deinem/</w:t>
      </w:r>
      <w:r w:rsidR="00F94672">
        <w:rPr>
          <w:b/>
        </w:rPr>
        <w:t>-</w:t>
      </w:r>
      <w:r w:rsidRPr="00DA52E1">
        <w:rPr>
          <w:b/>
        </w:rPr>
        <w:t>r Banknachbarn/</w:t>
      </w:r>
      <w:r w:rsidR="00F94672">
        <w:rPr>
          <w:b/>
        </w:rPr>
        <w:t>-</w:t>
      </w:r>
      <w:r w:rsidRPr="00DA52E1">
        <w:rPr>
          <w:b/>
        </w:rPr>
        <w:t xml:space="preserve">in, inwiefern „Toleranz“ </w:t>
      </w:r>
      <w:r w:rsidR="00FD7ABE">
        <w:rPr>
          <w:b/>
        </w:rPr>
        <w:t xml:space="preserve">darin </w:t>
      </w:r>
      <w:r w:rsidRPr="00DA52E1">
        <w:rPr>
          <w:b/>
        </w:rPr>
        <w:t>ein grundlegendes Prinzip darstellt</w:t>
      </w:r>
      <w:r w:rsidR="00F94672">
        <w:rPr>
          <w:b/>
        </w:rPr>
        <w:t>.</w:t>
      </w:r>
    </w:p>
    <w:p w14:paraId="4A5EE579" w14:textId="77777777" w:rsidR="00DA52E1" w:rsidRPr="00DA52E1" w:rsidRDefault="00DA52E1" w:rsidP="00DA52E1">
      <w:pPr>
        <w:jc w:val="both"/>
        <w:rPr>
          <w:b/>
          <w:color w:val="C00000"/>
          <w:sz w:val="24"/>
          <w:szCs w:val="24"/>
          <w:shd w:val="clear" w:color="auto" w:fill="E5B8B7" w:themeFill="accent2" w:themeFillTint="66"/>
        </w:rPr>
      </w:pPr>
    </w:p>
    <w:p w14:paraId="35961FE9" w14:textId="77777777" w:rsidR="00DA52E1" w:rsidRPr="00DA52E1" w:rsidRDefault="00DA52E1" w:rsidP="00DA52E1">
      <w:pPr>
        <w:jc w:val="both"/>
        <w:rPr>
          <w:b/>
          <w:color w:val="C00000"/>
          <w:sz w:val="24"/>
          <w:szCs w:val="24"/>
          <w:shd w:val="clear" w:color="auto" w:fill="E5B8B7" w:themeFill="accent2" w:themeFillTint="66"/>
        </w:rPr>
      </w:pPr>
    </w:p>
    <w:p w14:paraId="5B52F606" w14:textId="77777777" w:rsidR="00DA52E1" w:rsidRPr="00DA52E1" w:rsidRDefault="00DA52E1" w:rsidP="00DA52E1">
      <w:pPr>
        <w:jc w:val="both"/>
        <w:rPr>
          <w:b/>
          <w:color w:val="C00000"/>
          <w:sz w:val="24"/>
          <w:szCs w:val="24"/>
          <w:shd w:val="clear" w:color="auto" w:fill="E5B8B7" w:themeFill="accent2" w:themeFillTint="66"/>
        </w:rPr>
      </w:pPr>
    </w:p>
    <w:p w14:paraId="18B52FDB" w14:textId="77777777" w:rsidR="00DA52E1" w:rsidRPr="00DA52E1" w:rsidRDefault="00DA52E1" w:rsidP="00DA52E1">
      <w:pPr>
        <w:jc w:val="both"/>
        <w:rPr>
          <w:b/>
          <w:color w:val="C00000"/>
          <w:sz w:val="24"/>
          <w:szCs w:val="24"/>
          <w:shd w:val="clear" w:color="auto" w:fill="E5B8B7" w:themeFill="accent2" w:themeFillTint="66"/>
        </w:rPr>
      </w:pPr>
    </w:p>
    <w:p w14:paraId="79F998B5" w14:textId="77777777" w:rsidR="00DA52E1" w:rsidRPr="00DA52E1" w:rsidRDefault="00DA52E1" w:rsidP="00DA52E1">
      <w:pPr>
        <w:jc w:val="both"/>
        <w:rPr>
          <w:b/>
          <w:color w:val="C00000"/>
          <w:sz w:val="24"/>
          <w:szCs w:val="24"/>
          <w:shd w:val="clear" w:color="auto" w:fill="E5B8B7" w:themeFill="accent2" w:themeFillTint="66"/>
        </w:rPr>
      </w:pPr>
    </w:p>
    <w:p w14:paraId="61F0E620" w14:textId="77777777" w:rsidR="00FD7ABE" w:rsidRDefault="00DA52E1" w:rsidP="00DA52E1">
      <w:pPr>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br/>
      </w:r>
    </w:p>
    <w:p w14:paraId="54A1E943" w14:textId="77777777" w:rsidR="00FD7ABE" w:rsidRDefault="00FD7ABE" w:rsidP="00DA52E1">
      <w:pPr>
        <w:jc w:val="both"/>
        <w:rPr>
          <w:b/>
          <w:color w:val="C00000"/>
          <w:sz w:val="24"/>
          <w:szCs w:val="24"/>
          <w:shd w:val="clear" w:color="auto" w:fill="E5B8B7" w:themeFill="accent2" w:themeFillTint="66"/>
        </w:rPr>
      </w:pPr>
    </w:p>
    <w:p w14:paraId="05D5ABAC" w14:textId="4F6C2AD3" w:rsidR="00A476CD" w:rsidRDefault="00DA52E1" w:rsidP="00DA52E1">
      <w:pPr>
        <w:jc w:val="both"/>
      </w:pPr>
      <w:r w:rsidRPr="00DA52E1">
        <w:rPr>
          <w:b/>
          <w:color w:val="C00000"/>
          <w:sz w:val="24"/>
          <w:szCs w:val="24"/>
          <w:shd w:val="clear" w:color="auto" w:fill="E5B8B7" w:themeFill="accent2" w:themeFillTint="66"/>
        </w:rPr>
        <w:lastRenderedPageBreak/>
        <w:b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t xml:space="preserve">Toleranz </w:t>
      </w:r>
      <w:r w:rsidR="00FD7ABE">
        <w:t>ist</w:t>
      </w:r>
      <w:r w:rsidR="00FD7ABE" w:rsidRPr="00DA52E1">
        <w:t xml:space="preserve"> </w:t>
      </w:r>
      <w:r w:rsidRPr="00DA52E1">
        <w:t xml:space="preserve">in modernen Demokratien ein </w:t>
      </w:r>
      <w:r w:rsidR="00FD7ABE">
        <w:t>fundamentales Prinzip</w:t>
      </w:r>
      <w:r w:rsidRPr="00DA52E1">
        <w:t xml:space="preserve"> menschlichen Zusammenlebens</w:t>
      </w:r>
      <w:r w:rsidR="00F94672">
        <w:t>.</w:t>
      </w:r>
      <w:r w:rsidRPr="00DA52E1">
        <w:t xml:space="preserve"> </w:t>
      </w:r>
      <w:r w:rsidR="00F94672">
        <w:t>S</w:t>
      </w:r>
      <w:r w:rsidRPr="00DA52E1">
        <w:t xml:space="preserve">ie ist jedoch bis heute nicht selbstverständlich. Auch in Europa hat man lange um dieses Prinzip gerungen, vor allem im Umgang mit verschiedenen Glaubensrichtungen. Im Folgenden beschäftigst du dich mit </w:t>
      </w:r>
      <w:r w:rsidR="00A476CD">
        <w:t>einer</w:t>
      </w:r>
      <w:r w:rsidR="00A476CD" w:rsidRPr="00DA52E1">
        <w:t xml:space="preserve"> </w:t>
      </w:r>
      <w:r w:rsidRPr="00DA52E1">
        <w:t>Situation</w:t>
      </w:r>
      <w:r w:rsidR="00A476CD">
        <w:t xml:space="preserve">, in der sich viele </w:t>
      </w:r>
      <w:r w:rsidRPr="00DA52E1">
        <w:t xml:space="preserve">europäische </w:t>
      </w:r>
      <w:r w:rsidR="00A476CD">
        <w:t>Reiche</w:t>
      </w:r>
      <w:r w:rsidRPr="00DA52E1">
        <w:t xml:space="preserve"> </w:t>
      </w:r>
      <w:r w:rsidR="00F94672">
        <w:t>im 16. Jahrhundert</w:t>
      </w:r>
      <w:r w:rsidR="00A476CD">
        <w:t xml:space="preserve"> befanden</w:t>
      </w:r>
      <w:r w:rsidR="00F94672">
        <w:t>.</w:t>
      </w:r>
      <w:r w:rsidR="00A476CD">
        <w:t xml:space="preserve"> Wie gingen Herrscher mit religiöser Vielfalt</w:t>
      </w:r>
      <w:r w:rsidR="005C5455">
        <w:t xml:space="preserve"> </w:t>
      </w:r>
      <w:r w:rsidR="00A476CD">
        <w:t xml:space="preserve">in ihren </w:t>
      </w:r>
      <w:r w:rsidR="00677E46">
        <w:t>Herrschaftsgebieten</w:t>
      </w:r>
      <w:r w:rsidR="00A476CD">
        <w:t xml:space="preserve"> um? </w:t>
      </w:r>
    </w:p>
    <w:p w14:paraId="7CCF59D1" w14:textId="77777777" w:rsidR="00677E46" w:rsidRDefault="00677E46">
      <w:r>
        <w:br w:type="page"/>
      </w:r>
    </w:p>
    <w:p w14:paraId="776441C6" w14:textId="6A7DF547" w:rsidR="00DA52E1" w:rsidRPr="00DA52E1" w:rsidRDefault="00DA52E1" w:rsidP="00DA52E1">
      <w:pPr>
        <w:jc w:val="both"/>
        <w:rPr>
          <w:rFonts w:asciiTheme="majorHAnsi" w:eastAsiaTheme="majorEastAsia" w:hAnsiTheme="majorHAnsi" w:cstheme="majorBidi"/>
          <w:b/>
          <w:bCs/>
          <w:color w:val="7030A0"/>
          <w:sz w:val="28"/>
          <w:szCs w:val="28"/>
          <w:u w:val="single"/>
        </w:rPr>
      </w:pPr>
      <w:proofErr w:type="spellStart"/>
      <w:r w:rsidRPr="00DA52E1">
        <w:rPr>
          <w:b/>
        </w:rPr>
        <w:lastRenderedPageBreak/>
        <w:t>Lies</w:t>
      </w:r>
      <w:proofErr w:type="spellEnd"/>
      <w:r w:rsidRPr="00DA52E1">
        <w:rPr>
          <w:b/>
        </w:rPr>
        <w:t xml:space="preserve"> zum Einstieg in deinem Buch den Autorentext auf Seite 72</w:t>
      </w:r>
      <w:r w:rsidR="00A476CD">
        <w:rPr>
          <w:b/>
        </w:rPr>
        <w:t>.</w:t>
      </w:r>
      <w:r>
        <w:rPr>
          <w:b/>
        </w:rPr>
        <w:tab/>
      </w:r>
      <w:r>
        <w:rPr>
          <w:b/>
        </w:rPr>
        <w:br/>
      </w:r>
      <w:r>
        <w:rPr>
          <w:b/>
        </w:rPr>
        <w:br/>
      </w:r>
      <w:r w:rsidRPr="00DA52E1">
        <w:rPr>
          <w:rFonts w:asciiTheme="majorHAnsi" w:eastAsiaTheme="majorEastAsia" w:hAnsiTheme="majorHAnsi" w:cstheme="majorBidi"/>
          <w:b/>
          <w:bCs/>
          <w:color w:val="7030A0"/>
          <w:sz w:val="36"/>
          <w:szCs w:val="36"/>
        </w:rPr>
        <w:t>Station 1</w:t>
      </w:r>
      <w:r w:rsidR="00A476CD">
        <w:rPr>
          <w:rFonts w:asciiTheme="majorHAnsi" w:eastAsiaTheme="majorEastAsia" w:hAnsiTheme="majorHAnsi" w:cstheme="majorBidi"/>
          <w:b/>
          <w:bCs/>
          <w:color w:val="7030A0"/>
          <w:sz w:val="28"/>
          <w:szCs w:val="28"/>
        </w:rPr>
        <w:t xml:space="preserve"> </w:t>
      </w:r>
      <w:r w:rsidR="000D766D">
        <w:rPr>
          <w:rFonts w:asciiTheme="majorHAnsi" w:eastAsiaTheme="majorEastAsia" w:hAnsiTheme="majorHAnsi" w:cstheme="majorBidi"/>
          <w:b/>
          <w:bCs/>
          <w:color w:val="7030A0"/>
          <w:sz w:val="28"/>
          <w:szCs w:val="28"/>
        </w:rPr>
        <w:tab/>
      </w:r>
      <w:r w:rsidRPr="00DA52E1">
        <w:rPr>
          <w:rFonts w:asciiTheme="majorHAnsi" w:eastAsiaTheme="majorEastAsia" w:hAnsiTheme="majorHAnsi" w:cstheme="majorBidi"/>
          <w:b/>
          <w:bCs/>
          <w:color w:val="7030A0"/>
          <w:sz w:val="28"/>
          <w:szCs w:val="28"/>
          <w:u w:val="single"/>
        </w:rPr>
        <w:t>Das „Heilige Römische Reich“ im 16. Jh.</w:t>
      </w:r>
    </w:p>
    <w:p w14:paraId="5C3C4A08" w14:textId="4F2BEC9A" w:rsidR="00DA52E1" w:rsidRPr="00DA52E1" w:rsidRDefault="00AC543B" w:rsidP="00DA52E1">
      <w:pPr>
        <w:jc w:val="both"/>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61312" behindDoc="0" locked="0" layoutInCell="1" allowOverlap="1" wp14:anchorId="34643B0D" wp14:editId="3A7FFD42">
                <wp:simplePos x="0" y="0"/>
                <wp:positionH relativeFrom="column">
                  <wp:posOffset>5979</wp:posOffset>
                </wp:positionH>
                <wp:positionV relativeFrom="paragraph">
                  <wp:posOffset>590191</wp:posOffset>
                </wp:positionV>
                <wp:extent cx="6096000" cy="1595886"/>
                <wp:effectExtent l="0" t="0" r="0" b="44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5886"/>
                        </a:xfrm>
                        <a:prstGeom prst="rect">
                          <a:avLst/>
                        </a:prstGeom>
                        <a:solidFill>
                          <a:srgbClr val="8064A2">
                            <a:lumMod val="20000"/>
                            <a:lumOff val="80000"/>
                          </a:srgbClr>
                        </a:solidFill>
                        <a:ln w="9525">
                          <a:noFill/>
                          <a:miter lim="800000"/>
                          <a:headEnd/>
                          <a:tailEnd/>
                        </a:ln>
                      </wps:spPr>
                      <wps:txbx>
                        <w:txbxContent>
                          <w:p w14:paraId="78D5CF41" w14:textId="7730EB9C" w:rsidR="003E69C1" w:rsidRPr="00270187" w:rsidRDefault="003E69C1" w:rsidP="00DA52E1">
                            <w:pPr>
                              <w:jc w:val="both"/>
                              <w:rPr>
                                <w:rFonts w:ascii="Comic Sans MS" w:hAnsi="Comic Sans MS"/>
                                <w:sz w:val="20"/>
                                <w:szCs w:val="20"/>
                              </w:rPr>
                            </w:pPr>
                            <w:r>
                              <w:rPr>
                                <w:rFonts w:ascii="Comic Sans MS" w:hAnsi="Comic Sans MS"/>
                                <w:sz w:val="20"/>
                                <w:szCs w:val="20"/>
                              </w:rPr>
                              <w:t xml:space="preserve">Während die Königreiche Frankreich, Spanien, Neapel, Ungarn und Polen sowie Irland vor allem katholisch sind, herrscht in den Königreichen Dänemark, Schweden, Norwegen und im Herzogtum Preußen der lutherische Protestantismus vor. Im Heiligen Römischen Reich finden sich unterschiedliche Glaubensgemeinschaften; dabei ist der Nordosten eher protestantisch, der Nordwesten, Südwesten und Südosten mehrheitlich katholisch geprägt. Calvinisten leben eher verstreut in den katholischen Gebieten des Reiches sowie in bestimmten Gebieten der Königreiche Frankreich, Polen, Ungarn und in der Schweiz. Im Königreich Böhmen, sind neben Calvinisten auch die Böhmischen Brüder zu finden.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43B0D" id="_x0000_s1027" type="#_x0000_t202" style="position:absolute;left:0;text-align:left;margin-left:.45pt;margin-top:46.45pt;width:480pt;height:1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" fillcolor="#e6e0ec" stroked="f">
                <v:textbox>
                  <w:txbxContent>
                    <w:p w14:paraId="78D5CF41" w14:textId="7730EB9C" w:rsidR="003E69C1" w:rsidRPr="00270187" w:rsidRDefault="003E69C1" w:rsidP="00DA52E1">
                      <w:pPr>
                        <w:jc w:val="both"/>
                        <w:rPr>
                          <w:rFonts w:ascii="Comic Sans MS" w:hAnsi="Comic Sans MS"/>
                          <w:sz w:val="20"/>
                          <w:szCs w:val="20"/>
                        </w:rPr>
                      </w:pPr>
                      <w:r>
                        <w:rPr>
                          <w:rFonts w:ascii="Comic Sans MS" w:hAnsi="Comic Sans MS"/>
                          <w:sz w:val="20"/>
                          <w:szCs w:val="20"/>
                        </w:rPr>
                        <w:t xml:space="preserve">Während die Königreiche Frankreich, Spanien, Neapel, Ungarn und Polen sowie Irland vor allem katholisch sind, herrscht in den Königreichen Dänemark, Schweden, Norwegen und im Herzogtum Preußen der lutherische Protestantismus vor. Im Heiligen Römischen Reich finden sich unterschiedliche Glaubensgemeinschaften; dabei ist der Nordosten eher protestantisch, der Nordwesten, Südwesten und Südosten mehrheitlich katholisch geprägt. Calvinisten leben eher verstreut in den katholischen Gebieten des Reiches sowie in bestimmten Gebieten der Königreiche Frankreich, Polen, Ungarn und in der Schweiz. Im Königreich Böhmen, sind neben Calvinisten auch die Böhmischen Brüder zu finden. </w:t>
                      </w:r>
                    </w:p>
                  </w:txbxContent>
                </v:textbox>
              </v:shape>
            </w:pict>
          </mc:Fallback>
        </mc:AlternateContent>
      </w:r>
      <w:r w:rsidR="00DA52E1" w:rsidRPr="00DA52E1">
        <w:rPr>
          <w:b/>
          <w:color w:val="C00000"/>
          <w:sz w:val="24"/>
          <w:szCs w:val="24"/>
          <w:shd w:val="clear" w:color="auto" w:fill="E5B8B7" w:themeFill="accent2" w:themeFillTint="66"/>
        </w:rPr>
        <w:t>?</w:t>
      </w:r>
      <w:r w:rsidR="00DA52E1" w:rsidRPr="00DA52E1">
        <w:rPr>
          <w:b/>
          <w:color w:val="C00000"/>
          <w:sz w:val="24"/>
          <w:szCs w:val="24"/>
          <w:shd w:val="clear" w:color="auto" w:fill="E5B8B7" w:themeFill="accent2" w:themeFillTint="66"/>
        </w:rPr>
        <w:sym w:font="Wingdings" w:char="F04A"/>
      </w:r>
      <w:r w:rsidR="00DA52E1" w:rsidRPr="00DA52E1">
        <w:rPr>
          <w:b/>
          <w:color w:val="C00000"/>
          <w:sz w:val="24"/>
          <w:szCs w:val="24"/>
          <w:shd w:val="clear" w:color="auto" w:fill="E5B8B7" w:themeFill="accent2" w:themeFillTint="66"/>
        </w:rPr>
        <w:t>!</w:t>
      </w:r>
      <w:r w:rsidR="00DA52E1" w:rsidRPr="00DA52E1">
        <w:br/>
      </w:r>
      <w:r w:rsidR="003054EB">
        <w:rPr>
          <w:b/>
        </w:rPr>
        <w:t>Bearbeite Aufgabe 2 auf S</w:t>
      </w:r>
      <w:r w:rsidR="00FD7ABE">
        <w:rPr>
          <w:b/>
        </w:rPr>
        <w:t>eite</w:t>
      </w:r>
      <w:r w:rsidR="003054EB">
        <w:rPr>
          <w:b/>
        </w:rPr>
        <w:t xml:space="preserve"> 73 in deinem Buch</w:t>
      </w:r>
      <w:r w:rsidR="006023FD">
        <w:rPr>
          <w:b/>
        </w:rPr>
        <w:t>.</w:t>
      </w:r>
      <w:r w:rsidR="003054EB">
        <w:rPr>
          <w:b/>
        </w:rPr>
        <w:tab/>
      </w:r>
      <w:r w:rsidR="003054EB">
        <w:rPr>
          <w:b/>
        </w:rPr>
        <w:br/>
      </w:r>
      <w:r w:rsidR="003054EB" w:rsidRPr="003054EB">
        <w:rPr>
          <w:sz w:val="18"/>
          <w:szCs w:val="18"/>
        </w:rPr>
        <w:t>[Beschreibe die Ausbreitung der Glaubensspaltung in Mitteleuropa</w:t>
      </w:r>
      <w:r w:rsidR="00FD7ABE">
        <w:rPr>
          <w:sz w:val="18"/>
          <w:szCs w:val="18"/>
        </w:rPr>
        <w:t>.]</w:t>
      </w:r>
    </w:p>
    <w:p w14:paraId="0FF0ED8D" w14:textId="2890746D" w:rsidR="00DA52E1" w:rsidRPr="00DA52E1" w:rsidRDefault="00DA52E1" w:rsidP="00DA52E1"/>
    <w:p w14:paraId="28D5E921" w14:textId="7E2AEC27" w:rsidR="00DA52E1" w:rsidRPr="00DA52E1" w:rsidRDefault="00DA52E1" w:rsidP="00DA52E1"/>
    <w:p w14:paraId="315D6597" w14:textId="794B0375" w:rsidR="00DA52E1" w:rsidRPr="00DA52E1" w:rsidRDefault="00DA52E1" w:rsidP="00DA52E1"/>
    <w:p w14:paraId="670F1A16" w14:textId="69F62C7D" w:rsidR="00DA52E1" w:rsidRPr="00DA52E1" w:rsidRDefault="00DA52E1" w:rsidP="00DA52E1"/>
    <w:p w14:paraId="1DCCDB61" w14:textId="78186A70" w:rsidR="000D766D" w:rsidRDefault="000D766D" w:rsidP="00DA52E1">
      <w:pPr>
        <w:tabs>
          <w:tab w:val="left" w:pos="7095"/>
        </w:tabs>
        <w:rPr>
          <w:b/>
          <w:color w:val="C00000"/>
          <w:sz w:val="24"/>
          <w:szCs w:val="24"/>
          <w:shd w:val="clear" w:color="auto" w:fill="E5B8B7" w:themeFill="accent2" w:themeFillTint="66"/>
        </w:rPr>
      </w:pPr>
    </w:p>
    <w:p w14:paraId="091FAA46" w14:textId="77777777" w:rsidR="000D766D" w:rsidRDefault="000D766D" w:rsidP="00DA52E1">
      <w:pPr>
        <w:tabs>
          <w:tab w:val="left" w:pos="7095"/>
        </w:tabs>
        <w:rPr>
          <w:b/>
          <w:color w:val="C00000"/>
          <w:sz w:val="24"/>
          <w:szCs w:val="24"/>
          <w:shd w:val="clear" w:color="auto" w:fill="E5B8B7" w:themeFill="accent2" w:themeFillTint="66"/>
        </w:rPr>
      </w:pPr>
    </w:p>
    <w:p w14:paraId="49689BBA" w14:textId="5BB83D2D" w:rsidR="00DA52E1" w:rsidRPr="00AF33D1" w:rsidRDefault="00DA52E1" w:rsidP="00DA52E1">
      <w:pPr>
        <w:tabs>
          <w:tab w:val="left" w:pos="7095"/>
        </w:tabs>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Bearbeite in deinem Buch Aufgabe 1 auf Seite 73</w:t>
      </w:r>
      <w:r w:rsidR="006023FD">
        <w:rPr>
          <w:b/>
        </w:rPr>
        <w:t>.</w:t>
      </w:r>
      <w:r w:rsidRPr="00DA52E1">
        <w:rPr>
          <w:b/>
          <w:sz w:val="18"/>
          <w:szCs w:val="18"/>
        </w:rPr>
        <w:br/>
      </w:r>
      <w:r w:rsidRPr="00DA52E1">
        <w:rPr>
          <w:sz w:val="18"/>
          <w:szCs w:val="18"/>
        </w:rPr>
        <w:t>[Fasse die Ratschläge zusammen, die Ignatius von Loyola dem König gibt (Q2). Nenne das Ziel, das Loyola damit verfolgt.]</w:t>
      </w:r>
    </w:p>
    <w:p w14:paraId="4D2B1153" w14:textId="7C98D970" w:rsidR="00DA52E1" w:rsidRPr="00DA52E1" w:rsidRDefault="000D766D" w:rsidP="00DA52E1">
      <w:pPr>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62336" behindDoc="0" locked="0" layoutInCell="1" allowOverlap="1" wp14:anchorId="487C1B73" wp14:editId="3E8C5E93">
                <wp:simplePos x="0" y="0"/>
                <wp:positionH relativeFrom="column">
                  <wp:posOffset>5979</wp:posOffset>
                </wp:positionH>
                <wp:positionV relativeFrom="paragraph">
                  <wp:posOffset>41718</wp:posOffset>
                </wp:positionV>
                <wp:extent cx="6096000" cy="1259457"/>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59457"/>
                        </a:xfrm>
                        <a:prstGeom prst="rect">
                          <a:avLst/>
                        </a:prstGeom>
                        <a:solidFill>
                          <a:srgbClr val="8064A2">
                            <a:lumMod val="20000"/>
                            <a:lumOff val="80000"/>
                          </a:srgbClr>
                        </a:solidFill>
                        <a:ln w="9525">
                          <a:noFill/>
                          <a:miter lim="800000"/>
                          <a:headEnd/>
                          <a:tailEnd/>
                        </a:ln>
                      </wps:spPr>
                      <wps:txbx>
                        <w:txbxContent>
                          <w:p w14:paraId="79CB3ABA" w14:textId="2ACBA6C6" w:rsidR="003E69C1" w:rsidRPr="00270187" w:rsidRDefault="003E69C1" w:rsidP="00DA52E1">
                            <w:pPr>
                              <w:rPr>
                                <w:rFonts w:ascii="Comic Sans MS" w:hAnsi="Comic Sans MS"/>
                                <w:b/>
                                <w:sz w:val="20"/>
                                <w:szCs w:val="20"/>
                              </w:rPr>
                            </w:pPr>
                            <w:r>
                              <w:rPr>
                                <w:rFonts w:ascii="Comic Sans MS" w:hAnsi="Comic Sans MS"/>
                                <w:b/>
                                <w:sz w:val="20"/>
                                <w:szCs w:val="20"/>
                              </w:rPr>
                              <w:t xml:space="preserve">Der Jesuit </w:t>
                            </w:r>
                            <w:r w:rsidRPr="00270187">
                              <w:rPr>
                                <w:rFonts w:ascii="Comic Sans MS" w:hAnsi="Comic Sans MS"/>
                                <w:b/>
                                <w:sz w:val="20"/>
                                <w:szCs w:val="20"/>
                              </w:rPr>
                              <w:t>Ignatius von Loyola gibt folgende Ratschläge:</w:t>
                            </w:r>
                          </w:p>
                          <w:p w14:paraId="0498E2DE" w14:textId="61C9D15F" w:rsidR="003E69C1" w:rsidRPr="00270187" w:rsidRDefault="003E69C1" w:rsidP="00270187">
                            <w:pPr>
                              <w:ind w:left="708"/>
                              <w:rPr>
                                <w:rFonts w:ascii="Comic Sans MS" w:hAnsi="Comic Sans MS"/>
                                <w:sz w:val="20"/>
                                <w:szCs w:val="20"/>
                              </w:rPr>
                            </w:pPr>
                            <w:r w:rsidRPr="00270187">
                              <w:rPr>
                                <w:rFonts w:ascii="Comic Sans MS" w:hAnsi="Comic Sans MS"/>
                                <w:sz w:val="20"/>
                                <w:szCs w:val="20"/>
                              </w:rPr>
                              <w:t>- Im königlichen Rat darf niemand geduldet werden, der der protestantischen Lehre anhängt (Z. 1-8).</w:t>
                            </w:r>
                            <w:r>
                              <w:rPr>
                                <w:rFonts w:ascii="Comic Sans MS" w:hAnsi="Comic Sans MS"/>
                                <w:sz w:val="20"/>
                                <w:szCs w:val="20"/>
                              </w:rPr>
                              <w:br/>
                            </w:r>
                            <w:r w:rsidRPr="00270187">
                              <w:rPr>
                                <w:rFonts w:ascii="Comic Sans MS" w:hAnsi="Comic Sans MS"/>
                                <w:sz w:val="20"/>
                                <w:szCs w:val="20"/>
                              </w:rPr>
                              <w:t>- Ebenso dürfen keine Anhänger der protestantischen Lehre in der Regierung tätig sein, auch nicht in städtischen Magistraten oder anderen Ämtern (Z. 8-13).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C1B73" id="_x0000_s1028" type="#_x0000_t202" style="position:absolute;margin-left:.45pt;margin-top:3.3pt;width:480pt;height:9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" fillcolor="#e6e0ec" stroked="f">
                <v:textbox>
                  <w:txbxContent>
                    <w:p w14:paraId="79CB3ABA" w14:textId="2ACBA6C6" w:rsidR="003E69C1" w:rsidRPr="00270187" w:rsidRDefault="003E69C1" w:rsidP="00DA52E1">
                      <w:pPr>
                        <w:rPr>
                          <w:rFonts w:ascii="Comic Sans MS" w:hAnsi="Comic Sans MS"/>
                          <w:b/>
                          <w:sz w:val="20"/>
                          <w:szCs w:val="20"/>
                        </w:rPr>
                      </w:pPr>
                      <w:r>
                        <w:rPr>
                          <w:rFonts w:ascii="Comic Sans MS" w:hAnsi="Comic Sans MS"/>
                          <w:b/>
                          <w:sz w:val="20"/>
                          <w:szCs w:val="20"/>
                        </w:rPr>
                        <w:t xml:space="preserve">Der Jesuit </w:t>
                      </w:r>
                      <w:r w:rsidRPr="00270187">
                        <w:rPr>
                          <w:rFonts w:ascii="Comic Sans MS" w:hAnsi="Comic Sans MS"/>
                          <w:b/>
                          <w:sz w:val="20"/>
                          <w:szCs w:val="20"/>
                        </w:rPr>
                        <w:t>Ignatius von Loyola gibt folgende Ratschläge:</w:t>
                      </w:r>
                    </w:p>
                    <w:p w14:paraId="0498E2DE" w14:textId="61C9D15F" w:rsidR="003E69C1" w:rsidRPr="00270187" w:rsidRDefault="003E69C1" w:rsidP="00270187">
                      <w:pPr>
                        <w:ind w:left="708"/>
                        <w:rPr>
                          <w:rFonts w:ascii="Comic Sans MS" w:hAnsi="Comic Sans MS"/>
                          <w:sz w:val="20"/>
                          <w:szCs w:val="20"/>
                        </w:rPr>
                      </w:pPr>
                      <w:r w:rsidRPr="00270187">
                        <w:rPr>
                          <w:rFonts w:ascii="Comic Sans MS" w:hAnsi="Comic Sans MS"/>
                          <w:sz w:val="20"/>
                          <w:szCs w:val="20"/>
                        </w:rPr>
                        <w:t>- Im königlichen Rat darf niemand geduldet werden, der der protestantischen Lehre anhängt (Z. 1-8).</w:t>
                      </w:r>
                      <w:r>
                        <w:rPr>
                          <w:rFonts w:ascii="Comic Sans MS" w:hAnsi="Comic Sans MS"/>
                          <w:sz w:val="20"/>
                          <w:szCs w:val="20"/>
                        </w:rPr>
                        <w:br/>
                      </w:r>
                      <w:r w:rsidRPr="00270187">
                        <w:rPr>
                          <w:rFonts w:ascii="Comic Sans MS" w:hAnsi="Comic Sans MS"/>
                          <w:sz w:val="20"/>
                          <w:szCs w:val="20"/>
                        </w:rPr>
                        <w:t>- Ebenso dürfen keine Anhänger der protestantischen Lehre in der Regierung tätig sein, auch nicht in städtischen Magistraten oder anderen Ämtern (Z. 8-13).</w:t>
                      </w:r>
                    </w:p>
                  </w:txbxContent>
                </v:textbox>
              </v:shape>
            </w:pict>
          </mc:Fallback>
        </mc:AlternateContent>
      </w:r>
    </w:p>
    <w:p w14:paraId="0844866E" w14:textId="77777777" w:rsidR="00DA52E1" w:rsidRPr="00DA52E1" w:rsidRDefault="00DA52E1" w:rsidP="00DA52E1">
      <w:pPr>
        <w:rPr>
          <w:sz w:val="18"/>
          <w:szCs w:val="18"/>
        </w:rPr>
      </w:pPr>
    </w:p>
    <w:p w14:paraId="47E5E54E" w14:textId="77777777" w:rsidR="00DA52E1" w:rsidRPr="00DA52E1" w:rsidRDefault="00DA52E1" w:rsidP="00DA52E1">
      <w:pPr>
        <w:rPr>
          <w:sz w:val="18"/>
          <w:szCs w:val="18"/>
        </w:rPr>
      </w:pPr>
    </w:p>
    <w:p w14:paraId="599AB5C7" w14:textId="34020B82" w:rsidR="00DA52E1" w:rsidRDefault="00DA52E1" w:rsidP="00DA52E1">
      <w:pPr>
        <w:rPr>
          <w:sz w:val="18"/>
          <w:szCs w:val="18"/>
        </w:rPr>
      </w:pPr>
    </w:p>
    <w:p w14:paraId="4D803DBD" w14:textId="77777777" w:rsidR="000D766D" w:rsidRPr="00DA52E1" w:rsidRDefault="000D766D" w:rsidP="00DA52E1">
      <w:pPr>
        <w:rPr>
          <w:sz w:val="18"/>
          <w:szCs w:val="18"/>
        </w:rPr>
      </w:pPr>
    </w:p>
    <w:p w14:paraId="72DF607F" w14:textId="776F8563" w:rsidR="00FD7ABE" w:rsidRDefault="00FD7ABE">
      <w:pPr>
        <w:rPr>
          <w:b/>
          <w:color w:val="C00000"/>
          <w:sz w:val="24"/>
          <w:szCs w:val="24"/>
          <w:shd w:val="clear" w:color="auto" w:fill="E5B8B7" w:themeFill="accent2" w:themeFillTint="66"/>
        </w:rPr>
      </w:pPr>
      <w:r>
        <w:rPr>
          <w:b/>
          <w:color w:val="C00000"/>
          <w:sz w:val="24"/>
          <w:szCs w:val="24"/>
          <w:shd w:val="clear" w:color="auto" w:fill="E5B8B7" w:themeFill="accent2" w:themeFillTint="66"/>
        </w:rPr>
        <w:br w:type="page"/>
      </w:r>
    </w:p>
    <w:p w14:paraId="1F3C8855" w14:textId="6897FBE5" w:rsidR="00DA52E1" w:rsidRPr="00DA52E1" w:rsidRDefault="00DA52E1" w:rsidP="00DA52E1">
      <w:r w:rsidRPr="00DA52E1">
        <w:rPr>
          <w:noProof/>
          <w:lang w:eastAsia="de-DE"/>
        </w:rPr>
        <w:lastRenderedPageBreak/>
        <mc:AlternateContent>
          <mc:Choice Requires="wps">
            <w:drawing>
              <wp:anchor distT="0" distB="0" distL="114300" distR="114300" simplePos="0" relativeHeight="251663360" behindDoc="0" locked="0" layoutInCell="1" allowOverlap="1" wp14:anchorId="1CA13B47" wp14:editId="706BCECF">
                <wp:simplePos x="0" y="0"/>
                <wp:positionH relativeFrom="column">
                  <wp:posOffset>-299720</wp:posOffset>
                </wp:positionH>
                <wp:positionV relativeFrom="paragraph">
                  <wp:posOffset>748030</wp:posOffset>
                </wp:positionV>
                <wp:extent cx="1676400" cy="2609850"/>
                <wp:effectExtent l="57150" t="38100" r="19050" b="95250"/>
                <wp:wrapNone/>
                <wp:docPr id="11" name="Legende mit Pfeil nach rechts 11"/>
                <wp:cNvGraphicFramePr/>
                <a:graphic xmlns:a="http://schemas.openxmlformats.org/drawingml/2006/main">
                  <a:graphicData uri="http://schemas.microsoft.com/office/word/2010/wordprocessingShape">
                    <wps:wsp>
                      <wps:cNvSpPr/>
                      <wps:spPr>
                        <a:xfrm>
                          <a:off x="0" y="0"/>
                          <a:ext cx="1676400" cy="2609850"/>
                        </a:xfrm>
                        <a:prstGeom prst="rightArrowCallout">
                          <a:avLst>
                            <a:gd name="adj1" fmla="val 11067"/>
                            <a:gd name="adj2" fmla="val 12734"/>
                            <a:gd name="adj3" fmla="val 18767"/>
                            <a:gd name="adj4" fmla="val 74394"/>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4673F17" w14:textId="16720261" w:rsidR="003E69C1" w:rsidRPr="00270187" w:rsidRDefault="003E69C1" w:rsidP="00DA52E1">
                            <w:pPr>
                              <w:rPr>
                                <w:rFonts w:ascii="Comic Sans MS" w:hAnsi="Comic Sans MS"/>
                                <w:sz w:val="20"/>
                                <w:szCs w:val="20"/>
                              </w:rPr>
                            </w:pPr>
                            <w:r w:rsidRPr="00270187">
                              <w:rPr>
                                <w:rFonts w:ascii="Comic Sans MS" w:hAnsi="Comic Sans MS"/>
                                <w:sz w:val="20"/>
                                <w:szCs w:val="20"/>
                              </w:rPr>
                              <w:t>Mitte 16. Jh: Erneutes Aufflammen der Konfessionskriege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13B4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egende mit Pfeil nach rechts 11" o:spid="_x0000_s1029" type="#_x0000_t78" style="position:absolute;margin-left:-23.6pt;margin-top:58.9pt;width:132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" adj="16069,9033,17546,10032" fillcolor="#c9b5e8" strokecolor="#7d60a0">
                <v:fill color2="#f0eaf9" rotate="t" angle="180" colors="0 #c9b5e8;22938f #d9cbee;1 #f0eaf9" focus="100%" type="gradient"/>
                <v:shadow on="t" color="black" opacity="24903f" origin=",.5" offset="0,.55556mm"/>
                <v:textbox>
                  <w:txbxContent>
                    <w:p w14:paraId="64673F17" w14:textId="16720261" w:rsidR="003E69C1" w:rsidRPr="00270187" w:rsidRDefault="003E69C1" w:rsidP="00DA52E1">
                      <w:pPr>
                        <w:rPr>
                          <w:rFonts w:ascii="Comic Sans MS" w:hAnsi="Comic Sans MS"/>
                          <w:sz w:val="20"/>
                          <w:szCs w:val="20"/>
                        </w:rPr>
                      </w:pPr>
                      <w:r w:rsidRPr="00270187">
                        <w:rPr>
                          <w:rFonts w:ascii="Comic Sans MS" w:hAnsi="Comic Sans MS"/>
                          <w:sz w:val="20"/>
                          <w:szCs w:val="20"/>
                        </w:rPr>
                        <w:t>Mitte 16. Jh: Erneutes Aufflammen der Konfessionskriege</w:t>
                      </w:r>
                    </w:p>
                  </w:txbxContent>
                </v:textbox>
              </v:shape>
            </w:pict>
          </mc:Fallback>
        </mc:AlternateContent>
      </w:r>
      <w:r w:rsidRPr="00DA52E1">
        <w:rPr>
          <w:noProof/>
          <w:lang w:eastAsia="de-DE"/>
        </w:rPr>
        <mc:AlternateContent>
          <mc:Choice Requires="wps">
            <w:drawing>
              <wp:anchor distT="0" distB="0" distL="114300" distR="114300" simplePos="0" relativeHeight="251664384" behindDoc="0" locked="0" layoutInCell="1" allowOverlap="1" wp14:anchorId="72E9C7FE" wp14:editId="0DAA5197">
                <wp:simplePos x="0" y="0"/>
                <wp:positionH relativeFrom="column">
                  <wp:posOffset>1376680</wp:posOffset>
                </wp:positionH>
                <wp:positionV relativeFrom="paragraph">
                  <wp:posOffset>748030</wp:posOffset>
                </wp:positionV>
                <wp:extent cx="1647825" cy="2628900"/>
                <wp:effectExtent l="57150" t="38100" r="9525" b="95250"/>
                <wp:wrapNone/>
                <wp:docPr id="13" name="Legende mit Pfeil nach rechts 13"/>
                <wp:cNvGraphicFramePr/>
                <a:graphic xmlns:a="http://schemas.openxmlformats.org/drawingml/2006/main">
                  <a:graphicData uri="http://schemas.microsoft.com/office/word/2010/wordprocessingShape">
                    <wps:wsp>
                      <wps:cNvSpPr/>
                      <wps:spPr>
                        <a:xfrm>
                          <a:off x="0" y="0"/>
                          <a:ext cx="1647825" cy="2628900"/>
                        </a:xfrm>
                        <a:prstGeom prst="rightArrowCallout">
                          <a:avLst>
                            <a:gd name="adj1" fmla="val 11067"/>
                            <a:gd name="adj2" fmla="val 12734"/>
                            <a:gd name="adj3" fmla="val 18767"/>
                            <a:gd name="adj4" fmla="val 74394"/>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F36B0A8" w14:textId="77777777" w:rsidR="003E69C1" w:rsidRPr="00270187" w:rsidRDefault="003E69C1" w:rsidP="00DA52E1">
                            <w:pPr>
                              <w:rPr>
                                <w:rFonts w:ascii="Comic Sans MS" w:hAnsi="Comic Sans MS"/>
                                <w:sz w:val="20"/>
                                <w:szCs w:val="20"/>
                              </w:rPr>
                            </w:pPr>
                            <w:r w:rsidRPr="00270187">
                              <w:rPr>
                                <w:rFonts w:ascii="Comic Sans MS" w:hAnsi="Comic Sans MS"/>
                                <w:sz w:val="20"/>
                                <w:szCs w:val="20"/>
                              </w:rPr>
                              <w:t>Dem katholischen Kaiser Karl V. gelingt es nicht, die protestantischen Landesfürsten zu unterwerfen.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C7FE" id="Legende mit Pfeil nach rechts 13" o:spid="_x0000_s1030" type="#_x0000_t78" style="position:absolute;margin-left:108.4pt;margin-top:58.9pt;width:129.7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" adj="16069,9076,17546,10051" fillcolor="#c9b5e8" strokecolor="#7d60a0">
                <v:fill color2="#f0eaf9" rotate="t" angle="180" colors="0 #c9b5e8;22938f #d9cbee;1 #f0eaf9" focus="100%" type="gradient"/>
                <v:shadow on="t" color="black" opacity="24903f" origin=",.5" offset="0,.55556mm"/>
                <v:textbox>
                  <w:txbxContent>
                    <w:p w14:paraId="6F36B0A8" w14:textId="77777777" w:rsidR="003E69C1" w:rsidRPr="00270187" w:rsidRDefault="003E69C1" w:rsidP="00DA52E1">
                      <w:pPr>
                        <w:rPr>
                          <w:rFonts w:ascii="Comic Sans MS" w:hAnsi="Comic Sans MS"/>
                          <w:sz w:val="20"/>
                          <w:szCs w:val="20"/>
                        </w:rPr>
                      </w:pPr>
                      <w:r w:rsidRPr="00270187">
                        <w:rPr>
                          <w:rFonts w:ascii="Comic Sans MS" w:hAnsi="Comic Sans MS"/>
                          <w:sz w:val="20"/>
                          <w:szCs w:val="20"/>
                        </w:rPr>
                        <w:t>Dem katholischen Kaiser Karl V. gelingt es nicht, die protestantischen Landesfürsten zu unterwerfen.</w:t>
                      </w:r>
                    </w:p>
                  </w:txbxContent>
                </v:textbox>
              </v:shape>
            </w:pict>
          </mc:Fallback>
        </mc:AlternateContent>
      </w:r>
      <w:r w:rsidRPr="00DA52E1">
        <w:rPr>
          <w:noProof/>
          <w:lang w:eastAsia="de-DE"/>
        </w:rPr>
        <mc:AlternateContent>
          <mc:Choice Requires="wps">
            <w:drawing>
              <wp:anchor distT="0" distB="0" distL="114300" distR="114300" simplePos="0" relativeHeight="251665408" behindDoc="0" locked="0" layoutInCell="1" allowOverlap="1" wp14:anchorId="5A08BA23" wp14:editId="1BD9B7F8">
                <wp:simplePos x="0" y="0"/>
                <wp:positionH relativeFrom="column">
                  <wp:posOffset>3024505</wp:posOffset>
                </wp:positionH>
                <wp:positionV relativeFrom="paragraph">
                  <wp:posOffset>776605</wp:posOffset>
                </wp:positionV>
                <wp:extent cx="1657350" cy="2600325"/>
                <wp:effectExtent l="57150" t="38100" r="19050" b="104775"/>
                <wp:wrapNone/>
                <wp:docPr id="14" name="Legende mit Pfeil nach rechts 14"/>
                <wp:cNvGraphicFramePr/>
                <a:graphic xmlns:a="http://schemas.openxmlformats.org/drawingml/2006/main">
                  <a:graphicData uri="http://schemas.microsoft.com/office/word/2010/wordprocessingShape">
                    <wps:wsp>
                      <wps:cNvSpPr/>
                      <wps:spPr>
                        <a:xfrm>
                          <a:off x="0" y="0"/>
                          <a:ext cx="1657350" cy="2600325"/>
                        </a:xfrm>
                        <a:prstGeom prst="rightArrowCallout">
                          <a:avLst>
                            <a:gd name="adj1" fmla="val 11067"/>
                            <a:gd name="adj2" fmla="val 12734"/>
                            <a:gd name="adj3" fmla="val 18767"/>
                            <a:gd name="adj4" fmla="val 74394"/>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088C654" w14:textId="77777777" w:rsidR="003E69C1" w:rsidRPr="00270187" w:rsidRDefault="003E69C1" w:rsidP="00270187">
                            <w:pPr>
                              <w:rPr>
                                <w:rFonts w:ascii="Comic Sans MS" w:hAnsi="Comic Sans MS"/>
                                <w:sz w:val="20"/>
                                <w:szCs w:val="20"/>
                              </w:rPr>
                            </w:pPr>
                            <w:r w:rsidRPr="00270187">
                              <w:rPr>
                                <w:rFonts w:ascii="Comic Sans MS" w:hAnsi="Comic Sans MS"/>
                                <w:sz w:val="20"/>
                                <w:szCs w:val="20"/>
                              </w:rPr>
                              <w:t>Karl V dankt ab, sein Bruder Ferdinand I. wird sein Nachfolger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8BA23" id="Legende mit Pfeil nach rechts 14" o:spid="_x0000_s1031" type="#_x0000_t78" style="position:absolute;margin-left:238.15pt;margin-top:61.15pt;width:130.5pt;height:20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" adj="16069,9047,17546,10038" fillcolor="#c9b5e8" strokecolor="#7d60a0">
                <v:fill color2="#f0eaf9" rotate="t" angle="180" colors="0 #c9b5e8;22938f #d9cbee;1 #f0eaf9" focus="100%" type="gradient"/>
                <v:shadow on="t" color="black" opacity="24903f" origin=",.5" offset="0,.55556mm"/>
                <v:textbox>
                  <w:txbxContent>
                    <w:p w14:paraId="2088C654" w14:textId="77777777" w:rsidR="003E69C1" w:rsidRPr="00270187" w:rsidRDefault="003E69C1" w:rsidP="00270187">
                      <w:pPr>
                        <w:rPr>
                          <w:rFonts w:ascii="Comic Sans MS" w:hAnsi="Comic Sans MS"/>
                          <w:sz w:val="20"/>
                          <w:szCs w:val="20"/>
                        </w:rPr>
                      </w:pPr>
                      <w:r w:rsidRPr="00270187">
                        <w:rPr>
                          <w:rFonts w:ascii="Comic Sans MS" w:hAnsi="Comic Sans MS"/>
                          <w:sz w:val="20"/>
                          <w:szCs w:val="20"/>
                        </w:rPr>
                        <w:t>Karl V dankt ab, sein Bruder Ferdinand I. wird sein Nachfolger</w:t>
                      </w:r>
                    </w:p>
                  </w:txbxContent>
                </v:textbox>
              </v:shape>
            </w:pict>
          </mc:Fallback>
        </mc:AlternateContent>
      </w:r>
      <w:r w:rsidRPr="00DA52E1">
        <w:rPr>
          <w:noProof/>
          <w:lang w:eastAsia="de-DE"/>
        </w:rPr>
        <mc:AlternateContent>
          <mc:Choice Requires="wps">
            <w:drawing>
              <wp:anchor distT="0" distB="0" distL="114300" distR="114300" simplePos="0" relativeHeight="251666432" behindDoc="0" locked="0" layoutInCell="1" allowOverlap="1" wp14:anchorId="0A73641D" wp14:editId="07D456CC">
                <wp:simplePos x="0" y="0"/>
                <wp:positionH relativeFrom="column">
                  <wp:posOffset>4681855</wp:posOffset>
                </wp:positionH>
                <wp:positionV relativeFrom="paragraph">
                  <wp:posOffset>786130</wp:posOffset>
                </wp:positionV>
                <wp:extent cx="1381125" cy="2638425"/>
                <wp:effectExtent l="57150" t="38100" r="85725" b="104775"/>
                <wp:wrapNone/>
                <wp:docPr id="16" name="Flussdiagramm: Prozess 16"/>
                <wp:cNvGraphicFramePr/>
                <a:graphic xmlns:a="http://schemas.openxmlformats.org/drawingml/2006/main">
                  <a:graphicData uri="http://schemas.microsoft.com/office/word/2010/wordprocessingShape">
                    <wps:wsp>
                      <wps:cNvSpPr/>
                      <wps:spPr>
                        <a:xfrm>
                          <a:off x="0" y="0"/>
                          <a:ext cx="1381125" cy="2638425"/>
                        </a:xfrm>
                        <a:prstGeom prst="flowChart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4EC2FE1" w14:textId="77777777" w:rsidR="003E69C1" w:rsidRPr="00270187" w:rsidRDefault="003E69C1" w:rsidP="00DA52E1">
                            <w:pPr>
                              <w:jc w:val="center"/>
                              <w:rPr>
                                <w:rFonts w:ascii="Comic Sans MS" w:hAnsi="Comic Sans MS"/>
                                <w:sz w:val="20"/>
                                <w:szCs w:val="20"/>
                              </w:rPr>
                            </w:pPr>
                          </w:p>
                          <w:p w14:paraId="33C70D2C" w14:textId="2ED2070D" w:rsidR="003E69C1" w:rsidRPr="00270187" w:rsidRDefault="003E69C1" w:rsidP="00DA52E1">
                            <w:pPr>
                              <w:rPr>
                                <w:rFonts w:ascii="Comic Sans MS" w:hAnsi="Comic Sans MS"/>
                                <w:sz w:val="20"/>
                                <w:szCs w:val="20"/>
                              </w:rPr>
                            </w:pPr>
                            <w:r w:rsidRPr="00270187">
                              <w:rPr>
                                <w:rFonts w:ascii="Comic Sans MS" w:hAnsi="Comic Sans MS"/>
                                <w:sz w:val="20"/>
                                <w:szCs w:val="20"/>
                              </w:rPr>
                              <w:t>Auf dem Reichstag in Augsburg beendet Ferdinand I. den Krieg mit einem Kompromiss</w:t>
                            </w:r>
                            <w:r>
                              <w:rPr>
                                <w:rFonts w:ascii="Comic Sans MS" w:hAnsi="Comic Sans MS"/>
                                <w:sz w:val="20"/>
                                <w:szCs w:val="20"/>
                              </w:rPr>
                              <w:t xml:space="preserve">, dem </w:t>
                            </w:r>
                          </w:p>
                          <w:p w14:paraId="28436831" w14:textId="63629A78" w:rsidR="003E69C1" w:rsidRPr="00270187" w:rsidRDefault="003E69C1" w:rsidP="00AF33D1">
                            <w:pPr>
                              <w:rPr>
                                <w:rFonts w:ascii="Comic Sans MS" w:hAnsi="Comic Sans MS"/>
                                <w:sz w:val="20"/>
                                <w:szCs w:val="20"/>
                              </w:rPr>
                            </w:pPr>
                            <w:r w:rsidRPr="00270187">
                              <w:rPr>
                                <w:rFonts w:ascii="Comic Sans MS" w:hAnsi="Comic Sans MS"/>
                                <w:sz w:val="20"/>
                                <w:szCs w:val="20"/>
                              </w:rPr>
                              <w:t>Augsburger Religionsfriede</w:t>
                            </w:r>
                            <w:r>
                              <w:rPr>
                                <w:rFonts w:ascii="Comic Sans MS" w:hAnsi="Comic Sans MS"/>
                                <w:sz w:val="20"/>
                                <w:szCs w:val="20"/>
                              </w:rPr>
                              <w:t>n</w:t>
                            </w:r>
                            <w:r w:rsidRPr="00270187">
                              <w:rPr>
                                <w:rFonts w:ascii="Comic Sans MS" w:hAnsi="Comic Sans MS"/>
                                <w:sz w:val="20"/>
                                <w:szCs w:val="20"/>
                              </w:rPr>
                              <w:t xml:space="preserve"> (1555)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3641D" id="_x0000_t109" coordsize="21600,21600" o:spt="109" path="m,l,21600r21600,l21600,xe">
                <v:stroke joinstyle="miter"/>
                <v:path gradientshapeok="t" o:connecttype="rect"/>
              </v:shapetype>
              <v:shape id="Flussdiagramm: Prozess 16" o:spid="_x0000_s1032" type="#_x0000_t109" style="position:absolute;margin-left:368.65pt;margin-top:61.9pt;width:108.75pt;height:20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" fillcolor="#c9b5e8" strokecolor="#7d60a0">
                <v:fill color2="#f0eaf9" rotate="t" angle="180" colors="0 #c9b5e8;22938f #d9cbee;1 #f0eaf9" focus="100%" type="gradient"/>
                <v:shadow on="t" color="black" opacity="24903f" origin=",.5" offset="0,.55556mm"/>
                <v:textbox>
                  <w:txbxContent>
                    <w:p w14:paraId="74EC2FE1" w14:textId="77777777" w:rsidR="003E69C1" w:rsidRPr="00270187" w:rsidRDefault="003E69C1" w:rsidP="00DA52E1">
                      <w:pPr>
                        <w:jc w:val="center"/>
                        <w:rPr>
                          <w:rFonts w:ascii="Comic Sans MS" w:hAnsi="Comic Sans MS"/>
                          <w:sz w:val="20"/>
                          <w:szCs w:val="20"/>
                        </w:rPr>
                      </w:pPr>
                    </w:p>
                    <w:p w14:paraId="33C70D2C" w14:textId="2ED2070D" w:rsidR="003E69C1" w:rsidRPr="00270187" w:rsidRDefault="003E69C1" w:rsidP="00DA52E1">
                      <w:pPr>
                        <w:rPr>
                          <w:rFonts w:ascii="Comic Sans MS" w:hAnsi="Comic Sans MS"/>
                          <w:sz w:val="20"/>
                          <w:szCs w:val="20"/>
                        </w:rPr>
                      </w:pPr>
                      <w:r w:rsidRPr="00270187">
                        <w:rPr>
                          <w:rFonts w:ascii="Comic Sans MS" w:hAnsi="Comic Sans MS"/>
                          <w:sz w:val="20"/>
                          <w:szCs w:val="20"/>
                        </w:rPr>
                        <w:t>Auf dem Reichstag in Augsburg beendet Ferdinand I. den Krieg mit einem Kompromiss</w:t>
                      </w:r>
                      <w:r>
                        <w:rPr>
                          <w:rFonts w:ascii="Comic Sans MS" w:hAnsi="Comic Sans MS"/>
                          <w:sz w:val="20"/>
                          <w:szCs w:val="20"/>
                        </w:rPr>
                        <w:t xml:space="preserve">, dem </w:t>
                      </w:r>
                    </w:p>
                    <w:p w14:paraId="28436831" w14:textId="63629A78" w:rsidR="003E69C1" w:rsidRPr="00270187" w:rsidRDefault="003E69C1" w:rsidP="00AF33D1">
                      <w:pPr>
                        <w:rPr>
                          <w:rFonts w:ascii="Comic Sans MS" w:hAnsi="Comic Sans MS"/>
                          <w:sz w:val="20"/>
                          <w:szCs w:val="20"/>
                        </w:rPr>
                      </w:pPr>
                      <w:r w:rsidRPr="00270187">
                        <w:rPr>
                          <w:rFonts w:ascii="Comic Sans MS" w:hAnsi="Comic Sans MS"/>
                          <w:sz w:val="20"/>
                          <w:szCs w:val="20"/>
                        </w:rPr>
                        <w:t>Augsburger Religionsfriede</w:t>
                      </w:r>
                      <w:r>
                        <w:rPr>
                          <w:rFonts w:ascii="Comic Sans MS" w:hAnsi="Comic Sans MS"/>
                          <w:sz w:val="20"/>
                          <w:szCs w:val="20"/>
                        </w:rPr>
                        <w:t>n</w:t>
                      </w:r>
                      <w:r w:rsidRPr="00270187">
                        <w:rPr>
                          <w:rFonts w:ascii="Comic Sans MS" w:hAnsi="Comic Sans MS"/>
                          <w:sz w:val="20"/>
                          <w:szCs w:val="20"/>
                        </w:rPr>
                        <w:t xml:space="preserve"> (1555)</w:t>
                      </w:r>
                    </w:p>
                  </w:txbxContent>
                </v:textbox>
              </v:shape>
            </w:pict>
          </mc:Fallback>
        </mc:AlternateContent>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Erstelle auf der Grundlage des Autorentextes auf Seite 73 ein Wirkungsschema zur Vorgeschichte des Augsburger Religionsfriedens von 1555</w:t>
      </w:r>
      <w:r w:rsidR="006023FD">
        <w:rPr>
          <w:b/>
        </w:rPr>
        <w:t>.</w:t>
      </w:r>
      <w:r w:rsidRPr="00DA52E1">
        <w:rPr>
          <w:b/>
        </w:rPr>
        <w:br/>
      </w:r>
    </w:p>
    <w:p w14:paraId="7046F413" w14:textId="77777777" w:rsidR="00DA52E1" w:rsidRPr="00DA52E1" w:rsidRDefault="00DA52E1" w:rsidP="00DA52E1"/>
    <w:p w14:paraId="6D0E7CE1" w14:textId="77777777" w:rsidR="00DA52E1" w:rsidRPr="00DA52E1" w:rsidRDefault="00DA52E1" w:rsidP="00DA52E1"/>
    <w:p w14:paraId="5FD9A6DE" w14:textId="77777777" w:rsidR="00DA52E1" w:rsidRPr="00DA52E1" w:rsidRDefault="00DA52E1" w:rsidP="00DA52E1"/>
    <w:p w14:paraId="3BE3787A" w14:textId="77777777" w:rsidR="00DA52E1" w:rsidRPr="00DA52E1" w:rsidRDefault="00DA52E1" w:rsidP="00DA52E1"/>
    <w:p w14:paraId="2091B464" w14:textId="77777777" w:rsidR="00DA52E1" w:rsidRPr="00DA52E1" w:rsidRDefault="00DA52E1" w:rsidP="00DA52E1"/>
    <w:p w14:paraId="10C23287" w14:textId="77777777" w:rsidR="00DA52E1" w:rsidRPr="00DA52E1" w:rsidRDefault="00DA52E1" w:rsidP="00DA52E1"/>
    <w:p w14:paraId="0519227D" w14:textId="77777777" w:rsidR="00DA52E1" w:rsidRPr="00DA52E1" w:rsidRDefault="00DA52E1" w:rsidP="00DA52E1"/>
    <w:p w14:paraId="782EC810" w14:textId="0029797B" w:rsidR="00B741E9" w:rsidRDefault="00DA52E1" w:rsidP="00DA52E1">
      <w:pPr>
        <w:rPr>
          <w:b/>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p>
    <w:p w14:paraId="304CC6CA" w14:textId="29A77CF3" w:rsidR="00DA52E1" w:rsidRPr="00DA52E1" w:rsidRDefault="00B741E9" w:rsidP="00DA52E1">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67456" behindDoc="0" locked="0" layoutInCell="1" allowOverlap="1" wp14:anchorId="781294AA" wp14:editId="111BBA80">
                <wp:simplePos x="0" y="0"/>
                <wp:positionH relativeFrom="margin">
                  <wp:align>left</wp:align>
                </wp:positionH>
                <wp:positionV relativeFrom="paragraph">
                  <wp:posOffset>476885</wp:posOffset>
                </wp:positionV>
                <wp:extent cx="6096000" cy="11430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43000"/>
                        </a:xfrm>
                        <a:prstGeom prst="rect">
                          <a:avLst/>
                        </a:prstGeom>
                        <a:solidFill>
                          <a:srgbClr val="8064A2">
                            <a:lumMod val="20000"/>
                            <a:lumOff val="80000"/>
                          </a:srgbClr>
                        </a:solidFill>
                        <a:ln w="9525">
                          <a:noFill/>
                          <a:miter lim="800000"/>
                          <a:headEnd/>
                          <a:tailEnd/>
                        </a:ln>
                      </wps:spPr>
                      <wps:txbx>
                        <w:txbxContent>
                          <w:p w14:paraId="67E08C7C" w14:textId="5359C18A" w:rsidR="003E69C1" w:rsidRPr="00270187" w:rsidRDefault="003E69C1" w:rsidP="00DA52E1">
                            <w:pPr>
                              <w:rPr>
                                <w:rFonts w:ascii="Comic Sans MS" w:hAnsi="Comic Sans MS"/>
                                <w:sz w:val="20"/>
                                <w:szCs w:val="20"/>
                              </w:rPr>
                            </w:pPr>
                            <w:r w:rsidRPr="00270187">
                              <w:rPr>
                                <w:rFonts w:ascii="Comic Sans MS" w:hAnsi="Comic Sans MS"/>
                                <w:sz w:val="20"/>
                                <w:szCs w:val="20"/>
                              </w:rPr>
                              <w:t xml:space="preserve">Es herrschte keine </w:t>
                            </w:r>
                            <w:r>
                              <w:rPr>
                                <w:rFonts w:ascii="Comic Sans MS" w:hAnsi="Comic Sans MS"/>
                                <w:sz w:val="20"/>
                                <w:szCs w:val="20"/>
                              </w:rPr>
                              <w:t>Glaubens</w:t>
                            </w:r>
                            <w:r w:rsidRPr="00270187">
                              <w:rPr>
                                <w:rFonts w:ascii="Comic Sans MS" w:hAnsi="Comic Sans MS"/>
                                <w:sz w:val="20"/>
                                <w:szCs w:val="20"/>
                              </w:rPr>
                              <w:t xml:space="preserve">freiheit im modernen Sinne. </w:t>
                            </w:r>
                            <w:r w:rsidRPr="00270187">
                              <w:rPr>
                                <w:rFonts w:ascii="Comic Sans MS" w:hAnsi="Comic Sans MS"/>
                                <w:sz w:val="20"/>
                                <w:szCs w:val="20"/>
                              </w:rPr>
                              <w:br/>
                              <w:t xml:space="preserve">Katholiken und Lutheraner, die nicht in freien Reichsstädten lebten, wo beide Konfessionen nun anerkannt waren (Z. 18ff.), durften zwar nicht mehr aufgrund ihres Glaubens verfolgt werden (Z. 4 ff.), </w:t>
                            </w:r>
                            <w:r>
                              <w:rPr>
                                <w:rFonts w:ascii="Comic Sans MS" w:hAnsi="Comic Sans MS"/>
                                <w:sz w:val="20"/>
                                <w:szCs w:val="20"/>
                              </w:rPr>
                              <w:t xml:space="preserve">sie </w:t>
                            </w:r>
                            <w:r w:rsidRPr="00270187">
                              <w:rPr>
                                <w:rFonts w:ascii="Comic Sans MS" w:hAnsi="Comic Sans MS"/>
                                <w:sz w:val="20"/>
                                <w:szCs w:val="20"/>
                              </w:rPr>
                              <w:t>mussten sich in ihrem Bekenntnis aber dem Landesherrn unterstellen oder auswandern (Z. 13 ff.). Diese Regelung galt nicht für andere Konfessionen</w:t>
                            </w:r>
                            <w:r>
                              <w:rPr>
                                <w:rFonts w:ascii="Comic Sans MS" w:hAnsi="Comic Sans MS"/>
                                <w:sz w:val="20"/>
                                <w:szCs w:val="20"/>
                              </w:rPr>
                              <w:t xml:space="preserve">, </w:t>
                            </w:r>
                            <w:r w:rsidRPr="00270187">
                              <w:rPr>
                                <w:rFonts w:ascii="Comic Sans MS" w:hAnsi="Comic Sans MS"/>
                                <w:sz w:val="20"/>
                                <w:szCs w:val="20"/>
                              </w:rPr>
                              <w:t>z.B. de</w:t>
                            </w:r>
                            <w:r>
                              <w:rPr>
                                <w:rFonts w:ascii="Comic Sans MS" w:hAnsi="Comic Sans MS"/>
                                <w:sz w:val="20"/>
                                <w:szCs w:val="20"/>
                              </w:rPr>
                              <w:t>m</w:t>
                            </w:r>
                            <w:r w:rsidRPr="00270187">
                              <w:rPr>
                                <w:rFonts w:ascii="Comic Sans MS" w:hAnsi="Comic Sans MS"/>
                                <w:sz w:val="20"/>
                                <w:szCs w:val="20"/>
                              </w:rPr>
                              <w:t xml:space="preserve"> Calvinismus (Z.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294AA" id="_x0000_s1033" type="#_x0000_t202" style="position:absolute;margin-left:0;margin-top:37.55pt;width:480pt;height:9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" fillcolor="#e6e0ec" stroked="f">
                <v:textbox>
                  <w:txbxContent>
                    <w:p w14:paraId="67E08C7C" w14:textId="5359C18A" w:rsidR="003E69C1" w:rsidRPr="00270187" w:rsidRDefault="003E69C1" w:rsidP="00DA52E1">
                      <w:pPr>
                        <w:rPr>
                          <w:rFonts w:ascii="Comic Sans MS" w:hAnsi="Comic Sans MS"/>
                          <w:sz w:val="20"/>
                          <w:szCs w:val="20"/>
                        </w:rPr>
                      </w:pPr>
                      <w:r w:rsidRPr="00270187">
                        <w:rPr>
                          <w:rFonts w:ascii="Comic Sans MS" w:hAnsi="Comic Sans MS"/>
                          <w:sz w:val="20"/>
                          <w:szCs w:val="20"/>
                        </w:rPr>
                        <w:t xml:space="preserve">Es herrschte keine </w:t>
                      </w:r>
                      <w:r>
                        <w:rPr>
                          <w:rFonts w:ascii="Comic Sans MS" w:hAnsi="Comic Sans MS"/>
                          <w:sz w:val="20"/>
                          <w:szCs w:val="20"/>
                        </w:rPr>
                        <w:t>Glaubens</w:t>
                      </w:r>
                      <w:r w:rsidRPr="00270187">
                        <w:rPr>
                          <w:rFonts w:ascii="Comic Sans MS" w:hAnsi="Comic Sans MS"/>
                          <w:sz w:val="20"/>
                          <w:szCs w:val="20"/>
                        </w:rPr>
                        <w:t xml:space="preserve">freiheit im modernen Sinne. </w:t>
                      </w:r>
                      <w:r w:rsidRPr="00270187">
                        <w:rPr>
                          <w:rFonts w:ascii="Comic Sans MS" w:hAnsi="Comic Sans MS"/>
                          <w:sz w:val="20"/>
                          <w:szCs w:val="20"/>
                        </w:rPr>
                        <w:br/>
                        <w:t xml:space="preserve">Katholiken und Lutheraner, die nicht in freien Reichsstädten lebten, wo beide Konfessionen nun anerkannt waren (Z. 18ff.), durften zwar nicht mehr aufgrund ihres Glaubens verfolgt werden (Z. 4 ff.), </w:t>
                      </w:r>
                      <w:r>
                        <w:rPr>
                          <w:rFonts w:ascii="Comic Sans MS" w:hAnsi="Comic Sans MS"/>
                          <w:sz w:val="20"/>
                          <w:szCs w:val="20"/>
                        </w:rPr>
                        <w:t xml:space="preserve">sie </w:t>
                      </w:r>
                      <w:r w:rsidRPr="00270187">
                        <w:rPr>
                          <w:rFonts w:ascii="Comic Sans MS" w:hAnsi="Comic Sans MS"/>
                          <w:sz w:val="20"/>
                          <w:szCs w:val="20"/>
                        </w:rPr>
                        <w:t>mussten sich in ihrem Bekenntnis aber dem Landesherrn unterstellen oder auswandern (Z. 13 ff.). Diese Regelung galt nicht für andere Konfessionen</w:t>
                      </w:r>
                      <w:r>
                        <w:rPr>
                          <w:rFonts w:ascii="Comic Sans MS" w:hAnsi="Comic Sans MS"/>
                          <w:sz w:val="20"/>
                          <w:szCs w:val="20"/>
                        </w:rPr>
                        <w:t xml:space="preserve">, </w:t>
                      </w:r>
                      <w:r w:rsidRPr="00270187">
                        <w:rPr>
                          <w:rFonts w:ascii="Comic Sans MS" w:hAnsi="Comic Sans MS"/>
                          <w:sz w:val="20"/>
                          <w:szCs w:val="20"/>
                        </w:rPr>
                        <w:t>z.B. de</w:t>
                      </w:r>
                      <w:r>
                        <w:rPr>
                          <w:rFonts w:ascii="Comic Sans MS" w:hAnsi="Comic Sans MS"/>
                          <w:sz w:val="20"/>
                          <w:szCs w:val="20"/>
                        </w:rPr>
                        <w:t>m</w:t>
                      </w:r>
                      <w:r w:rsidRPr="00270187">
                        <w:rPr>
                          <w:rFonts w:ascii="Comic Sans MS" w:hAnsi="Comic Sans MS"/>
                          <w:sz w:val="20"/>
                          <w:szCs w:val="20"/>
                        </w:rPr>
                        <w:t xml:space="preserve"> Calvinismus (Z. 1-4).</w:t>
                      </w:r>
                    </w:p>
                  </w:txbxContent>
                </v:textbox>
                <w10:wrap anchorx="margin"/>
              </v:shape>
            </w:pict>
          </mc:Fallback>
        </mc:AlternateContent>
      </w:r>
      <w:r w:rsidR="00DA52E1" w:rsidRPr="00DA52E1">
        <w:rPr>
          <w:b/>
        </w:rPr>
        <w:t>Bearbeite in deinem Buch Aufgabe 3 auf Seite 7</w:t>
      </w:r>
      <w:r w:rsidR="00D74A30">
        <w:rPr>
          <w:b/>
        </w:rPr>
        <w:t>3.</w:t>
      </w:r>
      <w:r w:rsidR="00DA52E1" w:rsidRPr="00DA52E1">
        <w:rPr>
          <w:b/>
          <w:sz w:val="18"/>
          <w:szCs w:val="18"/>
        </w:rPr>
        <w:br/>
      </w:r>
      <w:r w:rsidR="00DA52E1" w:rsidRPr="00DA52E1">
        <w:rPr>
          <w:sz w:val="18"/>
          <w:szCs w:val="18"/>
        </w:rPr>
        <w:t>[Untersuche, ob die Menschen in ihrer Heimat nach 1555 ihren Glauben frei ausüben konnten (Q5).]</w:t>
      </w:r>
    </w:p>
    <w:p w14:paraId="0C7301C3" w14:textId="2193020E" w:rsidR="00DA52E1" w:rsidRPr="00DA52E1" w:rsidRDefault="00DA52E1" w:rsidP="00DA52E1"/>
    <w:p w14:paraId="3317492B" w14:textId="77777777" w:rsidR="00DA52E1" w:rsidRPr="00DA52E1" w:rsidRDefault="00DA52E1" w:rsidP="00DA52E1"/>
    <w:p w14:paraId="1F5EBA5C" w14:textId="77777777" w:rsidR="00DA52E1" w:rsidRPr="00DA52E1" w:rsidRDefault="00DA52E1" w:rsidP="00DA52E1"/>
    <w:p w14:paraId="102016B2" w14:textId="77777777" w:rsidR="00DA52E1" w:rsidRPr="00DA52E1" w:rsidRDefault="00DA52E1" w:rsidP="00DA52E1"/>
    <w:p w14:paraId="3A1351C7" w14:textId="77777777" w:rsidR="00DA52E1" w:rsidRPr="00DA52E1" w:rsidRDefault="00DA52E1" w:rsidP="00DA52E1">
      <w:pPr>
        <w:rPr>
          <w:color w:val="1F497D" w:themeColor="text2"/>
          <w:sz w:val="24"/>
          <w:szCs w:val="24"/>
          <w:highlight w:val="cyan"/>
        </w:rPr>
      </w:pPr>
      <w:r w:rsidRPr="00DA52E1">
        <w:t>--------------------------------------------------------------------------------------------------------------------------------------</w:t>
      </w:r>
    </w:p>
    <w:p w14:paraId="12351218" w14:textId="19713A51" w:rsidR="00DA52E1" w:rsidRPr="00DA52E1" w:rsidRDefault="00CB6A44" w:rsidP="00DA52E1">
      <w:pPr>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88960" behindDoc="0" locked="0" layoutInCell="1" allowOverlap="1" wp14:anchorId="1923EADF" wp14:editId="76836389">
                <wp:simplePos x="0" y="0"/>
                <wp:positionH relativeFrom="column">
                  <wp:posOffset>2730</wp:posOffset>
                </wp:positionH>
                <wp:positionV relativeFrom="paragraph">
                  <wp:posOffset>780464</wp:posOffset>
                </wp:positionV>
                <wp:extent cx="6096000" cy="1615045"/>
                <wp:effectExtent l="0" t="0" r="0" b="4445"/>
                <wp:wrapNone/>
                <wp:docPr id="2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15045"/>
                        </a:xfrm>
                        <a:prstGeom prst="rect">
                          <a:avLst/>
                        </a:prstGeom>
                        <a:solidFill>
                          <a:srgbClr val="8064A2">
                            <a:lumMod val="20000"/>
                            <a:lumOff val="80000"/>
                          </a:srgbClr>
                        </a:solidFill>
                        <a:ln w="9525">
                          <a:noFill/>
                          <a:miter lim="800000"/>
                          <a:headEnd/>
                          <a:tailEnd/>
                        </a:ln>
                      </wps:spPr>
                      <wps:txbx>
                        <w:txbxContent>
                          <w:p w14:paraId="127A7A90" w14:textId="7346E483" w:rsidR="003E69C1" w:rsidRPr="00AF33D1" w:rsidRDefault="003E69C1" w:rsidP="00DA52E1">
                            <w:pPr>
                              <w:rPr>
                                <w:rFonts w:ascii="Comic Sans MS" w:hAnsi="Comic Sans MS"/>
                                <w:sz w:val="20"/>
                                <w:szCs w:val="20"/>
                              </w:rPr>
                            </w:pPr>
                            <w:r w:rsidRPr="00AF33D1">
                              <w:rPr>
                                <w:rFonts w:ascii="Comic Sans MS" w:hAnsi="Comic Sans MS"/>
                                <w:sz w:val="20"/>
                                <w:szCs w:val="20"/>
                              </w:rPr>
                              <w:t xml:space="preserve">Der Augsburger Religionsfrieden beendete </w:t>
                            </w:r>
                            <w:r>
                              <w:rPr>
                                <w:rFonts w:ascii="Comic Sans MS" w:hAnsi="Comic Sans MS"/>
                                <w:sz w:val="20"/>
                                <w:szCs w:val="20"/>
                              </w:rPr>
                              <w:t xml:space="preserve">eine Zeit </w:t>
                            </w:r>
                            <w:r w:rsidRPr="00AF33D1">
                              <w:rPr>
                                <w:rFonts w:ascii="Comic Sans MS" w:hAnsi="Comic Sans MS"/>
                                <w:sz w:val="20"/>
                                <w:szCs w:val="20"/>
                              </w:rPr>
                              <w:t>langjährige</w:t>
                            </w:r>
                            <w:r>
                              <w:rPr>
                                <w:rFonts w:ascii="Comic Sans MS" w:hAnsi="Comic Sans MS"/>
                                <w:sz w:val="20"/>
                                <w:szCs w:val="20"/>
                              </w:rPr>
                              <w:t>r</w:t>
                            </w:r>
                            <w:r w:rsidRPr="00AF33D1">
                              <w:rPr>
                                <w:rFonts w:ascii="Comic Sans MS" w:hAnsi="Comic Sans MS"/>
                                <w:sz w:val="20"/>
                                <w:szCs w:val="20"/>
                              </w:rPr>
                              <w:t xml:space="preserve"> </w:t>
                            </w:r>
                            <w:r>
                              <w:rPr>
                                <w:rFonts w:ascii="Comic Sans MS" w:hAnsi="Comic Sans MS"/>
                                <w:sz w:val="20"/>
                                <w:szCs w:val="20"/>
                              </w:rPr>
                              <w:t xml:space="preserve">konfessioneller </w:t>
                            </w:r>
                            <w:r w:rsidRPr="00AF33D1">
                              <w:rPr>
                                <w:rFonts w:ascii="Comic Sans MS" w:hAnsi="Comic Sans MS"/>
                                <w:sz w:val="20"/>
                                <w:szCs w:val="20"/>
                              </w:rPr>
                              <w:t>K</w:t>
                            </w:r>
                            <w:r>
                              <w:rPr>
                                <w:rFonts w:ascii="Comic Sans MS" w:hAnsi="Comic Sans MS"/>
                                <w:sz w:val="20"/>
                                <w:szCs w:val="20"/>
                              </w:rPr>
                              <w:t>riege</w:t>
                            </w:r>
                            <w:r w:rsidRPr="00AF33D1">
                              <w:rPr>
                                <w:rFonts w:ascii="Comic Sans MS" w:hAnsi="Comic Sans MS"/>
                                <w:sz w:val="20"/>
                                <w:szCs w:val="20"/>
                              </w:rPr>
                              <w:t xml:space="preserve">. </w:t>
                            </w:r>
                            <w:r>
                              <w:rPr>
                                <w:rFonts w:ascii="Comic Sans MS" w:hAnsi="Comic Sans MS"/>
                                <w:sz w:val="20"/>
                                <w:szCs w:val="20"/>
                              </w:rPr>
                              <w:t xml:space="preserve">Das Gesetz formulierte einen Kompromiss: Die lutherische wurde neben der katholischen als zweite Konfession anerkannt. Der Calvinismus allerdings (noch) nicht. Das Gesetz machte es möglich, das Zusammenleben zwischen den Anhängern der verschiedenen Konfessionen für viele Jahrzehnte zu regeln und zu beruhigen. Dies ist umso bemerkenswerter, da weder Katholiken noch Lutheraner den Anspruch aufgaben, im alleinigen Besitz der christlichen Wahrheit zu sein (historisches Sachurteil). Deshalb sollte man sich an den Augsburger Religionsfrieden erinnern.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3EADF" id="_x0000_s1034" type="#_x0000_t202" style="position:absolute;margin-left:.2pt;margin-top:61.45pt;width:480pt;height:12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" fillcolor="#e6e0ec" stroked="f">
                <v:textbox>
                  <w:txbxContent>
                    <w:p w14:paraId="127A7A90" w14:textId="7346E483" w:rsidR="003E69C1" w:rsidRPr="00AF33D1" w:rsidRDefault="003E69C1" w:rsidP="00DA52E1">
                      <w:pPr>
                        <w:rPr>
                          <w:rFonts w:ascii="Comic Sans MS" w:hAnsi="Comic Sans MS"/>
                          <w:sz w:val="20"/>
                          <w:szCs w:val="20"/>
                        </w:rPr>
                      </w:pPr>
                      <w:r w:rsidRPr="00AF33D1">
                        <w:rPr>
                          <w:rFonts w:ascii="Comic Sans MS" w:hAnsi="Comic Sans MS"/>
                          <w:sz w:val="20"/>
                          <w:szCs w:val="20"/>
                        </w:rPr>
                        <w:t xml:space="preserve">Der Augsburger Religionsfrieden beendete </w:t>
                      </w:r>
                      <w:r>
                        <w:rPr>
                          <w:rFonts w:ascii="Comic Sans MS" w:hAnsi="Comic Sans MS"/>
                          <w:sz w:val="20"/>
                          <w:szCs w:val="20"/>
                        </w:rPr>
                        <w:t xml:space="preserve">eine Zeit </w:t>
                      </w:r>
                      <w:r w:rsidRPr="00AF33D1">
                        <w:rPr>
                          <w:rFonts w:ascii="Comic Sans MS" w:hAnsi="Comic Sans MS"/>
                          <w:sz w:val="20"/>
                          <w:szCs w:val="20"/>
                        </w:rPr>
                        <w:t>langjährige</w:t>
                      </w:r>
                      <w:r>
                        <w:rPr>
                          <w:rFonts w:ascii="Comic Sans MS" w:hAnsi="Comic Sans MS"/>
                          <w:sz w:val="20"/>
                          <w:szCs w:val="20"/>
                        </w:rPr>
                        <w:t>r</w:t>
                      </w:r>
                      <w:r w:rsidRPr="00AF33D1">
                        <w:rPr>
                          <w:rFonts w:ascii="Comic Sans MS" w:hAnsi="Comic Sans MS"/>
                          <w:sz w:val="20"/>
                          <w:szCs w:val="20"/>
                        </w:rPr>
                        <w:t xml:space="preserve"> </w:t>
                      </w:r>
                      <w:r>
                        <w:rPr>
                          <w:rFonts w:ascii="Comic Sans MS" w:hAnsi="Comic Sans MS"/>
                          <w:sz w:val="20"/>
                          <w:szCs w:val="20"/>
                        </w:rPr>
                        <w:t xml:space="preserve">konfessioneller </w:t>
                      </w:r>
                      <w:r w:rsidRPr="00AF33D1">
                        <w:rPr>
                          <w:rFonts w:ascii="Comic Sans MS" w:hAnsi="Comic Sans MS"/>
                          <w:sz w:val="20"/>
                          <w:szCs w:val="20"/>
                        </w:rPr>
                        <w:t>K</w:t>
                      </w:r>
                      <w:r>
                        <w:rPr>
                          <w:rFonts w:ascii="Comic Sans MS" w:hAnsi="Comic Sans MS"/>
                          <w:sz w:val="20"/>
                          <w:szCs w:val="20"/>
                        </w:rPr>
                        <w:t>riege</w:t>
                      </w:r>
                      <w:r w:rsidRPr="00AF33D1">
                        <w:rPr>
                          <w:rFonts w:ascii="Comic Sans MS" w:hAnsi="Comic Sans MS"/>
                          <w:sz w:val="20"/>
                          <w:szCs w:val="20"/>
                        </w:rPr>
                        <w:t xml:space="preserve">. </w:t>
                      </w:r>
                      <w:r>
                        <w:rPr>
                          <w:rFonts w:ascii="Comic Sans MS" w:hAnsi="Comic Sans MS"/>
                          <w:sz w:val="20"/>
                          <w:szCs w:val="20"/>
                        </w:rPr>
                        <w:t xml:space="preserve">Das Gesetz formulierte einen Kompromiss: Die lutherische wurde neben der katholischen als zweite Konfession anerkannt. Der Calvinismus allerdings (noch) nicht. Das Gesetz machte es möglich, das Zusammenleben zwischen den Anhängern der verschiedenen Konfessionen für viele Jahrzehnte zu regeln und zu beruhigen. Dies ist umso bemerkenswerter, da weder Katholiken noch Lutheraner den Anspruch aufgaben, im alleinigen Besitz der christlichen Wahrheit zu sein (historisches Sachurteil). Deshalb sollte man sich an den Augsburger Religionsfrieden erinnern. </w:t>
                      </w:r>
                    </w:p>
                  </w:txbxContent>
                </v:textbox>
              </v:shape>
            </w:pict>
          </mc:Fallback>
        </mc:AlternateContent>
      </w:r>
      <w:r w:rsidR="00DA52E1" w:rsidRPr="00DA52E1">
        <w:rPr>
          <w:b/>
          <w:color w:val="1F497D" w:themeColor="text2"/>
          <w:sz w:val="24"/>
          <w:szCs w:val="24"/>
          <w:highlight w:val="cyan"/>
        </w:rPr>
        <w:t>?</w:t>
      </w:r>
      <w:r w:rsidR="00DA52E1" w:rsidRPr="00DA52E1">
        <w:rPr>
          <w:b/>
          <w:color w:val="1F497D" w:themeColor="text2"/>
          <w:sz w:val="24"/>
          <w:szCs w:val="24"/>
          <w:highlight w:val="cyan"/>
        </w:rPr>
        <w:sym w:font="Wingdings" w:char="F04A"/>
      </w:r>
      <w:r w:rsidR="00DA52E1" w:rsidRPr="00DA52E1">
        <w:rPr>
          <w:b/>
          <w:color w:val="1F497D" w:themeColor="text2"/>
          <w:sz w:val="24"/>
          <w:szCs w:val="24"/>
          <w:highlight w:val="cyan"/>
        </w:rPr>
        <w:t>!</w:t>
      </w:r>
      <w:r w:rsidR="00DA52E1" w:rsidRPr="00DA52E1">
        <w:rPr>
          <w:b/>
          <w:color w:val="1F497D" w:themeColor="text2"/>
          <w:sz w:val="28"/>
          <w:szCs w:val="28"/>
        </w:rPr>
        <w:t xml:space="preserve"> </w:t>
      </w:r>
      <w:r w:rsidR="00DA52E1" w:rsidRPr="00DA52E1">
        <w:rPr>
          <w:b/>
          <w:color w:val="4BACC6" w:themeColor="accent5"/>
        </w:rPr>
        <w:t>Wahlaufgabe</w:t>
      </w:r>
      <w:r w:rsidR="00DA52E1" w:rsidRPr="00DA52E1">
        <w:rPr>
          <w:b/>
          <w:color w:val="4BACC6" w:themeColor="accent5"/>
        </w:rPr>
        <w:br/>
      </w:r>
      <w:r w:rsidR="00DA52E1" w:rsidRPr="00DA52E1">
        <w:rPr>
          <w:b/>
        </w:rPr>
        <w:t>Bearbeite in deinem Heft Aufgabe 4 auf Seite 73</w:t>
      </w:r>
      <w:r w:rsidR="00B741E9">
        <w:rPr>
          <w:b/>
        </w:rPr>
        <w:t>.</w:t>
      </w:r>
      <w:r w:rsidR="00DA52E1" w:rsidRPr="00DA52E1">
        <w:rPr>
          <w:b/>
          <w:sz w:val="18"/>
          <w:szCs w:val="18"/>
        </w:rPr>
        <w:br/>
      </w:r>
      <w:r w:rsidR="00DA52E1" w:rsidRPr="00DA52E1">
        <w:rPr>
          <w:sz w:val="18"/>
          <w:szCs w:val="18"/>
        </w:rPr>
        <w:t>[Schreibe einen Zeitungskommentar zum Augsburger Religionsfrieden. Argumentiere, warum man sich heute noch an dieses Gesetz erinnern sollte (Autorentext, Q4 und Q5).]</w:t>
      </w:r>
    </w:p>
    <w:p w14:paraId="1903CB2F" w14:textId="5092DE78" w:rsidR="00DA52E1" w:rsidRPr="00DA52E1" w:rsidRDefault="00DA52E1" w:rsidP="00DA52E1"/>
    <w:p w14:paraId="419680D9" w14:textId="5B33E191" w:rsidR="00DA52E1" w:rsidRPr="00DA52E1" w:rsidRDefault="00DA52E1" w:rsidP="00DA52E1">
      <w:pPr>
        <w:rPr>
          <w:b/>
          <w:color w:val="4BACC6" w:themeColor="accent5"/>
        </w:rPr>
      </w:pPr>
    </w:p>
    <w:p w14:paraId="5C040816" w14:textId="77777777" w:rsidR="001A1487" w:rsidRDefault="001A1487" w:rsidP="00DA52E1">
      <w:pPr>
        <w:keepNext/>
        <w:keepLines/>
        <w:spacing w:before="480" w:after="0"/>
        <w:outlineLvl w:val="0"/>
        <w:rPr>
          <w:rFonts w:asciiTheme="majorHAnsi" w:eastAsiaTheme="majorEastAsia" w:hAnsiTheme="majorHAnsi" w:cstheme="majorBidi"/>
          <w:b/>
          <w:bCs/>
          <w:color w:val="00B050"/>
          <w:sz w:val="36"/>
          <w:szCs w:val="36"/>
        </w:rPr>
      </w:pPr>
    </w:p>
    <w:p w14:paraId="70CFCD54" w14:textId="77777777" w:rsidR="000D766D" w:rsidRDefault="000D766D">
      <w:pPr>
        <w:rPr>
          <w:rFonts w:asciiTheme="majorHAnsi" w:eastAsiaTheme="majorEastAsia" w:hAnsiTheme="majorHAnsi" w:cstheme="majorBidi"/>
          <w:b/>
          <w:bCs/>
          <w:color w:val="00B050"/>
          <w:sz w:val="36"/>
          <w:szCs w:val="36"/>
        </w:rPr>
      </w:pPr>
      <w:r>
        <w:rPr>
          <w:rFonts w:asciiTheme="majorHAnsi" w:eastAsiaTheme="majorEastAsia" w:hAnsiTheme="majorHAnsi" w:cstheme="majorBidi"/>
          <w:b/>
          <w:bCs/>
          <w:color w:val="00B050"/>
          <w:sz w:val="36"/>
          <w:szCs w:val="36"/>
        </w:rPr>
        <w:br w:type="page"/>
      </w:r>
    </w:p>
    <w:p w14:paraId="45D9D634" w14:textId="0CF6112F" w:rsidR="00DA52E1" w:rsidRPr="00DA52E1" w:rsidRDefault="00DA52E1" w:rsidP="00DA52E1">
      <w:pPr>
        <w:keepNext/>
        <w:keepLines/>
        <w:spacing w:before="480" w:after="0"/>
        <w:outlineLvl w:val="0"/>
        <w:rPr>
          <w:rFonts w:asciiTheme="majorHAnsi" w:eastAsiaTheme="majorEastAsia" w:hAnsiTheme="majorHAnsi" w:cstheme="majorBidi"/>
          <w:b/>
          <w:bCs/>
          <w:color w:val="00B050"/>
          <w:sz w:val="28"/>
          <w:szCs w:val="28"/>
          <w:u w:val="single"/>
        </w:rPr>
      </w:pPr>
      <w:r w:rsidRPr="00DA52E1">
        <w:rPr>
          <w:rFonts w:asciiTheme="majorHAnsi" w:eastAsiaTheme="majorEastAsia" w:hAnsiTheme="majorHAnsi" w:cstheme="majorBidi"/>
          <w:b/>
          <w:bCs/>
          <w:color w:val="00B050"/>
          <w:sz w:val="36"/>
          <w:szCs w:val="36"/>
        </w:rPr>
        <w:lastRenderedPageBreak/>
        <w:t>Station 2</w:t>
      </w:r>
      <w:r w:rsidRPr="00DA52E1">
        <w:rPr>
          <w:rFonts w:asciiTheme="majorHAnsi" w:eastAsiaTheme="majorEastAsia" w:hAnsiTheme="majorHAnsi" w:cstheme="majorBidi"/>
          <w:b/>
          <w:bCs/>
          <w:color w:val="00B050"/>
          <w:sz w:val="28"/>
          <w:szCs w:val="28"/>
        </w:rPr>
        <w:t xml:space="preserve"> </w:t>
      </w:r>
      <w:r w:rsidR="000D766D">
        <w:rPr>
          <w:rFonts w:asciiTheme="majorHAnsi" w:eastAsiaTheme="majorEastAsia" w:hAnsiTheme="majorHAnsi" w:cstheme="majorBidi"/>
          <w:b/>
          <w:bCs/>
          <w:color w:val="00B050"/>
          <w:sz w:val="28"/>
          <w:szCs w:val="28"/>
        </w:rPr>
        <w:tab/>
      </w:r>
      <w:r w:rsidRPr="00DA52E1">
        <w:rPr>
          <w:rFonts w:asciiTheme="majorHAnsi" w:eastAsiaTheme="majorEastAsia" w:hAnsiTheme="majorHAnsi" w:cstheme="majorBidi"/>
          <w:b/>
          <w:bCs/>
          <w:color w:val="00B050"/>
          <w:sz w:val="28"/>
          <w:szCs w:val="28"/>
          <w:u w:val="single"/>
        </w:rPr>
        <w:t>Frankreich im 16. Jahrhundert</w:t>
      </w:r>
    </w:p>
    <w:p w14:paraId="50FB6CC5" w14:textId="77777777" w:rsidR="00DA52E1" w:rsidRPr="00DA52E1" w:rsidRDefault="00DA52E1" w:rsidP="00DA52E1">
      <w:pPr>
        <w:jc w:val="both"/>
        <w:rPr>
          <w:b/>
        </w:rPr>
      </w:pPr>
      <w:r w:rsidRPr="00DA52E1">
        <w:rPr>
          <w:b/>
          <w:color w:val="C00000"/>
          <w:sz w:val="24"/>
          <w:szCs w:val="24"/>
          <w:shd w:val="clear" w:color="auto" w:fill="E5B8B7" w:themeFill="accent2" w:themeFillTint="66"/>
        </w:rPr>
        <w:b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proofErr w:type="spellStart"/>
      <w:r w:rsidRPr="00DA52E1">
        <w:rPr>
          <w:b/>
        </w:rPr>
        <w:t>Lies</w:t>
      </w:r>
      <w:proofErr w:type="spellEnd"/>
      <w:r w:rsidRPr="00DA52E1">
        <w:rPr>
          <w:b/>
        </w:rPr>
        <w:t xml:space="preserve"> den Autorentext auf Seite 74 in deinem Buch und informiere dich über die Situation Frankreichs im 16. Jahrhundert.</w:t>
      </w:r>
    </w:p>
    <w:p w14:paraId="5888A046" w14:textId="77777777" w:rsidR="00DA52E1" w:rsidRPr="00DA52E1" w:rsidRDefault="00DA52E1" w:rsidP="00DA52E1">
      <w:pPr>
        <w:jc w:val="both"/>
        <w:rPr>
          <w:sz w:val="18"/>
          <w:szCs w:val="18"/>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b/>
        </w:rPr>
        <w:br/>
        <w:t>Bearbeite Aufgabe 1 auf Seite 75 in deinem Buch.</w:t>
      </w:r>
      <w:r w:rsidRPr="00DA52E1">
        <w:rPr>
          <w:b/>
        </w:rPr>
        <w:tab/>
      </w:r>
      <w:r w:rsidRPr="00DA52E1">
        <w:rPr>
          <w:b/>
        </w:rPr>
        <w:br/>
      </w:r>
      <w:r w:rsidRPr="00DA52E1">
        <w:rPr>
          <w:sz w:val="18"/>
          <w:szCs w:val="18"/>
        </w:rPr>
        <w:t>[Fasse zusammen, welche Auswirkungen die Bürgerkriege in Frankreich auf den Alltag der Menschen hatten (Q7).]</w:t>
      </w:r>
    </w:p>
    <w:p w14:paraId="0C798E0D" w14:textId="77777777" w:rsidR="00DA52E1" w:rsidRPr="00DA52E1" w:rsidRDefault="006E44AA" w:rsidP="00DA52E1">
      <w:pPr>
        <w:jc w:val="both"/>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72576" behindDoc="0" locked="0" layoutInCell="1" allowOverlap="1" wp14:anchorId="2BF299F1" wp14:editId="15088FD7">
                <wp:simplePos x="0" y="0"/>
                <wp:positionH relativeFrom="column">
                  <wp:posOffset>-23495</wp:posOffset>
                </wp:positionH>
                <wp:positionV relativeFrom="paragraph">
                  <wp:posOffset>85090</wp:posOffset>
                </wp:positionV>
                <wp:extent cx="6096000" cy="107632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76325"/>
                        </a:xfrm>
                        <a:prstGeom prst="rect">
                          <a:avLst/>
                        </a:prstGeom>
                        <a:solidFill>
                          <a:srgbClr val="B0F6B2"/>
                        </a:solidFill>
                        <a:ln w="9525">
                          <a:noFill/>
                          <a:miter lim="800000"/>
                          <a:headEnd/>
                          <a:tailEnd/>
                        </a:ln>
                      </wps:spPr>
                      <wps:txbx>
                        <w:txbxContent>
                          <w:p w14:paraId="038C933A" w14:textId="3EFAABC2" w:rsidR="003E69C1" w:rsidRPr="00270187" w:rsidRDefault="003E69C1" w:rsidP="00DA52E1">
                            <w:pPr>
                              <w:rPr>
                                <w:rFonts w:ascii="Comic Sans MS" w:hAnsi="Comic Sans MS"/>
                                <w:sz w:val="20"/>
                                <w:szCs w:val="20"/>
                              </w:rPr>
                            </w:pPr>
                            <w:r w:rsidRPr="00270187">
                              <w:rPr>
                                <w:rFonts w:ascii="Comic Sans MS" w:hAnsi="Comic Sans MS"/>
                                <w:sz w:val="20"/>
                                <w:szCs w:val="20"/>
                              </w:rPr>
                              <w:t xml:space="preserve">Der Botschafter </w:t>
                            </w:r>
                            <w:r>
                              <w:rPr>
                                <w:rFonts w:ascii="Comic Sans MS" w:hAnsi="Comic Sans MS"/>
                                <w:sz w:val="20"/>
                                <w:szCs w:val="20"/>
                              </w:rPr>
                              <w:t>beschreibt</w:t>
                            </w:r>
                            <w:r w:rsidRPr="00270187">
                              <w:rPr>
                                <w:rFonts w:ascii="Comic Sans MS" w:hAnsi="Comic Sans MS"/>
                                <w:sz w:val="20"/>
                                <w:szCs w:val="20"/>
                              </w:rPr>
                              <w:t xml:space="preserve"> das Land als verwüstet (Z. 1 ff.), sodass viele Bauern ihre Höfe verlassen und umherziehen m</w:t>
                            </w:r>
                            <w:r>
                              <w:rPr>
                                <w:rFonts w:ascii="Comic Sans MS" w:hAnsi="Comic Sans MS"/>
                                <w:sz w:val="20"/>
                                <w:szCs w:val="20"/>
                              </w:rPr>
                              <w:t>u</w:t>
                            </w:r>
                            <w:r w:rsidRPr="00270187">
                              <w:rPr>
                                <w:rFonts w:ascii="Comic Sans MS" w:hAnsi="Comic Sans MS"/>
                                <w:sz w:val="20"/>
                                <w:szCs w:val="20"/>
                              </w:rPr>
                              <w:t>ssten (Z. 4f.). Die Preise seien extrem gestiegen (Z. 7 ff.); die Bewohner seien in verfeindete Lager gespalten, die sich gegenseitig vernichten wollten (Z. 9ff.). Justiz und Religion würden bewusst missbraucht</w:t>
                            </w:r>
                            <w:r>
                              <w:rPr>
                                <w:rFonts w:ascii="Comic Sans MS" w:hAnsi="Comic Sans MS"/>
                                <w:sz w:val="20"/>
                                <w:szCs w:val="20"/>
                              </w:rPr>
                              <w:t>,</w:t>
                            </w:r>
                            <w:r w:rsidRPr="00270187">
                              <w:rPr>
                                <w:rFonts w:ascii="Comic Sans MS" w:hAnsi="Comic Sans MS"/>
                                <w:sz w:val="20"/>
                                <w:szCs w:val="20"/>
                              </w:rPr>
                              <w:t xml:space="preserve"> um gewissenlos eigene Interessen durchzusetzen (Z. 14 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99F1" id="_x0000_s1035" type="#_x0000_t202" style="position:absolute;left:0;text-align:left;margin-left:-1.85pt;margin-top:6.7pt;width:480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" fillcolor="#b0f6b2" stroked="f">
                <v:textbox>
                  <w:txbxContent>
                    <w:p w14:paraId="038C933A" w14:textId="3EFAABC2" w:rsidR="003E69C1" w:rsidRPr="00270187" w:rsidRDefault="003E69C1" w:rsidP="00DA52E1">
                      <w:pPr>
                        <w:rPr>
                          <w:rFonts w:ascii="Comic Sans MS" w:hAnsi="Comic Sans MS"/>
                          <w:sz w:val="20"/>
                          <w:szCs w:val="20"/>
                        </w:rPr>
                      </w:pPr>
                      <w:r w:rsidRPr="00270187">
                        <w:rPr>
                          <w:rFonts w:ascii="Comic Sans MS" w:hAnsi="Comic Sans MS"/>
                          <w:sz w:val="20"/>
                          <w:szCs w:val="20"/>
                        </w:rPr>
                        <w:t xml:space="preserve">Der Botschafter </w:t>
                      </w:r>
                      <w:r>
                        <w:rPr>
                          <w:rFonts w:ascii="Comic Sans MS" w:hAnsi="Comic Sans MS"/>
                          <w:sz w:val="20"/>
                          <w:szCs w:val="20"/>
                        </w:rPr>
                        <w:t>beschreibt</w:t>
                      </w:r>
                      <w:r w:rsidRPr="00270187">
                        <w:rPr>
                          <w:rFonts w:ascii="Comic Sans MS" w:hAnsi="Comic Sans MS"/>
                          <w:sz w:val="20"/>
                          <w:szCs w:val="20"/>
                        </w:rPr>
                        <w:t xml:space="preserve"> das Land als verwüstet (Z. 1 ff.), sodass viele Bauern ihre Höfe verlassen und umherziehen m</w:t>
                      </w:r>
                      <w:r>
                        <w:rPr>
                          <w:rFonts w:ascii="Comic Sans MS" w:hAnsi="Comic Sans MS"/>
                          <w:sz w:val="20"/>
                          <w:szCs w:val="20"/>
                        </w:rPr>
                        <w:t>u</w:t>
                      </w:r>
                      <w:r w:rsidRPr="00270187">
                        <w:rPr>
                          <w:rFonts w:ascii="Comic Sans MS" w:hAnsi="Comic Sans MS"/>
                          <w:sz w:val="20"/>
                          <w:szCs w:val="20"/>
                        </w:rPr>
                        <w:t>ssten (Z. 4f.). Die Preise seien extrem gestiegen (Z. 7 ff.); die Bewohner seien in verfeindete Lager gespalten, die sich gegenseitig vernichten wollten (Z. 9ff.). Justiz und Religion würden bewusst missbraucht</w:t>
                      </w:r>
                      <w:r>
                        <w:rPr>
                          <w:rFonts w:ascii="Comic Sans MS" w:hAnsi="Comic Sans MS"/>
                          <w:sz w:val="20"/>
                          <w:szCs w:val="20"/>
                        </w:rPr>
                        <w:t>,</w:t>
                      </w:r>
                      <w:r w:rsidRPr="00270187">
                        <w:rPr>
                          <w:rFonts w:ascii="Comic Sans MS" w:hAnsi="Comic Sans MS"/>
                          <w:sz w:val="20"/>
                          <w:szCs w:val="20"/>
                        </w:rPr>
                        <w:t xml:space="preserve"> um gewissenlos eigene Interessen durchzusetzen (Z. 14 ff.).</w:t>
                      </w:r>
                    </w:p>
                  </w:txbxContent>
                </v:textbox>
              </v:shape>
            </w:pict>
          </mc:Fallback>
        </mc:AlternateContent>
      </w:r>
    </w:p>
    <w:p w14:paraId="2E4B3C6D" w14:textId="77777777" w:rsidR="00DA52E1" w:rsidRPr="00DA52E1" w:rsidRDefault="00DA52E1" w:rsidP="00DA52E1">
      <w:pPr>
        <w:jc w:val="both"/>
        <w:rPr>
          <w:sz w:val="18"/>
          <w:szCs w:val="18"/>
        </w:rPr>
      </w:pPr>
    </w:p>
    <w:p w14:paraId="1759E1D0" w14:textId="77777777" w:rsidR="00DA52E1" w:rsidRPr="00DA52E1" w:rsidRDefault="00DA52E1" w:rsidP="00DA52E1">
      <w:pPr>
        <w:jc w:val="both"/>
        <w:rPr>
          <w:sz w:val="18"/>
          <w:szCs w:val="18"/>
        </w:rPr>
      </w:pPr>
    </w:p>
    <w:p w14:paraId="6E38B596" w14:textId="77777777" w:rsidR="00DA52E1" w:rsidRDefault="00DA52E1" w:rsidP="00DA52E1">
      <w:pPr>
        <w:jc w:val="both"/>
        <w:rPr>
          <w:sz w:val="18"/>
          <w:szCs w:val="18"/>
        </w:rPr>
      </w:pPr>
    </w:p>
    <w:p w14:paraId="12E4EF39" w14:textId="77777777" w:rsidR="00882B84" w:rsidRPr="00DA52E1" w:rsidRDefault="00882B84" w:rsidP="00DA52E1">
      <w:pPr>
        <w:jc w:val="both"/>
        <w:rPr>
          <w:sz w:val="18"/>
          <w:szCs w:val="18"/>
        </w:rPr>
      </w:pPr>
    </w:p>
    <w:p w14:paraId="1962D13E" w14:textId="6841FADF" w:rsidR="00FC3A27" w:rsidRDefault="00DA52E1" w:rsidP="00DA52E1">
      <w:pPr>
        <w:jc w:val="both"/>
        <w:rPr>
          <w:b/>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noProof/>
          <w:lang w:eastAsia="de-DE"/>
        </w:rPr>
        <w:t xml:space="preserve"> </w:t>
      </w:r>
      <w:r w:rsidRPr="00DA52E1">
        <w:br/>
      </w:r>
      <w:r w:rsidRPr="00DA52E1">
        <w:rPr>
          <w:b/>
        </w:rPr>
        <w:t>Erstelle auf der Grundlage des Autorentextes auf S</w:t>
      </w:r>
      <w:r w:rsidR="00882B84">
        <w:rPr>
          <w:b/>
        </w:rPr>
        <w:t>eite</w:t>
      </w:r>
      <w:r w:rsidRPr="00DA52E1">
        <w:rPr>
          <w:b/>
        </w:rPr>
        <w:t xml:space="preserve"> 74 einen Zeitstrahl für den Religionskrieg zwischen Katholiken und Hugenotten bis zum Edikt von Nantes.</w:t>
      </w:r>
    </w:p>
    <w:p w14:paraId="3017CCD0" w14:textId="4DBF79D2" w:rsidR="006E44AA" w:rsidRDefault="00430952" w:rsidP="00DA52E1">
      <w:pPr>
        <w:jc w:val="both"/>
        <w:rPr>
          <w:b/>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69504" behindDoc="0" locked="0" layoutInCell="1" allowOverlap="1" wp14:anchorId="6FB7635A" wp14:editId="0F048EB8">
                <wp:simplePos x="0" y="0"/>
                <wp:positionH relativeFrom="column">
                  <wp:posOffset>-6660</wp:posOffset>
                </wp:positionH>
                <wp:positionV relativeFrom="paragraph">
                  <wp:posOffset>336255</wp:posOffset>
                </wp:positionV>
                <wp:extent cx="6096000" cy="2753168"/>
                <wp:effectExtent l="0" t="0" r="0" b="952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53168"/>
                        </a:xfrm>
                        <a:prstGeom prst="rect">
                          <a:avLst/>
                        </a:prstGeom>
                        <a:solidFill>
                          <a:srgbClr val="B0F6B2"/>
                        </a:solidFill>
                        <a:ln w="9525">
                          <a:noFill/>
                          <a:miter lim="800000"/>
                          <a:headEnd/>
                          <a:tailEnd/>
                        </a:ln>
                      </wps:spPr>
                      <wps:txbx>
                        <w:txbxContent>
                          <w:p w14:paraId="5FC1F337" w14:textId="319C0267" w:rsidR="003E69C1" w:rsidRDefault="003E69C1" w:rsidP="00DA52E1"/>
                          <w:p w14:paraId="2E9C7D3E" w14:textId="77777777" w:rsidR="003E69C1" w:rsidRPr="00B66B69" w:rsidRDefault="003E69C1" w:rsidP="00DA52E1">
                            <w:r w:rsidRPr="00B66B69">
                              <w:t>23./24. Aug. 1572</w:t>
                            </w:r>
                            <w:r w:rsidRPr="00B66B69">
                              <w:br/>
                              <w:t>„Bartholomäusnacht“:</w:t>
                            </w:r>
                            <w:r w:rsidRPr="00ED0718">
                              <w:rPr>
                                <w:noProof/>
                                <w:lang w:eastAsia="de-DE"/>
                              </w:rPr>
                              <w:t xml:space="preserve"> </w:t>
                            </w:r>
                            <w:r>
                              <w:rPr>
                                <w:noProof/>
                                <w:lang w:eastAsia="de-DE"/>
                              </w:rPr>
                              <w:t xml:space="preserve">                             </w:t>
                            </w:r>
                            <w:r>
                              <w:rPr>
                                <w:noProof/>
                                <w:lang w:eastAsia="de-DE"/>
                              </w:rPr>
                              <w:tab/>
                            </w:r>
                            <w:r>
                              <w:rPr>
                                <w:noProof/>
                                <w:lang w:eastAsia="de-DE"/>
                              </w:rPr>
                              <w:tab/>
                            </w:r>
                            <w:r>
                              <w:rPr>
                                <w:noProof/>
                                <w:lang w:eastAsia="de-DE"/>
                              </w:rPr>
                              <w:tab/>
                            </w:r>
                            <w:r>
                              <w:rPr>
                                <w:noProof/>
                                <w:lang w:eastAsia="de-DE"/>
                              </w:rPr>
                              <w:tab/>
                            </w:r>
                            <w:r>
                              <w:rPr>
                                <w:noProof/>
                                <w:lang w:eastAsia="de-DE"/>
                              </w:rPr>
                              <w:tab/>
                            </w:r>
                            <w:r w:rsidRPr="00B66B69">
                              <w:br/>
                              <w:t xml:space="preserve">Der Religionskrieg </w:t>
                            </w:r>
                            <w:proofErr w:type="spellStart"/>
                            <w:r w:rsidRPr="00B66B69">
                              <w:t>ent</w:t>
                            </w:r>
                            <w:proofErr w:type="spellEnd"/>
                            <w:r w:rsidRPr="00B66B69">
                              <w:t>-</w:t>
                            </w:r>
                            <w:r w:rsidRPr="00B66B69">
                              <w:br/>
                              <w:t>brennt erneut</w:t>
                            </w:r>
                            <w:r w:rsidRPr="00B66B69">
                              <w:br/>
                            </w:r>
                          </w:p>
                          <w:p w14:paraId="447D7B74" w14:textId="77777777" w:rsidR="003E69C1" w:rsidRDefault="003E69C1" w:rsidP="00DA52E1">
                            <w:pPr>
                              <w:rPr>
                                <w:noProof/>
                                <w:lang w:eastAsia="de-DE"/>
                              </w:rPr>
                            </w:pPr>
                            <w:r>
                              <w:rPr>
                                <w:noProof/>
                                <w:lang w:eastAsia="de-DE"/>
                              </w:rPr>
                              <w:t xml:space="preserve"> </w:t>
                            </w:r>
                            <w:r>
                              <w:rPr>
                                <w:noProof/>
                                <w:lang w:eastAsia="de-DE"/>
                              </w:rPr>
                              <w:drawing>
                                <wp:inline distT="0" distB="0" distL="0" distR="0" wp14:anchorId="6B24EC45" wp14:editId="02890410">
                                  <wp:extent cx="5772150" cy="123825"/>
                                  <wp:effectExtent l="0" t="0" r="0" b="9525"/>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901" cy="131971"/>
                                          </a:xfrm>
                                          <a:prstGeom prst="rect">
                                            <a:avLst/>
                                          </a:prstGeom>
                                          <a:noFill/>
                                          <a:ln>
                                            <a:noFill/>
                                          </a:ln>
                                        </pic:spPr>
                                      </pic:pic>
                                    </a:graphicData>
                                  </a:graphic>
                                </wp:inline>
                              </w:drawing>
                            </w:r>
                          </w:p>
                          <w:p w14:paraId="1CF5F95E" w14:textId="77777777" w:rsidR="003E69C1" w:rsidRDefault="003E69C1" w:rsidP="00DA52E1">
                            <w:pPr>
                              <w:rPr>
                                <w:noProof/>
                                <w:lang w:eastAsia="de-DE"/>
                              </w:rPr>
                            </w:pPr>
                          </w:p>
                          <w:p w14:paraId="236C5807" w14:textId="77777777" w:rsidR="003E69C1" w:rsidRDefault="003E69C1" w:rsidP="00DA52E1">
                            <w:pPr>
                              <w:rPr>
                                <w:noProof/>
                                <w:lang w:eastAsia="de-DE"/>
                              </w:rPr>
                            </w:pPr>
                          </w:p>
                          <w:p w14:paraId="0E79C5F5" w14:textId="77777777" w:rsidR="003E69C1" w:rsidRDefault="003E69C1" w:rsidP="00DA52E1">
                            <w:pPr>
                              <w:rPr>
                                <w:noProof/>
                                <w:lang w:eastAsia="de-DE"/>
                              </w:rPr>
                            </w:pPr>
                          </w:p>
                          <w:p w14:paraId="70AC116E" w14:textId="77777777" w:rsidR="003E69C1" w:rsidRDefault="003E69C1" w:rsidP="00DA52E1">
                            <w:r>
                              <w:rPr>
                                <w:noProof/>
                                <w:lang w:eastAsia="de-DE"/>
                              </w:rPr>
                              <w:t xml:space="preserve"> </w:t>
                            </w:r>
                            <w:r>
                              <w:rPr>
                                <w:noProof/>
                                <w:lang w:eastAsia="de-DE"/>
                              </w:rPr>
                              <w:drawing>
                                <wp:inline distT="0" distB="0" distL="0" distR="0" wp14:anchorId="5D6D89FD" wp14:editId="4E53A73F">
                                  <wp:extent cx="5486400" cy="123825"/>
                                  <wp:effectExtent l="0" t="0" r="0" b="9525"/>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23825"/>
                                          </a:xfrm>
                                          <a:prstGeom prst="rect">
                                            <a:avLst/>
                                          </a:prstGeom>
                                          <a:noFill/>
                                          <a:ln>
                                            <a:noFill/>
                                          </a:ln>
                                        </pic:spPr>
                                      </pic:pic>
                                    </a:graphicData>
                                  </a:graphic>
                                </wp:inline>
                              </w:drawing>
                            </w:r>
                          </w:p>
                          <w:p w14:paraId="1425A977" w14:textId="77777777" w:rsidR="003E69C1" w:rsidRDefault="003E69C1" w:rsidP="00DA52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635A" id="_x0000_s1036" type="#_x0000_t202" style="position:absolute;left:0;text-align:left;margin-left:-.5pt;margin-top:26.5pt;width:480pt;height:2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" fillcolor="#b0f6b2" stroked="f">
                <v:textbox>
                  <w:txbxContent>
                    <w:p w14:paraId="5FC1F337" w14:textId="319C0267" w:rsidR="003E69C1" w:rsidRDefault="003E69C1" w:rsidP="00DA52E1"/>
                    <w:p w14:paraId="2E9C7D3E" w14:textId="77777777" w:rsidR="003E69C1" w:rsidRPr="00B66B69" w:rsidRDefault="003E69C1" w:rsidP="00DA52E1">
                      <w:r w:rsidRPr="00B66B69">
                        <w:t>23./24. Aug. 1572</w:t>
                      </w:r>
                      <w:r w:rsidRPr="00B66B69">
                        <w:br/>
                        <w:t>„Bartholomäusnacht“:</w:t>
                      </w:r>
                      <w:r w:rsidRPr="00ED0718">
                        <w:rPr>
                          <w:noProof/>
                          <w:lang w:eastAsia="de-DE"/>
                        </w:rPr>
                        <w:t xml:space="preserve"> </w:t>
                      </w:r>
                      <w:r>
                        <w:rPr>
                          <w:noProof/>
                          <w:lang w:eastAsia="de-DE"/>
                        </w:rPr>
                        <w:t xml:space="preserve">                             </w:t>
                      </w:r>
                      <w:r>
                        <w:rPr>
                          <w:noProof/>
                          <w:lang w:eastAsia="de-DE"/>
                        </w:rPr>
                        <w:tab/>
                      </w:r>
                      <w:r>
                        <w:rPr>
                          <w:noProof/>
                          <w:lang w:eastAsia="de-DE"/>
                        </w:rPr>
                        <w:tab/>
                      </w:r>
                      <w:r>
                        <w:rPr>
                          <w:noProof/>
                          <w:lang w:eastAsia="de-DE"/>
                        </w:rPr>
                        <w:tab/>
                      </w:r>
                      <w:r>
                        <w:rPr>
                          <w:noProof/>
                          <w:lang w:eastAsia="de-DE"/>
                        </w:rPr>
                        <w:tab/>
                      </w:r>
                      <w:r>
                        <w:rPr>
                          <w:noProof/>
                          <w:lang w:eastAsia="de-DE"/>
                        </w:rPr>
                        <w:tab/>
                      </w:r>
                      <w:r w:rsidRPr="00B66B69">
                        <w:br/>
                        <w:t xml:space="preserve">Der Religionskrieg </w:t>
                      </w:r>
                      <w:proofErr w:type="spellStart"/>
                      <w:r w:rsidRPr="00B66B69">
                        <w:t>ent</w:t>
                      </w:r>
                      <w:proofErr w:type="spellEnd"/>
                      <w:r w:rsidRPr="00B66B69">
                        <w:t>-</w:t>
                      </w:r>
                      <w:r w:rsidRPr="00B66B69">
                        <w:br/>
                        <w:t>brennt erneut</w:t>
                      </w:r>
                      <w:r w:rsidRPr="00B66B69">
                        <w:br/>
                      </w:r>
                    </w:p>
                    <w:p w14:paraId="447D7B74" w14:textId="77777777" w:rsidR="003E69C1" w:rsidRDefault="003E69C1" w:rsidP="00DA52E1">
                      <w:pPr>
                        <w:rPr>
                          <w:noProof/>
                          <w:lang w:eastAsia="de-DE"/>
                        </w:rPr>
                      </w:pPr>
                      <w:r>
                        <w:rPr>
                          <w:noProof/>
                          <w:lang w:eastAsia="de-DE"/>
                        </w:rPr>
                        <w:t xml:space="preserve"> </w:t>
                      </w:r>
                      <w:r>
                        <w:rPr>
                          <w:noProof/>
                          <w:lang w:eastAsia="de-DE"/>
                        </w:rPr>
                        <w:drawing>
                          <wp:inline distT="0" distB="0" distL="0" distR="0" wp14:anchorId="6B24EC45" wp14:editId="02890410">
                            <wp:extent cx="5772150" cy="123825"/>
                            <wp:effectExtent l="0" t="0" r="0" b="9525"/>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901" cy="131971"/>
                                    </a:xfrm>
                                    <a:prstGeom prst="rect">
                                      <a:avLst/>
                                    </a:prstGeom>
                                    <a:noFill/>
                                    <a:ln>
                                      <a:noFill/>
                                    </a:ln>
                                  </pic:spPr>
                                </pic:pic>
                              </a:graphicData>
                            </a:graphic>
                          </wp:inline>
                        </w:drawing>
                      </w:r>
                    </w:p>
                    <w:p w14:paraId="1CF5F95E" w14:textId="77777777" w:rsidR="003E69C1" w:rsidRDefault="003E69C1" w:rsidP="00DA52E1">
                      <w:pPr>
                        <w:rPr>
                          <w:noProof/>
                          <w:lang w:eastAsia="de-DE"/>
                        </w:rPr>
                      </w:pPr>
                    </w:p>
                    <w:p w14:paraId="236C5807" w14:textId="77777777" w:rsidR="003E69C1" w:rsidRDefault="003E69C1" w:rsidP="00DA52E1">
                      <w:pPr>
                        <w:rPr>
                          <w:noProof/>
                          <w:lang w:eastAsia="de-DE"/>
                        </w:rPr>
                      </w:pPr>
                    </w:p>
                    <w:p w14:paraId="0E79C5F5" w14:textId="77777777" w:rsidR="003E69C1" w:rsidRDefault="003E69C1" w:rsidP="00DA52E1">
                      <w:pPr>
                        <w:rPr>
                          <w:noProof/>
                          <w:lang w:eastAsia="de-DE"/>
                        </w:rPr>
                      </w:pPr>
                    </w:p>
                    <w:p w14:paraId="70AC116E" w14:textId="77777777" w:rsidR="003E69C1" w:rsidRDefault="003E69C1" w:rsidP="00DA52E1">
                      <w:r>
                        <w:rPr>
                          <w:noProof/>
                          <w:lang w:eastAsia="de-DE"/>
                        </w:rPr>
                        <w:t xml:space="preserve"> </w:t>
                      </w:r>
                      <w:r>
                        <w:rPr>
                          <w:noProof/>
                          <w:lang w:eastAsia="de-DE"/>
                        </w:rPr>
                        <w:drawing>
                          <wp:inline distT="0" distB="0" distL="0" distR="0" wp14:anchorId="5D6D89FD" wp14:editId="4E53A73F">
                            <wp:extent cx="5486400" cy="123825"/>
                            <wp:effectExtent l="0" t="0" r="0" b="9525"/>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23825"/>
                                    </a:xfrm>
                                    <a:prstGeom prst="rect">
                                      <a:avLst/>
                                    </a:prstGeom>
                                    <a:noFill/>
                                    <a:ln>
                                      <a:noFill/>
                                    </a:ln>
                                  </pic:spPr>
                                </pic:pic>
                              </a:graphicData>
                            </a:graphic>
                          </wp:inline>
                        </w:drawing>
                      </w:r>
                    </w:p>
                    <w:p w14:paraId="1425A977" w14:textId="77777777" w:rsidR="003E69C1" w:rsidRDefault="003E69C1" w:rsidP="00DA52E1"/>
                  </w:txbxContent>
                </v:textbox>
              </v:shape>
            </w:pict>
          </mc:Fallback>
        </mc:AlternateContent>
      </w:r>
    </w:p>
    <w:p w14:paraId="1C190395" w14:textId="6C2B21E0" w:rsidR="00DA52E1" w:rsidRPr="00DA52E1" w:rsidRDefault="00DA52E1" w:rsidP="00DA52E1">
      <w:pPr>
        <w:jc w:val="both"/>
        <w:rPr>
          <w:b/>
        </w:rPr>
      </w:pPr>
      <w:r w:rsidRPr="00DA52E1">
        <w:rPr>
          <w:b/>
          <w:noProof/>
          <w:color w:val="C00000"/>
          <w:sz w:val="24"/>
          <w:szCs w:val="24"/>
          <w:lang w:eastAsia="de-DE"/>
        </w:rPr>
        <mc:AlternateContent>
          <mc:Choice Requires="wps">
            <w:drawing>
              <wp:anchor distT="0" distB="0" distL="114300" distR="114300" simplePos="0" relativeHeight="251685888" behindDoc="0" locked="0" layoutInCell="1" allowOverlap="1" wp14:anchorId="0482E40E" wp14:editId="2C73A25D">
                <wp:simplePos x="0" y="0"/>
                <wp:positionH relativeFrom="column">
                  <wp:posOffset>4815205</wp:posOffset>
                </wp:positionH>
                <wp:positionV relativeFrom="paragraph">
                  <wp:posOffset>226695</wp:posOffset>
                </wp:positionV>
                <wp:extent cx="1" cy="180975"/>
                <wp:effectExtent l="76200" t="19050" r="76200" b="66675"/>
                <wp:wrapNone/>
                <wp:docPr id="290" name="Gerade Verbindung 290"/>
                <wp:cNvGraphicFramePr/>
                <a:graphic xmlns:a="http://schemas.openxmlformats.org/drawingml/2006/main">
                  <a:graphicData uri="http://schemas.microsoft.com/office/word/2010/wordprocessingShape">
                    <wps:wsp>
                      <wps:cNvCnPr/>
                      <wps:spPr>
                        <a:xfrm flipH="1">
                          <a:off x="0" y="0"/>
                          <a:ext cx="1" cy="180975"/>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6992CD16" id="Gerade Verbindung 290"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15pt,17.85pt" to="379.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" strokecolor="#c0504d" strokeweight="3pt">
                <v:shadow on="t" color="black" opacity="22937f" origin=",.5" offset="0,.63889mm"/>
              </v:line>
            </w:pict>
          </mc:Fallback>
        </mc:AlternateContent>
      </w:r>
      <w:r w:rsidRPr="00DA52E1">
        <w:rPr>
          <w:b/>
          <w:noProof/>
          <w:color w:val="C00000"/>
          <w:sz w:val="24"/>
          <w:szCs w:val="24"/>
          <w:lang w:eastAsia="de-DE"/>
        </w:rPr>
        <mc:AlternateContent>
          <mc:Choice Requires="wps">
            <w:drawing>
              <wp:anchor distT="0" distB="0" distL="114300" distR="114300" simplePos="0" relativeHeight="251683840" behindDoc="0" locked="0" layoutInCell="1" allowOverlap="1" wp14:anchorId="6B2882E1" wp14:editId="3E8A01AE">
                <wp:simplePos x="0" y="0"/>
                <wp:positionH relativeFrom="column">
                  <wp:posOffset>2472055</wp:posOffset>
                </wp:positionH>
                <wp:positionV relativeFrom="paragraph">
                  <wp:posOffset>226695</wp:posOffset>
                </wp:positionV>
                <wp:extent cx="0" cy="180975"/>
                <wp:effectExtent l="76200" t="19050" r="76200" b="66675"/>
                <wp:wrapNone/>
                <wp:docPr id="23" name="Gerade Verbindung 23"/>
                <wp:cNvGraphicFramePr/>
                <a:graphic xmlns:a="http://schemas.openxmlformats.org/drawingml/2006/main">
                  <a:graphicData uri="http://schemas.microsoft.com/office/word/2010/wordprocessingShape">
                    <wps:wsp>
                      <wps:cNvCnPr/>
                      <wps:spPr>
                        <a:xfrm>
                          <a:off x="0" y="0"/>
                          <a:ext cx="0" cy="180975"/>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w14:anchorId="629A6AA5" id="Gerade Verbindung 2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65pt,17.85pt" to="194.6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" strokecolor="#c0504d" strokeweight="3pt">
                <v:shadow on="t" color="black" opacity="22937f" origin=",.5" offset="0,.63889mm"/>
              </v:line>
            </w:pict>
          </mc:Fallback>
        </mc:AlternateContent>
      </w:r>
      <w:r w:rsidRPr="00DA52E1">
        <w:rPr>
          <w:b/>
          <w:noProof/>
          <w:lang w:eastAsia="de-DE"/>
        </w:rPr>
        <mc:AlternateContent>
          <mc:Choice Requires="wps">
            <w:drawing>
              <wp:anchor distT="0" distB="0" distL="114300" distR="114300" simplePos="0" relativeHeight="251677696" behindDoc="0" locked="0" layoutInCell="1" allowOverlap="1" wp14:anchorId="580E09F6" wp14:editId="2DA10A38">
                <wp:simplePos x="0" y="0"/>
                <wp:positionH relativeFrom="column">
                  <wp:posOffset>490855</wp:posOffset>
                </wp:positionH>
                <wp:positionV relativeFrom="paragraph">
                  <wp:posOffset>227965</wp:posOffset>
                </wp:positionV>
                <wp:extent cx="0" cy="180975"/>
                <wp:effectExtent l="57150" t="19050" r="76200" b="85725"/>
                <wp:wrapNone/>
                <wp:docPr id="25" name="Gerade Verbindung 25"/>
                <wp:cNvGraphicFramePr/>
                <a:graphic xmlns:a="http://schemas.openxmlformats.org/drawingml/2006/main">
                  <a:graphicData uri="http://schemas.microsoft.com/office/word/2010/wordprocessingShape">
                    <wps:wsp>
                      <wps:cNvCnPr/>
                      <wps:spPr>
                        <a:xfrm>
                          <a:off x="0" y="0"/>
                          <a:ext cx="0" cy="18097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EED3F9F" id="Gerade Verbindung 2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8.65pt,17.95pt" to="38.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" strokecolor="#c0504d" strokeweight="2pt">
                <v:shadow on="t" color="black" opacity="24903f" origin=",.5" offset="0,.55556mm"/>
              </v:line>
            </w:pict>
          </mc:Fallback>
        </mc:AlternateContent>
      </w:r>
      <w:r w:rsidRPr="00DA52E1">
        <w:rPr>
          <w:b/>
          <w:noProof/>
          <w:lang w:eastAsia="de-DE"/>
        </w:rPr>
        <mc:AlternateContent>
          <mc:Choice Requires="wps">
            <w:drawing>
              <wp:anchor distT="0" distB="0" distL="114300" distR="114300" simplePos="0" relativeHeight="251670528" behindDoc="0" locked="0" layoutInCell="1" allowOverlap="1" wp14:anchorId="1611D6BF" wp14:editId="45680D0B">
                <wp:simplePos x="0" y="0"/>
                <wp:positionH relativeFrom="column">
                  <wp:posOffset>157480</wp:posOffset>
                </wp:positionH>
                <wp:positionV relativeFrom="paragraph">
                  <wp:posOffset>227965</wp:posOffset>
                </wp:positionV>
                <wp:extent cx="5715000" cy="0"/>
                <wp:effectExtent l="57150" t="38100" r="57150" b="95250"/>
                <wp:wrapNone/>
                <wp:docPr id="22" name="Gerade Verbindung 22"/>
                <wp:cNvGraphicFramePr/>
                <a:graphic xmlns:a="http://schemas.openxmlformats.org/drawingml/2006/main">
                  <a:graphicData uri="http://schemas.microsoft.com/office/word/2010/wordprocessingShape">
                    <wps:wsp>
                      <wps:cNvCnPr/>
                      <wps:spPr>
                        <a:xfrm>
                          <a:off x="0" y="0"/>
                          <a:ext cx="5715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57A5E76" id="Gerade Verbindung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7.95pt" to="462.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" strokecolor="#4f81bd" strokeweight="3pt">
                <v:shadow on="t" color="black" opacity="22937f" origin=",.5" offset="0,.63889mm"/>
              </v:line>
            </w:pict>
          </mc:Fallback>
        </mc:AlternateContent>
      </w:r>
    </w:p>
    <w:p w14:paraId="06AB3191" w14:textId="77777777" w:rsidR="00DA52E1" w:rsidRPr="00DA52E1" w:rsidRDefault="00DA52E1" w:rsidP="00DA52E1">
      <w:pPr>
        <w:jc w:val="both"/>
        <w:rPr>
          <w:b/>
        </w:rPr>
      </w:pPr>
      <w:r w:rsidRPr="00DA52E1">
        <w:rPr>
          <w:b/>
          <w:noProof/>
          <w:lang w:eastAsia="de-DE"/>
        </w:rPr>
        <mc:AlternateContent>
          <mc:Choice Requires="wps">
            <w:drawing>
              <wp:anchor distT="0" distB="0" distL="114300" distR="114300" simplePos="0" relativeHeight="251684864" behindDoc="0" locked="0" layoutInCell="1" allowOverlap="1" wp14:anchorId="43C9268D" wp14:editId="16D8DAF9">
                <wp:simplePos x="0" y="0"/>
                <wp:positionH relativeFrom="column">
                  <wp:posOffset>3900805</wp:posOffset>
                </wp:positionH>
                <wp:positionV relativeFrom="paragraph">
                  <wp:posOffset>85090</wp:posOffset>
                </wp:positionV>
                <wp:extent cx="1800225" cy="914400"/>
                <wp:effectExtent l="0" t="0" r="28575" b="19050"/>
                <wp:wrapNone/>
                <wp:docPr id="30" name="Textfeld 30"/>
                <wp:cNvGraphicFramePr/>
                <a:graphic xmlns:a="http://schemas.openxmlformats.org/drawingml/2006/main">
                  <a:graphicData uri="http://schemas.microsoft.com/office/word/2010/wordprocessingShape">
                    <wps:wsp>
                      <wps:cNvSpPr txBox="1"/>
                      <wps:spPr>
                        <a:xfrm>
                          <a:off x="0" y="0"/>
                          <a:ext cx="1800225" cy="914400"/>
                        </a:xfrm>
                        <a:prstGeom prst="rect">
                          <a:avLst/>
                        </a:prstGeom>
                        <a:solidFill>
                          <a:sysClr val="window" lastClr="FFFFFF"/>
                        </a:solidFill>
                        <a:ln w="6350">
                          <a:solidFill>
                            <a:prstClr val="black"/>
                          </a:solidFill>
                        </a:ln>
                        <a:effectLst/>
                      </wps:spPr>
                      <wps:txbx>
                        <w:txbxContent>
                          <w:p w14:paraId="36BCE849" w14:textId="0CCB707D" w:rsidR="003E69C1" w:rsidRPr="00270187" w:rsidRDefault="003E69C1" w:rsidP="00DA52E1">
                            <w:pPr>
                              <w:rPr>
                                <w:rFonts w:ascii="Comic Sans MS" w:hAnsi="Comic Sans MS"/>
                                <w:sz w:val="18"/>
                                <w:szCs w:val="18"/>
                              </w:rPr>
                            </w:pPr>
                            <w:r w:rsidRPr="00270187">
                              <w:rPr>
                                <w:rFonts w:ascii="Comic Sans MS" w:hAnsi="Comic Sans MS"/>
                                <w:sz w:val="18"/>
                                <w:szCs w:val="18"/>
                              </w:rPr>
                              <w:t>Heinrich von Navarra erhebt Anspruch auf die fr</w:t>
                            </w:r>
                            <w:r>
                              <w:rPr>
                                <w:rFonts w:ascii="Comic Sans MS" w:hAnsi="Comic Sans MS"/>
                                <w:sz w:val="18"/>
                                <w:szCs w:val="18"/>
                              </w:rPr>
                              <w:t>an</w:t>
                            </w:r>
                            <w:r w:rsidRPr="00270187">
                              <w:rPr>
                                <w:rFonts w:ascii="Comic Sans MS" w:hAnsi="Comic Sans MS"/>
                                <w:sz w:val="18"/>
                                <w:szCs w:val="18"/>
                              </w:rPr>
                              <w:t>z</w:t>
                            </w:r>
                            <w:r>
                              <w:rPr>
                                <w:rFonts w:ascii="Comic Sans MS" w:hAnsi="Comic Sans MS"/>
                                <w:sz w:val="18"/>
                                <w:szCs w:val="18"/>
                              </w:rPr>
                              <w:t>ösische</w:t>
                            </w:r>
                            <w:r w:rsidRPr="00270187">
                              <w:rPr>
                                <w:rFonts w:ascii="Comic Sans MS" w:hAnsi="Comic Sans MS"/>
                                <w:sz w:val="18"/>
                                <w:szCs w:val="18"/>
                              </w:rPr>
                              <w:t xml:space="preserve"> Krone und </w:t>
                            </w:r>
                            <w:r>
                              <w:rPr>
                                <w:rFonts w:ascii="Comic Sans MS" w:hAnsi="Comic Sans MS"/>
                                <w:sz w:val="18"/>
                                <w:szCs w:val="18"/>
                              </w:rPr>
                              <w:t>tritt</w:t>
                            </w:r>
                            <w:r w:rsidRPr="00270187">
                              <w:rPr>
                                <w:rFonts w:ascii="Comic Sans MS" w:hAnsi="Comic Sans MS"/>
                                <w:sz w:val="18"/>
                                <w:szCs w:val="18"/>
                              </w:rPr>
                              <w:t xml:space="preserve"> zum </w:t>
                            </w:r>
                            <w:r>
                              <w:rPr>
                                <w:rFonts w:ascii="Comic Sans MS" w:hAnsi="Comic Sans MS"/>
                                <w:sz w:val="18"/>
                                <w:szCs w:val="18"/>
                              </w:rPr>
                              <w:t>katholischen Glauben über.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9268D" id="Textfeld 30" o:spid="_x0000_s1037" type="#_x0000_t202" style="position:absolute;left:0;text-align:left;margin-left:307.15pt;margin-top:6.7pt;width:141.75pt;height:1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" fillcolor="window" strokeweight=".5pt">
                <v:textbox>
                  <w:txbxContent>
                    <w:p w14:paraId="36BCE849" w14:textId="0CCB707D" w:rsidR="003E69C1" w:rsidRPr="00270187" w:rsidRDefault="003E69C1" w:rsidP="00DA52E1">
                      <w:pPr>
                        <w:rPr>
                          <w:rFonts w:ascii="Comic Sans MS" w:hAnsi="Comic Sans MS"/>
                          <w:sz w:val="18"/>
                          <w:szCs w:val="18"/>
                        </w:rPr>
                      </w:pPr>
                      <w:r w:rsidRPr="00270187">
                        <w:rPr>
                          <w:rFonts w:ascii="Comic Sans MS" w:hAnsi="Comic Sans MS"/>
                          <w:sz w:val="18"/>
                          <w:szCs w:val="18"/>
                        </w:rPr>
                        <w:t>Heinrich von Navarra erhebt Anspruch auf die fr</w:t>
                      </w:r>
                      <w:r>
                        <w:rPr>
                          <w:rFonts w:ascii="Comic Sans MS" w:hAnsi="Comic Sans MS"/>
                          <w:sz w:val="18"/>
                          <w:szCs w:val="18"/>
                        </w:rPr>
                        <w:t>an</w:t>
                      </w:r>
                      <w:r w:rsidRPr="00270187">
                        <w:rPr>
                          <w:rFonts w:ascii="Comic Sans MS" w:hAnsi="Comic Sans MS"/>
                          <w:sz w:val="18"/>
                          <w:szCs w:val="18"/>
                        </w:rPr>
                        <w:t>z</w:t>
                      </w:r>
                      <w:r>
                        <w:rPr>
                          <w:rFonts w:ascii="Comic Sans MS" w:hAnsi="Comic Sans MS"/>
                          <w:sz w:val="18"/>
                          <w:szCs w:val="18"/>
                        </w:rPr>
                        <w:t>ösische</w:t>
                      </w:r>
                      <w:r w:rsidRPr="00270187">
                        <w:rPr>
                          <w:rFonts w:ascii="Comic Sans MS" w:hAnsi="Comic Sans MS"/>
                          <w:sz w:val="18"/>
                          <w:szCs w:val="18"/>
                        </w:rPr>
                        <w:t xml:space="preserve"> Krone und </w:t>
                      </w:r>
                      <w:r>
                        <w:rPr>
                          <w:rFonts w:ascii="Comic Sans MS" w:hAnsi="Comic Sans MS"/>
                          <w:sz w:val="18"/>
                          <w:szCs w:val="18"/>
                        </w:rPr>
                        <w:t>tritt</w:t>
                      </w:r>
                      <w:r w:rsidRPr="00270187">
                        <w:rPr>
                          <w:rFonts w:ascii="Comic Sans MS" w:hAnsi="Comic Sans MS"/>
                          <w:sz w:val="18"/>
                          <w:szCs w:val="18"/>
                        </w:rPr>
                        <w:t xml:space="preserve"> zum </w:t>
                      </w:r>
                      <w:r>
                        <w:rPr>
                          <w:rFonts w:ascii="Comic Sans MS" w:hAnsi="Comic Sans MS"/>
                          <w:sz w:val="18"/>
                          <w:szCs w:val="18"/>
                        </w:rPr>
                        <w:t>katholischen Glauben über.</w:t>
                      </w:r>
                    </w:p>
                  </w:txbxContent>
                </v:textbox>
              </v:shape>
            </w:pict>
          </mc:Fallback>
        </mc:AlternateContent>
      </w:r>
      <w:r w:rsidRPr="00DA52E1">
        <w:rPr>
          <w:b/>
          <w:noProof/>
          <w:lang w:eastAsia="de-DE"/>
        </w:rPr>
        <mc:AlternateContent>
          <mc:Choice Requires="wps">
            <w:drawing>
              <wp:anchor distT="0" distB="0" distL="114300" distR="114300" simplePos="0" relativeHeight="251682816" behindDoc="0" locked="0" layoutInCell="1" allowOverlap="1" wp14:anchorId="18553D94" wp14:editId="1928164F">
                <wp:simplePos x="0" y="0"/>
                <wp:positionH relativeFrom="column">
                  <wp:posOffset>1471930</wp:posOffset>
                </wp:positionH>
                <wp:positionV relativeFrom="paragraph">
                  <wp:posOffset>85090</wp:posOffset>
                </wp:positionV>
                <wp:extent cx="2066925" cy="914400"/>
                <wp:effectExtent l="0" t="0" r="28575" b="19050"/>
                <wp:wrapNone/>
                <wp:docPr id="18" name="Textfeld 18"/>
                <wp:cNvGraphicFramePr/>
                <a:graphic xmlns:a="http://schemas.openxmlformats.org/drawingml/2006/main">
                  <a:graphicData uri="http://schemas.microsoft.com/office/word/2010/wordprocessingShape">
                    <wps:wsp>
                      <wps:cNvSpPr txBox="1"/>
                      <wps:spPr>
                        <a:xfrm>
                          <a:off x="0" y="0"/>
                          <a:ext cx="2066925" cy="914400"/>
                        </a:xfrm>
                        <a:prstGeom prst="rect">
                          <a:avLst/>
                        </a:prstGeom>
                        <a:solidFill>
                          <a:sysClr val="window" lastClr="FFFFFF"/>
                        </a:solidFill>
                        <a:ln w="6350">
                          <a:solidFill>
                            <a:prstClr val="black"/>
                          </a:solidFill>
                        </a:ln>
                        <a:effectLst/>
                      </wps:spPr>
                      <wps:txbx>
                        <w:txbxContent>
                          <w:p w14:paraId="0232FDAB" w14:textId="236974A8" w:rsidR="003E69C1" w:rsidRPr="00270187" w:rsidRDefault="003E69C1" w:rsidP="00DA52E1">
                            <w:pPr>
                              <w:rPr>
                                <w:rFonts w:ascii="Comic Sans MS" w:hAnsi="Comic Sans MS"/>
                                <w:sz w:val="18"/>
                                <w:szCs w:val="18"/>
                              </w:rPr>
                            </w:pPr>
                            <w:r w:rsidRPr="00270187">
                              <w:rPr>
                                <w:rFonts w:ascii="Comic Sans MS" w:hAnsi="Comic Sans MS"/>
                                <w:sz w:val="18"/>
                                <w:szCs w:val="18"/>
                              </w:rPr>
                              <w:t>1589:</w:t>
                            </w:r>
                            <w:r w:rsidRPr="00270187">
                              <w:rPr>
                                <w:rFonts w:ascii="Comic Sans MS" w:hAnsi="Comic Sans MS"/>
                                <w:sz w:val="18"/>
                                <w:szCs w:val="18"/>
                              </w:rPr>
                              <w:br/>
                              <w:t>Der kompromissbereite König Heinrich III. wird von einem Katholiken ermordet</w:t>
                            </w:r>
                            <w:r>
                              <w:rPr>
                                <w:rFonts w:ascii="Comic Sans MS" w:hAnsi="Comic Sans M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53D94" id="Textfeld 18" o:spid="_x0000_s1038" type="#_x0000_t202" style="position:absolute;left:0;text-align:left;margin-left:115.9pt;margin-top:6.7pt;width:162.75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" fillcolor="window" strokeweight=".5pt">
                <v:textbox>
                  <w:txbxContent>
                    <w:p w14:paraId="0232FDAB" w14:textId="236974A8" w:rsidR="003E69C1" w:rsidRPr="00270187" w:rsidRDefault="003E69C1" w:rsidP="00DA52E1">
                      <w:pPr>
                        <w:rPr>
                          <w:rFonts w:ascii="Comic Sans MS" w:hAnsi="Comic Sans MS"/>
                          <w:sz w:val="18"/>
                          <w:szCs w:val="18"/>
                        </w:rPr>
                      </w:pPr>
                      <w:r w:rsidRPr="00270187">
                        <w:rPr>
                          <w:rFonts w:ascii="Comic Sans MS" w:hAnsi="Comic Sans MS"/>
                          <w:sz w:val="18"/>
                          <w:szCs w:val="18"/>
                        </w:rPr>
                        <w:t>1589:</w:t>
                      </w:r>
                      <w:r w:rsidRPr="00270187">
                        <w:rPr>
                          <w:rFonts w:ascii="Comic Sans MS" w:hAnsi="Comic Sans MS"/>
                          <w:sz w:val="18"/>
                          <w:szCs w:val="18"/>
                        </w:rPr>
                        <w:br/>
                        <w:t>Der kompromissbereite König Heinrich III. wird von einem Katholiken ermordet</w:t>
                      </w:r>
                      <w:r>
                        <w:rPr>
                          <w:rFonts w:ascii="Comic Sans MS" w:hAnsi="Comic Sans MS"/>
                          <w:sz w:val="18"/>
                          <w:szCs w:val="18"/>
                        </w:rPr>
                        <w:t>.</w:t>
                      </w:r>
                    </w:p>
                  </w:txbxContent>
                </v:textbox>
              </v:shape>
            </w:pict>
          </mc:Fallback>
        </mc:AlternateContent>
      </w:r>
    </w:p>
    <w:p w14:paraId="70993142" w14:textId="77777777" w:rsidR="00DA52E1" w:rsidRPr="00DA52E1" w:rsidRDefault="00DA52E1" w:rsidP="00DA52E1">
      <w:pPr>
        <w:jc w:val="both"/>
        <w:rPr>
          <w:b/>
        </w:rPr>
      </w:pPr>
    </w:p>
    <w:p w14:paraId="4003A9E9" w14:textId="77777777" w:rsidR="00DA52E1" w:rsidRPr="00DA52E1" w:rsidRDefault="00DA52E1" w:rsidP="00DA52E1">
      <w:pPr>
        <w:jc w:val="both"/>
        <w:rPr>
          <w:b/>
        </w:rPr>
      </w:pPr>
      <w:r w:rsidRPr="00DA52E1">
        <w:rPr>
          <w:b/>
        </w:rPr>
        <w:t xml:space="preserve"> </w:t>
      </w:r>
    </w:p>
    <w:p w14:paraId="679A3013" w14:textId="77777777" w:rsidR="00DA52E1" w:rsidRPr="00DA52E1" w:rsidRDefault="00DA52E1" w:rsidP="00DA52E1">
      <w:r w:rsidRPr="00DA52E1">
        <w:rPr>
          <w:noProof/>
          <w:lang w:eastAsia="de-DE"/>
        </w:rPr>
        <mc:AlternateContent>
          <mc:Choice Requires="wps">
            <w:drawing>
              <wp:anchor distT="0" distB="0" distL="114300" distR="114300" simplePos="0" relativeHeight="251687936" behindDoc="0" locked="0" layoutInCell="1" allowOverlap="1" wp14:anchorId="31EC8960" wp14:editId="5A5EF5F3">
                <wp:simplePos x="0" y="0"/>
                <wp:positionH relativeFrom="column">
                  <wp:posOffset>1129030</wp:posOffset>
                </wp:positionH>
                <wp:positionV relativeFrom="paragraph">
                  <wp:posOffset>229870</wp:posOffset>
                </wp:positionV>
                <wp:extent cx="0" cy="266700"/>
                <wp:effectExtent l="76200" t="19050" r="76200" b="76200"/>
                <wp:wrapNone/>
                <wp:docPr id="293" name="Gerade Verbindung 293"/>
                <wp:cNvGraphicFramePr/>
                <a:graphic xmlns:a="http://schemas.openxmlformats.org/drawingml/2006/main">
                  <a:graphicData uri="http://schemas.microsoft.com/office/word/2010/wordprocessingShape">
                    <wps:wsp>
                      <wps:cNvCnPr/>
                      <wps:spPr>
                        <a:xfrm>
                          <a:off x="0" y="0"/>
                          <a:ext cx="0" cy="266700"/>
                        </a:xfrm>
                        <a:prstGeom prst="line">
                          <a:avLst/>
                        </a:prstGeom>
                        <a:noFill/>
                        <a:ln w="38100" cap="flat" cmpd="sng" algn="ctr">
                          <a:solidFill>
                            <a:srgbClr val="C0504D"/>
                          </a:solidFill>
                          <a:prstDash val="solid"/>
                        </a:ln>
                        <a:effectLst>
                          <a:outerShdw blurRad="40000" dist="23000" dir="5400000" rotWithShape="0">
                            <a:srgbClr val="000000">
                              <a:alpha val="35000"/>
                            </a:srgbClr>
                          </a:outerShdw>
                        </a:effectLst>
                      </wps:spPr>
                      <wps:bodyPr/>
                    </wps:wsp>
                  </a:graphicData>
                </a:graphic>
              </wp:anchor>
            </w:drawing>
          </mc:Choice>
          <mc:Fallback>
            <w:pict>
              <v:line w14:anchorId="7BEFE907" id="Gerade Verbindung 29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8.9pt,18.1pt" to="88.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" strokecolor="#c0504d" strokeweight="3pt">
                <v:shadow on="t" color="black" opacity="22937f" origin=",.5" offset="0,.63889mm"/>
              </v:line>
            </w:pict>
          </mc:Fallback>
        </mc:AlternateContent>
      </w:r>
      <w:r w:rsidRPr="00DA52E1">
        <w:rPr>
          <w:noProof/>
          <w:lang w:eastAsia="de-DE"/>
        </w:rPr>
        <mc:AlternateContent>
          <mc:Choice Requires="wps">
            <w:drawing>
              <wp:anchor distT="0" distB="0" distL="114300" distR="114300" simplePos="0" relativeHeight="251671552" behindDoc="0" locked="0" layoutInCell="1" allowOverlap="1" wp14:anchorId="080E4F76" wp14:editId="280B0FBA">
                <wp:simplePos x="0" y="0"/>
                <wp:positionH relativeFrom="column">
                  <wp:posOffset>5329555</wp:posOffset>
                </wp:positionH>
                <wp:positionV relativeFrom="paragraph">
                  <wp:posOffset>183515</wp:posOffset>
                </wp:positionV>
                <wp:extent cx="1118870" cy="1285875"/>
                <wp:effectExtent l="0" t="0" r="24130" b="28575"/>
                <wp:wrapNone/>
                <wp:docPr id="27" name="Fensterinhalt vertikal verschieben 27"/>
                <wp:cNvGraphicFramePr/>
                <a:graphic xmlns:a="http://schemas.openxmlformats.org/drawingml/2006/main">
                  <a:graphicData uri="http://schemas.microsoft.com/office/word/2010/wordprocessingShape">
                    <wps:wsp>
                      <wps:cNvSpPr/>
                      <wps:spPr>
                        <a:xfrm>
                          <a:off x="0" y="0"/>
                          <a:ext cx="1118870" cy="1285875"/>
                        </a:xfrm>
                        <a:prstGeom prst="verticalScroll">
                          <a:avLst/>
                        </a:prstGeom>
                        <a:blipFill>
                          <a:blip r:embed="rId15"/>
                          <a:tile tx="0" ty="0" sx="100000" sy="100000" flip="none" algn="tl"/>
                        </a:blipFill>
                        <a:ln w="25400" cap="flat" cmpd="sng" algn="ctr">
                          <a:solidFill>
                            <a:srgbClr val="C0504D"/>
                          </a:solidFill>
                          <a:prstDash val="solid"/>
                        </a:ln>
                        <a:effectLst/>
                      </wps:spPr>
                      <wps:txbx>
                        <w:txbxContent>
                          <w:p w14:paraId="4C7DF0E0" w14:textId="77777777" w:rsidR="003E69C1" w:rsidRPr="00D00022" w:rsidRDefault="003E69C1" w:rsidP="00DA52E1">
                            <w:pPr>
                              <w:spacing w:line="240" w:lineRule="auto"/>
                              <w:jc w:val="center"/>
                              <w:rPr>
                                <w:rFonts w:ascii="Matura MT Script Capitals" w:hAnsi="Matura MT Script Capitals"/>
                                <w:sz w:val="25"/>
                                <w:szCs w:val="25"/>
                              </w:rPr>
                            </w:pPr>
                            <w:r w:rsidRPr="00D00022">
                              <w:rPr>
                                <w:rFonts w:ascii="Matura MT Script Capitals" w:hAnsi="Matura MT Script Capitals"/>
                                <w:sz w:val="25"/>
                                <w:szCs w:val="25"/>
                              </w:rPr>
                              <w:t>1598</w:t>
                            </w:r>
                            <w:r w:rsidRPr="00D00022">
                              <w:rPr>
                                <w:rFonts w:ascii="Matura MT Script Capitals" w:hAnsi="Matura MT Script Capitals"/>
                                <w:sz w:val="25"/>
                                <w:szCs w:val="25"/>
                              </w:rPr>
                              <w:br/>
                              <w:t>Edikt v. Nantes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E4F76"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Fensterinhalt vertikal verschieben 27" o:spid="_x0000_s1039" type="#_x0000_t97" style="position:absolute;margin-left:419.65pt;margin-top:14.45pt;width:88.1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" strokecolor="#c0504d" strokeweight="2pt">
                <v:fill r:id="rId16" o:title="" recolor="t" rotate="t" type="tile"/>
                <v:textbox>
                  <w:txbxContent>
                    <w:p w14:paraId="4C7DF0E0" w14:textId="77777777" w:rsidR="003E69C1" w:rsidRPr="00D00022" w:rsidRDefault="003E69C1" w:rsidP="00DA52E1">
                      <w:pPr>
                        <w:spacing w:line="240" w:lineRule="auto"/>
                        <w:jc w:val="center"/>
                        <w:rPr>
                          <w:rFonts w:ascii="Matura MT Script Capitals" w:hAnsi="Matura MT Script Capitals"/>
                          <w:sz w:val="25"/>
                          <w:szCs w:val="25"/>
                        </w:rPr>
                      </w:pPr>
                      <w:r w:rsidRPr="00D00022">
                        <w:rPr>
                          <w:rFonts w:ascii="Matura MT Script Capitals" w:hAnsi="Matura MT Script Capitals"/>
                          <w:sz w:val="25"/>
                          <w:szCs w:val="25"/>
                        </w:rPr>
                        <w:t>1598</w:t>
                      </w:r>
                      <w:r w:rsidRPr="00D00022">
                        <w:rPr>
                          <w:rFonts w:ascii="Matura MT Script Capitals" w:hAnsi="Matura MT Script Capitals"/>
                          <w:sz w:val="25"/>
                          <w:szCs w:val="25"/>
                        </w:rPr>
                        <w:br/>
                        <w:t>Edikt v. Nantes</w:t>
                      </w:r>
                    </w:p>
                  </w:txbxContent>
                </v:textbox>
              </v:shape>
            </w:pict>
          </mc:Fallback>
        </mc:AlternateContent>
      </w:r>
    </w:p>
    <w:p w14:paraId="21334057" w14:textId="77777777" w:rsidR="00DA52E1" w:rsidRPr="00DA52E1" w:rsidRDefault="00DA52E1" w:rsidP="00DA52E1">
      <w:r w:rsidRPr="00DA52E1">
        <w:rPr>
          <w:noProof/>
          <w:lang w:eastAsia="de-DE"/>
        </w:rPr>
        <mc:AlternateContent>
          <mc:Choice Requires="wps">
            <w:drawing>
              <wp:anchor distT="0" distB="0" distL="114300" distR="114300" simplePos="0" relativeHeight="251686912" behindDoc="0" locked="0" layoutInCell="1" allowOverlap="1" wp14:anchorId="4B670C57" wp14:editId="4B51412B">
                <wp:simplePos x="0" y="0"/>
                <wp:positionH relativeFrom="column">
                  <wp:posOffset>900430</wp:posOffset>
                </wp:positionH>
                <wp:positionV relativeFrom="paragraph">
                  <wp:posOffset>173355</wp:posOffset>
                </wp:positionV>
                <wp:extent cx="3333750" cy="809625"/>
                <wp:effectExtent l="0" t="0" r="19050" b="28575"/>
                <wp:wrapNone/>
                <wp:docPr id="292" name="Textfeld 292"/>
                <wp:cNvGraphicFramePr/>
                <a:graphic xmlns:a="http://schemas.openxmlformats.org/drawingml/2006/main">
                  <a:graphicData uri="http://schemas.microsoft.com/office/word/2010/wordprocessingShape">
                    <wps:wsp>
                      <wps:cNvSpPr txBox="1"/>
                      <wps:spPr>
                        <a:xfrm>
                          <a:off x="0" y="0"/>
                          <a:ext cx="3333750" cy="809625"/>
                        </a:xfrm>
                        <a:prstGeom prst="rect">
                          <a:avLst/>
                        </a:prstGeom>
                        <a:solidFill>
                          <a:sysClr val="window" lastClr="FFFFFF"/>
                        </a:solidFill>
                        <a:ln w="6350">
                          <a:solidFill>
                            <a:prstClr val="black"/>
                          </a:solidFill>
                        </a:ln>
                        <a:effectLst/>
                      </wps:spPr>
                      <wps:txbx>
                        <w:txbxContent>
                          <w:p w14:paraId="7608341E" w14:textId="7660B07F" w:rsidR="003E69C1" w:rsidRPr="00270187" w:rsidRDefault="003E69C1" w:rsidP="00DA52E1">
                            <w:pPr>
                              <w:rPr>
                                <w:rFonts w:ascii="Comic Sans MS" w:hAnsi="Comic Sans MS"/>
                                <w:sz w:val="18"/>
                                <w:szCs w:val="18"/>
                              </w:rPr>
                            </w:pPr>
                            <w:r w:rsidRPr="00270187">
                              <w:rPr>
                                <w:rFonts w:ascii="Comic Sans MS" w:hAnsi="Comic Sans MS"/>
                                <w:sz w:val="18"/>
                                <w:szCs w:val="18"/>
                              </w:rPr>
                              <w:t>1594:</w:t>
                            </w:r>
                            <w:r w:rsidRPr="00270187">
                              <w:rPr>
                                <w:rFonts w:ascii="Comic Sans MS" w:hAnsi="Comic Sans MS"/>
                                <w:sz w:val="18"/>
                                <w:szCs w:val="18"/>
                              </w:rPr>
                              <w:br/>
                              <w:t>Krönung als Heinrich IV., Ende des Rekligionskrieges und Versuch der Versöhnung der Konfessionen in Frankreic</w:t>
                            </w:r>
                            <w:r>
                              <w:rPr>
                                <w:rFonts w:ascii="Comic Sans MS" w:hAnsi="Comic Sans MS"/>
                                <w:sz w:val="18"/>
                                <w:szCs w:val="18"/>
                              </w:rPr>
                              <w:t xml:space="preserve">h </w:t>
                            </w:r>
                            <w:r w:rsidRPr="00270187">
                              <w:rPr>
                                <w:rFonts w:ascii="Comic Sans MS" w:hAnsi="Comic Sans MS"/>
                                <w:sz w:val="18"/>
                                <w:szCs w:val="18"/>
                              </w:rPr>
                              <w:t>durch ein Edikt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0C57" id="Textfeld 292" o:spid="_x0000_s1040" type="#_x0000_t202" style="position:absolute;margin-left:70.9pt;margin-top:13.65pt;width:262.5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" fillcolor="window" strokeweight=".5pt">
                <v:textbox>
                  <w:txbxContent>
                    <w:p w14:paraId="7608341E" w14:textId="7660B07F" w:rsidR="003E69C1" w:rsidRPr="00270187" w:rsidRDefault="003E69C1" w:rsidP="00DA52E1">
                      <w:pPr>
                        <w:rPr>
                          <w:rFonts w:ascii="Comic Sans MS" w:hAnsi="Comic Sans MS"/>
                          <w:sz w:val="18"/>
                          <w:szCs w:val="18"/>
                        </w:rPr>
                      </w:pPr>
                      <w:r w:rsidRPr="00270187">
                        <w:rPr>
                          <w:rFonts w:ascii="Comic Sans MS" w:hAnsi="Comic Sans MS"/>
                          <w:sz w:val="18"/>
                          <w:szCs w:val="18"/>
                        </w:rPr>
                        <w:t>1594:</w:t>
                      </w:r>
                      <w:r w:rsidRPr="00270187">
                        <w:rPr>
                          <w:rFonts w:ascii="Comic Sans MS" w:hAnsi="Comic Sans MS"/>
                          <w:sz w:val="18"/>
                          <w:szCs w:val="18"/>
                        </w:rPr>
                        <w:br/>
                        <w:t>Krönung als Heinrich IV., Ende des Rekligionskrieges und Versuch der Versöhnung der Konfessionen in Frankreic</w:t>
                      </w:r>
                      <w:r>
                        <w:rPr>
                          <w:rFonts w:ascii="Comic Sans MS" w:hAnsi="Comic Sans MS"/>
                          <w:sz w:val="18"/>
                          <w:szCs w:val="18"/>
                        </w:rPr>
                        <w:t xml:space="preserve">h </w:t>
                      </w:r>
                      <w:r w:rsidRPr="00270187">
                        <w:rPr>
                          <w:rFonts w:ascii="Comic Sans MS" w:hAnsi="Comic Sans MS"/>
                          <w:sz w:val="18"/>
                          <w:szCs w:val="18"/>
                        </w:rPr>
                        <w:t>durch ein Edikt</w:t>
                      </w:r>
                    </w:p>
                  </w:txbxContent>
                </v:textbox>
              </v:shape>
            </w:pict>
          </mc:Fallback>
        </mc:AlternateContent>
      </w:r>
    </w:p>
    <w:p w14:paraId="4638119D" w14:textId="77777777" w:rsidR="00DA52E1" w:rsidRPr="00DA52E1" w:rsidRDefault="00DA52E1" w:rsidP="00DA52E1"/>
    <w:p w14:paraId="70087CDD" w14:textId="77777777" w:rsidR="00DA52E1" w:rsidRPr="00DA52E1" w:rsidRDefault="00DA52E1" w:rsidP="00DA52E1"/>
    <w:p w14:paraId="10AB1968" w14:textId="7512853D" w:rsidR="00DA52E1" w:rsidRDefault="00DA52E1" w:rsidP="00DA52E1"/>
    <w:p w14:paraId="628E6939" w14:textId="0C67977C" w:rsidR="00144F3C" w:rsidRDefault="00144F3C">
      <w:r>
        <w:br w:type="page"/>
      </w:r>
    </w:p>
    <w:p w14:paraId="0EFA6CA6" w14:textId="4642381E" w:rsidR="00DA52E1" w:rsidRPr="00DA52E1" w:rsidRDefault="0014450B" w:rsidP="00DA52E1">
      <w:r w:rsidRPr="00DA52E1">
        <w:rPr>
          <w:b/>
          <w:noProof/>
          <w:color w:val="C00000"/>
          <w:sz w:val="24"/>
          <w:szCs w:val="24"/>
          <w:shd w:val="clear" w:color="auto" w:fill="E5B8B7" w:themeFill="accent2" w:themeFillTint="66"/>
          <w:lang w:eastAsia="de-DE"/>
        </w:rPr>
        <w:lastRenderedPageBreak/>
        <mc:AlternateContent>
          <mc:Choice Requires="wps">
            <w:drawing>
              <wp:anchor distT="0" distB="0" distL="114300" distR="114300" simplePos="0" relativeHeight="251668480" behindDoc="0" locked="0" layoutInCell="1" allowOverlap="1" wp14:anchorId="073DE71D" wp14:editId="71B0C42D">
                <wp:simplePos x="0" y="0"/>
                <wp:positionH relativeFrom="column">
                  <wp:posOffset>-2648</wp:posOffset>
                </wp:positionH>
                <wp:positionV relativeFrom="paragraph">
                  <wp:posOffset>649845</wp:posOffset>
                </wp:positionV>
                <wp:extent cx="6096000" cy="1690777"/>
                <wp:effectExtent l="0" t="0" r="0" b="508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90777"/>
                        </a:xfrm>
                        <a:prstGeom prst="rect">
                          <a:avLst/>
                        </a:prstGeom>
                        <a:solidFill>
                          <a:srgbClr val="B0F6B2"/>
                        </a:solidFill>
                        <a:ln w="9525">
                          <a:noFill/>
                          <a:miter lim="800000"/>
                          <a:headEnd/>
                          <a:tailEnd/>
                        </a:ln>
                      </wps:spPr>
                      <wps:txbx>
                        <w:txbxContent>
                          <w:p w14:paraId="3FCF8108" w14:textId="6A59E76F"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Nach dem Edikt von Nantes </w:t>
                            </w:r>
                            <w:r>
                              <w:rPr>
                                <w:rFonts w:ascii="Comic Sans MS" w:hAnsi="Comic Sans MS"/>
                                <w:sz w:val="20"/>
                                <w:szCs w:val="20"/>
                              </w:rPr>
                              <w:t>besaßen</w:t>
                            </w:r>
                            <w:r w:rsidRPr="006E44AA">
                              <w:rPr>
                                <w:rFonts w:ascii="Comic Sans MS" w:hAnsi="Comic Sans MS"/>
                                <w:sz w:val="20"/>
                                <w:szCs w:val="20"/>
                              </w:rPr>
                              <w:t xml:space="preserve"> Hugenotten </w:t>
                            </w:r>
                            <w:r>
                              <w:rPr>
                                <w:rFonts w:ascii="Comic Sans MS" w:hAnsi="Comic Sans MS"/>
                                <w:sz w:val="20"/>
                                <w:szCs w:val="20"/>
                              </w:rPr>
                              <w:t xml:space="preserve">die </w:t>
                            </w:r>
                            <w:r w:rsidRPr="006E44AA">
                              <w:rPr>
                                <w:rFonts w:ascii="Comic Sans MS" w:hAnsi="Comic Sans MS"/>
                                <w:sz w:val="20"/>
                                <w:szCs w:val="20"/>
                              </w:rPr>
                              <w:t>folgende</w:t>
                            </w:r>
                            <w:r>
                              <w:rPr>
                                <w:rFonts w:ascii="Comic Sans MS" w:hAnsi="Comic Sans MS"/>
                                <w:sz w:val="20"/>
                                <w:szCs w:val="20"/>
                              </w:rPr>
                              <w:t>n</w:t>
                            </w:r>
                            <w:r w:rsidRPr="006E44AA">
                              <w:rPr>
                                <w:rFonts w:ascii="Comic Sans MS" w:hAnsi="Comic Sans MS"/>
                                <w:sz w:val="20"/>
                                <w:szCs w:val="20"/>
                              </w:rPr>
                              <w:t xml:space="preserve"> Rechte:</w:t>
                            </w:r>
                            <w:r w:rsidRPr="006E44AA">
                              <w:rPr>
                                <w:rFonts w:ascii="Comic Sans MS" w:hAnsi="Comic Sans MS"/>
                                <w:sz w:val="20"/>
                                <w:szCs w:val="20"/>
                              </w:rPr>
                              <w:br/>
                              <w:t>- Hugenotten durften nicht mehr aufgrund ihres Glaubens beschimpft oder durch Worte oder Taten beleidigt werden (Z. 15f.)</w:t>
                            </w:r>
                            <w:r w:rsidRPr="006E44AA">
                              <w:rPr>
                                <w:rFonts w:ascii="Comic Sans MS" w:hAnsi="Comic Sans MS"/>
                                <w:sz w:val="20"/>
                                <w:szCs w:val="20"/>
                              </w:rPr>
                              <w:br/>
                              <w:t>- Sie erh</w:t>
                            </w:r>
                            <w:r>
                              <w:rPr>
                                <w:rFonts w:ascii="Comic Sans MS" w:hAnsi="Comic Sans MS"/>
                                <w:sz w:val="20"/>
                                <w:szCs w:val="20"/>
                              </w:rPr>
                              <w:t>ie</w:t>
                            </w:r>
                            <w:r w:rsidRPr="006E44AA">
                              <w:rPr>
                                <w:rFonts w:ascii="Comic Sans MS" w:hAnsi="Comic Sans MS"/>
                                <w:sz w:val="20"/>
                                <w:szCs w:val="20"/>
                              </w:rPr>
                              <w:t>lten zudem das Recht, ohne religiöse Verpflichtungen in Frankreich und den von Frankreich unterworfenen Ländern zu leben (Z. 32ff.)</w:t>
                            </w:r>
                            <w:r>
                              <w:rPr>
                                <w:rFonts w:ascii="Comic Sans MS" w:hAnsi="Comic Sans MS"/>
                                <w:sz w:val="20"/>
                                <w:szCs w:val="20"/>
                              </w:rPr>
                              <w:t xml:space="preserve"> </w:t>
                            </w:r>
                          </w:p>
                          <w:p w14:paraId="494B6038" w14:textId="127EF660"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Das Edikt erweist den Hugenotten </w:t>
                            </w:r>
                            <w:r>
                              <w:rPr>
                                <w:rFonts w:ascii="Comic Sans MS" w:hAnsi="Comic Sans MS"/>
                                <w:sz w:val="20"/>
                                <w:szCs w:val="20"/>
                              </w:rPr>
                              <w:t>mehr Freiheiten in der Ausübung ihres Glaubens</w:t>
                            </w:r>
                            <w:r w:rsidRPr="006E44AA">
                              <w:rPr>
                                <w:rFonts w:ascii="Comic Sans MS" w:hAnsi="Comic Sans MS"/>
                                <w:sz w:val="20"/>
                                <w:szCs w:val="20"/>
                              </w:rPr>
                              <w:t>, sie waren aber nicht gleichberechtig</w:t>
                            </w:r>
                            <w:r>
                              <w:rPr>
                                <w:rFonts w:ascii="Comic Sans MS" w:hAnsi="Comic Sans MS"/>
                                <w:sz w:val="20"/>
                                <w:szCs w:val="20"/>
                              </w:rPr>
                              <w:t>t</w:t>
                            </w:r>
                            <w:r w:rsidRPr="006E44AA">
                              <w:rPr>
                                <w:rFonts w:ascii="Comic Sans MS" w:hAnsi="Comic Sans MS"/>
                                <w:sz w:val="20"/>
                                <w:szCs w:val="20"/>
                              </w:rPr>
                              <w:t xml:space="preserve">, da der Katholizismus zur Staatsreligion erklärt wurde.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E71D" id="_x0000_s1041" type="#_x0000_t202" style="position:absolute;margin-left:-.2pt;margin-top:51.15pt;width:480pt;height:13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" fillcolor="#b0f6b2" stroked="f">
                <v:textbox>
                  <w:txbxContent>
                    <w:p w14:paraId="3FCF8108" w14:textId="6A59E76F"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Nach dem Edikt von Nantes </w:t>
                      </w:r>
                      <w:r>
                        <w:rPr>
                          <w:rFonts w:ascii="Comic Sans MS" w:hAnsi="Comic Sans MS"/>
                          <w:sz w:val="20"/>
                          <w:szCs w:val="20"/>
                        </w:rPr>
                        <w:t>besaßen</w:t>
                      </w:r>
                      <w:r w:rsidRPr="006E44AA">
                        <w:rPr>
                          <w:rFonts w:ascii="Comic Sans MS" w:hAnsi="Comic Sans MS"/>
                          <w:sz w:val="20"/>
                          <w:szCs w:val="20"/>
                        </w:rPr>
                        <w:t xml:space="preserve"> Hugenotten </w:t>
                      </w:r>
                      <w:r>
                        <w:rPr>
                          <w:rFonts w:ascii="Comic Sans MS" w:hAnsi="Comic Sans MS"/>
                          <w:sz w:val="20"/>
                          <w:szCs w:val="20"/>
                        </w:rPr>
                        <w:t xml:space="preserve">die </w:t>
                      </w:r>
                      <w:r w:rsidRPr="006E44AA">
                        <w:rPr>
                          <w:rFonts w:ascii="Comic Sans MS" w:hAnsi="Comic Sans MS"/>
                          <w:sz w:val="20"/>
                          <w:szCs w:val="20"/>
                        </w:rPr>
                        <w:t>folgende</w:t>
                      </w:r>
                      <w:r>
                        <w:rPr>
                          <w:rFonts w:ascii="Comic Sans MS" w:hAnsi="Comic Sans MS"/>
                          <w:sz w:val="20"/>
                          <w:szCs w:val="20"/>
                        </w:rPr>
                        <w:t>n</w:t>
                      </w:r>
                      <w:r w:rsidRPr="006E44AA">
                        <w:rPr>
                          <w:rFonts w:ascii="Comic Sans MS" w:hAnsi="Comic Sans MS"/>
                          <w:sz w:val="20"/>
                          <w:szCs w:val="20"/>
                        </w:rPr>
                        <w:t xml:space="preserve"> Rechte:</w:t>
                      </w:r>
                      <w:r w:rsidRPr="006E44AA">
                        <w:rPr>
                          <w:rFonts w:ascii="Comic Sans MS" w:hAnsi="Comic Sans MS"/>
                          <w:sz w:val="20"/>
                          <w:szCs w:val="20"/>
                        </w:rPr>
                        <w:br/>
                        <w:t>- Hugenotten durften nicht mehr aufgrund ihres Glaubens beschimpft oder durch Worte oder Taten beleidigt werden (Z. 15f.)</w:t>
                      </w:r>
                      <w:r w:rsidRPr="006E44AA">
                        <w:rPr>
                          <w:rFonts w:ascii="Comic Sans MS" w:hAnsi="Comic Sans MS"/>
                          <w:sz w:val="20"/>
                          <w:szCs w:val="20"/>
                        </w:rPr>
                        <w:br/>
                        <w:t>- Sie erh</w:t>
                      </w:r>
                      <w:r>
                        <w:rPr>
                          <w:rFonts w:ascii="Comic Sans MS" w:hAnsi="Comic Sans MS"/>
                          <w:sz w:val="20"/>
                          <w:szCs w:val="20"/>
                        </w:rPr>
                        <w:t>ie</w:t>
                      </w:r>
                      <w:r w:rsidRPr="006E44AA">
                        <w:rPr>
                          <w:rFonts w:ascii="Comic Sans MS" w:hAnsi="Comic Sans MS"/>
                          <w:sz w:val="20"/>
                          <w:szCs w:val="20"/>
                        </w:rPr>
                        <w:t>lten zudem das Recht, ohne religiöse Verpflichtungen in Frankreich und den von Frankreich unterworfenen Ländern zu leben (Z. 32ff.)</w:t>
                      </w:r>
                      <w:r>
                        <w:rPr>
                          <w:rFonts w:ascii="Comic Sans MS" w:hAnsi="Comic Sans MS"/>
                          <w:sz w:val="20"/>
                          <w:szCs w:val="20"/>
                        </w:rPr>
                        <w:t xml:space="preserve"> </w:t>
                      </w:r>
                    </w:p>
                    <w:p w14:paraId="494B6038" w14:textId="127EF660"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Das Edikt erweist den Hugenotten </w:t>
                      </w:r>
                      <w:r>
                        <w:rPr>
                          <w:rFonts w:ascii="Comic Sans MS" w:hAnsi="Comic Sans MS"/>
                          <w:sz w:val="20"/>
                          <w:szCs w:val="20"/>
                        </w:rPr>
                        <w:t>mehr Freiheiten in der Ausübung ihres Glaubens</w:t>
                      </w:r>
                      <w:r w:rsidRPr="006E44AA">
                        <w:rPr>
                          <w:rFonts w:ascii="Comic Sans MS" w:hAnsi="Comic Sans MS"/>
                          <w:sz w:val="20"/>
                          <w:szCs w:val="20"/>
                        </w:rPr>
                        <w:t>, sie waren aber nicht gleichberechtig</w:t>
                      </w:r>
                      <w:r>
                        <w:rPr>
                          <w:rFonts w:ascii="Comic Sans MS" w:hAnsi="Comic Sans MS"/>
                          <w:sz w:val="20"/>
                          <w:szCs w:val="20"/>
                        </w:rPr>
                        <w:t>t</w:t>
                      </w:r>
                      <w:r w:rsidRPr="006E44AA">
                        <w:rPr>
                          <w:rFonts w:ascii="Comic Sans MS" w:hAnsi="Comic Sans MS"/>
                          <w:sz w:val="20"/>
                          <w:szCs w:val="20"/>
                        </w:rPr>
                        <w:t xml:space="preserve">, da der Katholizismus zur Staatsreligion erklärt wurde. </w:t>
                      </w:r>
                    </w:p>
                  </w:txbxContent>
                </v:textbox>
              </v:shape>
            </w:pict>
          </mc:Fallback>
        </mc:AlternateContent>
      </w:r>
      <w:r w:rsidR="00DA52E1" w:rsidRPr="00DA52E1">
        <w:rPr>
          <w:b/>
          <w:color w:val="C00000"/>
          <w:sz w:val="24"/>
          <w:szCs w:val="24"/>
          <w:shd w:val="clear" w:color="auto" w:fill="E5B8B7" w:themeFill="accent2" w:themeFillTint="66"/>
        </w:rPr>
        <w:t>?</w:t>
      </w:r>
      <w:r w:rsidR="00DA52E1" w:rsidRPr="00DA52E1">
        <w:rPr>
          <w:b/>
          <w:color w:val="C00000"/>
          <w:sz w:val="24"/>
          <w:szCs w:val="24"/>
          <w:shd w:val="clear" w:color="auto" w:fill="E5B8B7" w:themeFill="accent2" w:themeFillTint="66"/>
        </w:rPr>
        <w:sym w:font="Wingdings" w:char="F04A"/>
      </w:r>
      <w:r w:rsidR="00DA52E1" w:rsidRPr="00DA52E1">
        <w:rPr>
          <w:b/>
          <w:color w:val="C00000"/>
          <w:sz w:val="24"/>
          <w:szCs w:val="24"/>
          <w:shd w:val="clear" w:color="auto" w:fill="E5B8B7" w:themeFill="accent2" w:themeFillTint="66"/>
        </w:rPr>
        <w:t>!</w:t>
      </w:r>
      <w:r w:rsidR="00DA52E1" w:rsidRPr="00DA52E1">
        <w:rPr>
          <w:b/>
          <w:color w:val="C00000"/>
          <w:sz w:val="24"/>
          <w:szCs w:val="24"/>
          <w:shd w:val="clear" w:color="auto" w:fill="E5B8B7" w:themeFill="accent2" w:themeFillTint="66"/>
        </w:rPr>
        <w:br/>
      </w:r>
      <w:r w:rsidR="00DA52E1" w:rsidRPr="00DA52E1">
        <w:rPr>
          <w:b/>
        </w:rPr>
        <w:t>Bearbeite Aufgabe 2 auf Seite 75 in deinem Buch.</w:t>
      </w:r>
      <w:r w:rsidR="00DA52E1" w:rsidRPr="00DA52E1">
        <w:rPr>
          <w:b/>
        </w:rPr>
        <w:tab/>
      </w:r>
      <w:r w:rsidR="00DA52E1" w:rsidRPr="00DA52E1">
        <w:rPr>
          <w:b/>
        </w:rPr>
        <w:br/>
      </w:r>
      <w:r w:rsidR="00DA52E1" w:rsidRPr="00DA52E1">
        <w:rPr>
          <w:sz w:val="18"/>
          <w:szCs w:val="18"/>
        </w:rPr>
        <w:t>[Erläutere die Rechte der Hugenotten nach dem Edikt von Nantes (Q8). Waren sie nun gleichberechtigt? Begründe.]</w:t>
      </w:r>
    </w:p>
    <w:p w14:paraId="3826C2D2" w14:textId="77777777" w:rsidR="00DA52E1" w:rsidRPr="00DA52E1" w:rsidRDefault="00DA52E1" w:rsidP="00DA52E1"/>
    <w:p w14:paraId="420CB3B4" w14:textId="77777777" w:rsidR="00DA52E1" w:rsidRPr="00DA52E1" w:rsidRDefault="00DA52E1" w:rsidP="00DA52E1"/>
    <w:p w14:paraId="7C56C9D1" w14:textId="77777777" w:rsidR="00DA52E1" w:rsidRPr="00DA52E1" w:rsidRDefault="00DA52E1" w:rsidP="00DA52E1"/>
    <w:p w14:paraId="2889576E" w14:textId="77777777" w:rsidR="00DA52E1" w:rsidRPr="00DA52E1" w:rsidRDefault="00DA52E1" w:rsidP="00DA52E1"/>
    <w:p w14:paraId="37EBDE38" w14:textId="77777777" w:rsidR="00DA52E1" w:rsidRPr="00DA52E1" w:rsidRDefault="00DA52E1" w:rsidP="00DA52E1"/>
    <w:p w14:paraId="6EB8DA37" w14:textId="77777777" w:rsidR="00DA52E1" w:rsidRPr="00DA52E1" w:rsidRDefault="00DA52E1" w:rsidP="00DA52E1"/>
    <w:p w14:paraId="72D8F272" w14:textId="77777777" w:rsidR="001A1C1B" w:rsidRDefault="00DA52E1" w:rsidP="00DA52E1">
      <w:pPr>
        <w:jc w:val="both"/>
        <w:rPr>
          <w:sz w:val="18"/>
          <w:szCs w:val="18"/>
        </w:rPr>
      </w:pPr>
      <w:r w:rsidRPr="00DA52E1">
        <w:rPr>
          <w:color w:val="1F497D" w:themeColor="text2"/>
          <w:sz w:val="24"/>
          <w:szCs w:val="24"/>
        </w:rPr>
        <w:t>---------------------------------------------------------------------------------------------------------------------------</w:t>
      </w:r>
      <w:r w:rsidRPr="00DA52E1">
        <w:rPr>
          <w:b/>
          <w:color w:val="1F497D" w:themeColor="text2"/>
          <w:sz w:val="24"/>
          <w:szCs w:val="24"/>
        </w:rPr>
        <w:br/>
      </w:r>
      <w:r w:rsidRPr="00DA52E1">
        <w:rPr>
          <w:b/>
          <w:color w:val="1F497D" w:themeColor="text2"/>
          <w:sz w:val="24"/>
          <w:szCs w:val="24"/>
          <w:highlight w:val="cyan"/>
        </w:rPr>
        <w:t>?</w:t>
      </w:r>
      <w:r w:rsidRPr="00DA52E1">
        <w:rPr>
          <w:b/>
          <w:color w:val="1F497D" w:themeColor="text2"/>
          <w:sz w:val="24"/>
          <w:szCs w:val="24"/>
          <w:highlight w:val="cyan"/>
        </w:rPr>
        <w:sym w:font="Wingdings" w:char="F04A"/>
      </w:r>
      <w:r w:rsidRPr="00DA52E1">
        <w:rPr>
          <w:b/>
          <w:color w:val="1F497D" w:themeColor="text2"/>
          <w:sz w:val="24"/>
          <w:szCs w:val="24"/>
          <w:highlight w:val="cyan"/>
        </w:rPr>
        <w:t>!</w:t>
      </w:r>
      <w:r w:rsidRPr="00DA52E1">
        <w:rPr>
          <w:b/>
          <w:color w:val="1F497D" w:themeColor="text2"/>
          <w:sz w:val="28"/>
          <w:szCs w:val="28"/>
        </w:rPr>
        <w:t xml:space="preserve"> </w:t>
      </w:r>
      <w:r w:rsidRPr="00DA52E1">
        <w:rPr>
          <w:b/>
          <w:color w:val="4BACC6" w:themeColor="accent5"/>
        </w:rPr>
        <w:t>Wahlaufgaben</w:t>
      </w:r>
      <w:r w:rsidRPr="00DA52E1">
        <w:rPr>
          <w:b/>
          <w:color w:val="4BACC6" w:themeColor="accent5"/>
        </w:rPr>
        <w:tab/>
      </w:r>
      <w:r w:rsidR="006E44AA">
        <w:rPr>
          <w:b/>
          <w:color w:val="4BACC6" w:themeColor="accent5"/>
        </w:rPr>
        <w:br/>
      </w:r>
      <w:r w:rsidRPr="00DA52E1">
        <w:rPr>
          <w:b/>
          <w:color w:val="4BACC6" w:themeColor="accent5"/>
        </w:rPr>
        <w:br/>
      </w:r>
      <w:r w:rsidRPr="00DA52E1">
        <w:rPr>
          <w:b/>
        </w:rPr>
        <w:t>Bearbeite in deinem Heft Aufgabe 3 auf Seite 75.</w:t>
      </w:r>
      <w:r w:rsidRPr="00DA52E1">
        <w:rPr>
          <w:b/>
        </w:rPr>
        <w:tab/>
      </w:r>
      <w:r w:rsidRPr="00DA52E1">
        <w:rPr>
          <w:b/>
          <w:sz w:val="18"/>
          <w:szCs w:val="18"/>
        </w:rPr>
        <w:br/>
      </w:r>
      <w:r w:rsidRPr="00DA52E1">
        <w:rPr>
          <w:sz w:val="18"/>
          <w:szCs w:val="18"/>
        </w:rPr>
        <w:t>[Schreibe einen Brief aus der Perspektive Heinrichs IV. an seine hugenottischen Anhänger. Begründe darin seinen Übertritt zum katholischen Glauben. Nimm den Autorentext und Q8 zu Hilfe.]</w:t>
      </w:r>
      <w:r w:rsidR="006E44AA">
        <w:rPr>
          <w:sz w:val="18"/>
          <w:szCs w:val="18"/>
        </w:rPr>
        <w:tab/>
      </w:r>
      <w:r w:rsidR="006E44AA">
        <w:rPr>
          <w:sz w:val="18"/>
          <w:szCs w:val="18"/>
        </w:rPr>
        <w:br/>
      </w:r>
    </w:p>
    <w:p w14:paraId="3A27534A" w14:textId="756FC172" w:rsidR="002E6C33" w:rsidRPr="00AF33D1" w:rsidRDefault="002E6C33" w:rsidP="00AF33D1">
      <w:pPr>
        <w:spacing w:after="0"/>
        <w:rPr>
          <w:b/>
        </w:rPr>
      </w:pPr>
      <w:r w:rsidRPr="00AF33D1">
        <w:rPr>
          <w:b/>
        </w:rPr>
        <w:t>Alternative Aufgabe:</w:t>
      </w:r>
    </w:p>
    <w:p w14:paraId="10BD02B6" w14:textId="77777777" w:rsidR="004D564D" w:rsidRDefault="004D564D" w:rsidP="007C6583">
      <w:pPr>
        <w:spacing w:after="0"/>
        <w:rPr>
          <w:b/>
        </w:rPr>
      </w:pPr>
    </w:p>
    <w:p w14:paraId="449861F2" w14:textId="474ADA57" w:rsidR="00DA52E1" w:rsidRPr="00345593" w:rsidRDefault="00DA52E1" w:rsidP="00AF33D1">
      <w:pPr>
        <w:spacing w:after="0"/>
        <w:rPr>
          <w:b/>
        </w:rPr>
      </w:pPr>
      <w:r w:rsidRPr="00345593">
        <w:rPr>
          <w:b/>
        </w:rPr>
        <w:t>Verfasse einen Tagebucheintrag Heinrichs, in dem er über eine</w:t>
      </w:r>
      <w:r w:rsidR="001A1C1B" w:rsidRPr="00AF33D1">
        <w:rPr>
          <w:b/>
        </w:rPr>
        <w:t>n</w:t>
      </w:r>
      <w:r w:rsidRPr="007C6583">
        <w:rPr>
          <w:b/>
        </w:rPr>
        <w:t xml:space="preserve"> mögliche</w:t>
      </w:r>
      <w:r w:rsidR="001A1C1B" w:rsidRPr="00AF33D1">
        <w:rPr>
          <w:b/>
        </w:rPr>
        <w:t>n</w:t>
      </w:r>
      <w:r w:rsidRPr="007C6583">
        <w:rPr>
          <w:b/>
        </w:rPr>
        <w:t xml:space="preserve"> </w:t>
      </w:r>
      <w:r w:rsidR="001A1C1B" w:rsidRPr="00AF33D1">
        <w:rPr>
          <w:b/>
        </w:rPr>
        <w:t>Übertritt</w:t>
      </w:r>
      <w:r w:rsidRPr="007C6583">
        <w:rPr>
          <w:b/>
        </w:rPr>
        <w:t xml:space="preserve"> zum </w:t>
      </w:r>
      <w:r w:rsidR="002E6C33" w:rsidRPr="00AF33D1">
        <w:rPr>
          <w:b/>
        </w:rPr>
        <w:t>katholischen Glauben</w:t>
      </w:r>
      <w:r w:rsidR="002E6C33" w:rsidRPr="007C6583">
        <w:rPr>
          <w:b/>
        </w:rPr>
        <w:t xml:space="preserve"> </w:t>
      </w:r>
      <w:r w:rsidRPr="007C6583">
        <w:rPr>
          <w:b/>
        </w:rPr>
        <w:t xml:space="preserve">nachdenkt und Argumente dafür und </w:t>
      </w:r>
      <w:r w:rsidRPr="00345593">
        <w:rPr>
          <w:b/>
        </w:rPr>
        <w:t>dagegen abwägt.</w:t>
      </w:r>
      <w:r w:rsidR="001A1C1B" w:rsidRPr="00AF33D1">
        <w:rPr>
          <w:b/>
        </w:rPr>
        <w:t xml:space="preserve"> </w:t>
      </w:r>
      <w:r w:rsidRPr="007C6583">
        <w:rPr>
          <w:b/>
        </w:rPr>
        <w:t>Welche Chancen biet</w:t>
      </w:r>
      <w:r w:rsidRPr="00345593">
        <w:rPr>
          <w:b/>
        </w:rPr>
        <w:t>et ihm der Übertritt? Welch</w:t>
      </w:r>
      <w:r w:rsidR="001A1C1B" w:rsidRPr="00AF33D1">
        <w:rPr>
          <w:b/>
        </w:rPr>
        <w:t xml:space="preserve">e </w:t>
      </w:r>
      <w:r w:rsidRPr="007C6583">
        <w:rPr>
          <w:b/>
        </w:rPr>
        <w:t>Risiken</w:t>
      </w:r>
      <w:r w:rsidR="001A1C1B" w:rsidRPr="00AF33D1">
        <w:rPr>
          <w:b/>
        </w:rPr>
        <w:t xml:space="preserve"> </w:t>
      </w:r>
      <w:r w:rsidRPr="007C6583">
        <w:rPr>
          <w:b/>
        </w:rPr>
        <w:t>sind</w:t>
      </w:r>
      <w:r w:rsidR="001A1C1B" w:rsidRPr="00AF33D1">
        <w:rPr>
          <w:b/>
        </w:rPr>
        <w:t xml:space="preserve"> </w:t>
      </w:r>
      <w:r w:rsidRPr="007C6583">
        <w:rPr>
          <w:b/>
        </w:rPr>
        <w:t>damit</w:t>
      </w:r>
      <w:r w:rsidR="001A1C1B" w:rsidRPr="00AF33D1">
        <w:rPr>
          <w:b/>
        </w:rPr>
        <w:t xml:space="preserve"> </w:t>
      </w:r>
      <w:r w:rsidRPr="007C6583">
        <w:rPr>
          <w:b/>
        </w:rPr>
        <w:t>verbunden?</w:t>
      </w:r>
    </w:p>
    <w:p w14:paraId="24F26565" w14:textId="659071AA" w:rsidR="00DA52E1" w:rsidRPr="00DA52E1" w:rsidRDefault="00C13040" w:rsidP="00DA52E1">
      <w:pPr>
        <w:jc w:val="both"/>
        <w:rPr>
          <w:b/>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89984" behindDoc="0" locked="0" layoutInCell="1" allowOverlap="1" wp14:anchorId="3725BD7E" wp14:editId="72B83865">
                <wp:simplePos x="0" y="0"/>
                <wp:positionH relativeFrom="column">
                  <wp:posOffset>4405</wp:posOffset>
                </wp:positionH>
                <wp:positionV relativeFrom="paragraph">
                  <wp:posOffset>51435</wp:posOffset>
                </wp:positionV>
                <wp:extent cx="6096000" cy="1285875"/>
                <wp:effectExtent l="0" t="0" r="0" b="9525"/>
                <wp:wrapNone/>
                <wp:docPr id="2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85875"/>
                        </a:xfrm>
                        <a:prstGeom prst="rect">
                          <a:avLst/>
                        </a:prstGeom>
                        <a:solidFill>
                          <a:srgbClr val="B0F6B2"/>
                        </a:solidFill>
                        <a:ln w="9525">
                          <a:noFill/>
                          <a:miter lim="800000"/>
                          <a:headEnd/>
                          <a:tailEnd/>
                        </a:ln>
                      </wps:spPr>
                      <wps:txbx>
                        <w:txbxContent>
                          <w:p w14:paraId="6947972D" w14:textId="538775B9"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Während der Brief an die Anhänger vor allem deren Unmut befrieden soll und daher nur ausgewählte Argumente aufgeführt werden dürfen, die für </w:t>
                            </w:r>
                            <w:r>
                              <w:rPr>
                                <w:rFonts w:ascii="Comic Sans MS" w:hAnsi="Comic Sans MS"/>
                                <w:sz w:val="20"/>
                                <w:szCs w:val="20"/>
                              </w:rPr>
                              <w:t>den Übertritt zum katholischen Glauben</w:t>
                            </w:r>
                            <w:r w:rsidRPr="006E44AA">
                              <w:rPr>
                                <w:rFonts w:ascii="Comic Sans MS" w:hAnsi="Comic Sans MS"/>
                                <w:sz w:val="20"/>
                                <w:szCs w:val="20"/>
                              </w:rPr>
                              <w:t xml:space="preserve"> sprechen, sollte der Tagebucheintrag das Abwägen von Gewissensfragen, das Gefühl der Verpflichtung gegenüber den hugenottischen Anhängern, den Willen zum </w:t>
                            </w:r>
                            <w:r>
                              <w:rPr>
                                <w:rFonts w:ascii="Comic Sans MS" w:hAnsi="Comic Sans MS"/>
                                <w:sz w:val="20"/>
                                <w:szCs w:val="20"/>
                              </w:rPr>
                              <w:t>konfessionellen</w:t>
                            </w:r>
                            <w:r w:rsidRPr="006E44AA">
                              <w:rPr>
                                <w:rFonts w:ascii="Comic Sans MS" w:hAnsi="Comic Sans MS"/>
                                <w:sz w:val="20"/>
                                <w:szCs w:val="20"/>
                              </w:rPr>
                              <w:t xml:space="preserve"> Ausgleich und die machtpolitischen Ziele</w:t>
                            </w:r>
                            <w:r>
                              <w:rPr>
                                <w:rFonts w:ascii="Comic Sans MS" w:hAnsi="Comic Sans MS"/>
                                <w:sz w:val="20"/>
                                <w:szCs w:val="20"/>
                              </w:rPr>
                              <w:t xml:space="preserve"> </w:t>
                            </w:r>
                            <w:r w:rsidRPr="006E44AA">
                              <w:rPr>
                                <w:rFonts w:ascii="Comic Sans MS" w:hAnsi="Comic Sans MS"/>
                                <w:sz w:val="20"/>
                                <w:szCs w:val="20"/>
                              </w:rPr>
                              <w:t xml:space="preserve">Heinrichs </w:t>
                            </w:r>
                            <w:r>
                              <w:rPr>
                                <w:rFonts w:ascii="Comic Sans MS" w:hAnsi="Comic Sans MS"/>
                                <w:sz w:val="20"/>
                                <w:szCs w:val="20"/>
                              </w:rPr>
                              <w:t>wiedergeben</w:t>
                            </w:r>
                            <w:r w:rsidRPr="006E44AA">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BD7E" id="_x0000_s1042" type="#_x0000_t202" style="position:absolute;left:0;text-align:left;margin-left:.35pt;margin-top:4.05pt;width:480pt;height:10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" fillcolor="#b0f6b2" stroked="f">
                <v:textbox>
                  <w:txbxContent>
                    <w:p w14:paraId="6947972D" w14:textId="538775B9"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Während der Brief an die Anhänger vor allem deren Unmut befrieden soll und daher nur ausgewählte Argumente aufgeführt werden dürfen, die für </w:t>
                      </w:r>
                      <w:r>
                        <w:rPr>
                          <w:rFonts w:ascii="Comic Sans MS" w:hAnsi="Comic Sans MS"/>
                          <w:sz w:val="20"/>
                          <w:szCs w:val="20"/>
                        </w:rPr>
                        <w:t>den Übertritt zum katholischen Glauben</w:t>
                      </w:r>
                      <w:r w:rsidRPr="006E44AA">
                        <w:rPr>
                          <w:rFonts w:ascii="Comic Sans MS" w:hAnsi="Comic Sans MS"/>
                          <w:sz w:val="20"/>
                          <w:szCs w:val="20"/>
                        </w:rPr>
                        <w:t xml:space="preserve"> sprechen, sollte der Tagebucheintrag das Abwägen von Gewissensfragen, das Gefühl der Verpflichtung gegenüber den hugenottischen Anhängern, den Willen zum </w:t>
                      </w:r>
                      <w:r>
                        <w:rPr>
                          <w:rFonts w:ascii="Comic Sans MS" w:hAnsi="Comic Sans MS"/>
                          <w:sz w:val="20"/>
                          <w:szCs w:val="20"/>
                        </w:rPr>
                        <w:t>konfessionellen</w:t>
                      </w:r>
                      <w:r w:rsidRPr="006E44AA">
                        <w:rPr>
                          <w:rFonts w:ascii="Comic Sans MS" w:hAnsi="Comic Sans MS"/>
                          <w:sz w:val="20"/>
                          <w:szCs w:val="20"/>
                        </w:rPr>
                        <w:t xml:space="preserve"> Ausgleich und die machtpolitischen Ziele</w:t>
                      </w:r>
                      <w:r>
                        <w:rPr>
                          <w:rFonts w:ascii="Comic Sans MS" w:hAnsi="Comic Sans MS"/>
                          <w:sz w:val="20"/>
                          <w:szCs w:val="20"/>
                        </w:rPr>
                        <w:t xml:space="preserve"> </w:t>
                      </w:r>
                      <w:r w:rsidRPr="006E44AA">
                        <w:rPr>
                          <w:rFonts w:ascii="Comic Sans MS" w:hAnsi="Comic Sans MS"/>
                          <w:sz w:val="20"/>
                          <w:szCs w:val="20"/>
                        </w:rPr>
                        <w:t xml:space="preserve">Heinrichs </w:t>
                      </w:r>
                      <w:r>
                        <w:rPr>
                          <w:rFonts w:ascii="Comic Sans MS" w:hAnsi="Comic Sans MS"/>
                          <w:sz w:val="20"/>
                          <w:szCs w:val="20"/>
                        </w:rPr>
                        <w:t>wiedergeben</w:t>
                      </w:r>
                      <w:r w:rsidRPr="006E44AA">
                        <w:rPr>
                          <w:rFonts w:ascii="Comic Sans MS" w:hAnsi="Comic Sans MS"/>
                          <w:sz w:val="20"/>
                          <w:szCs w:val="20"/>
                        </w:rPr>
                        <w:t xml:space="preserve">. </w:t>
                      </w:r>
                    </w:p>
                  </w:txbxContent>
                </v:textbox>
              </v:shape>
            </w:pict>
          </mc:Fallback>
        </mc:AlternateContent>
      </w:r>
    </w:p>
    <w:p w14:paraId="02289D6D" w14:textId="108F53D9" w:rsidR="00DA52E1" w:rsidRDefault="00DA52E1" w:rsidP="00DA52E1"/>
    <w:p w14:paraId="3115B832" w14:textId="4F01EE40" w:rsidR="001A1C1B" w:rsidRDefault="001A1C1B" w:rsidP="00DA52E1"/>
    <w:p w14:paraId="50B9EFCB" w14:textId="08312939" w:rsidR="001A1C1B" w:rsidRDefault="001A1C1B" w:rsidP="00DA52E1"/>
    <w:p w14:paraId="61072774" w14:textId="6A816C5F" w:rsidR="001A1C1B" w:rsidRDefault="001A1C1B" w:rsidP="00DA52E1"/>
    <w:p w14:paraId="0227738C" w14:textId="3E887F14" w:rsidR="001A1C1B" w:rsidRDefault="001A1C1B" w:rsidP="00DA52E1"/>
    <w:p w14:paraId="157FE51B" w14:textId="39D1F052" w:rsidR="00C13040" w:rsidRDefault="00C13040">
      <w:r>
        <w:br w:type="page"/>
      </w:r>
    </w:p>
    <w:p w14:paraId="6B2C07E1" w14:textId="1DA726C2" w:rsidR="00DA52E1" w:rsidRPr="00DA52E1" w:rsidRDefault="00DA52E1" w:rsidP="00DA52E1">
      <w:pPr>
        <w:keepNext/>
        <w:keepLines/>
        <w:spacing w:before="480" w:after="0"/>
        <w:outlineLvl w:val="0"/>
        <w:rPr>
          <w:rFonts w:asciiTheme="majorHAnsi" w:eastAsiaTheme="majorEastAsia" w:hAnsiTheme="majorHAnsi" w:cstheme="majorBidi"/>
          <w:b/>
          <w:bCs/>
          <w:color w:val="0070C0"/>
          <w:sz w:val="28"/>
          <w:szCs w:val="28"/>
          <w:u w:val="single"/>
        </w:rPr>
      </w:pPr>
      <w:r w:rsidRPr="00DA52E1">
        <w:rPr>
          <w:rFonts w:asciiTheme="majorHAnsi" w:eastAsiaTheme="majorEastAsia" w:hAnsiTheme="majorHAnsi" w:cstheme="majorBidi"/>
          <w:b/>
          <w:bCs/>
          <w:color w:val="0070C0"/>
          <w:sz w:val="36"/>
          <w:szCs w:val="36"/>
        </w:rPr>
        <w:lastRenderedPageBreak/>
        <w:t>Station 3</w:t>
      </w:r>
      <w:r w:rsidR="0014450B" w:rsidRPr="004D564D">
        <w:rPr>
          <w:rFonts w:asciiTheme="majorHAnsi" w:eastAsiaTheme="majorEastAsia" w:hAnsiTheme="majorHAnsi" w:cstheme="majorBidi"/>
          <w:b/>
          <w:bCs/>
          <w:color w:val="0070C0"/>
          <w:sz w:val="28"/>
          <w:szCs w:val="28"/>
        </w:rPr>
        <w:tab/>
      </w:r>
      <w:r w:rsidRPr="004D564D">
        <w:rPr>
          <w:rFonts w:asciiTheme="majorHAnsi" w:eastAsiaTheme="majorEastAsia" w:hAnsiTheme="majorHAnsi" w:cstheme="majorBidi"/>
          <w:b/>
          <w:bCs/>
          <w:color w:val="0070C0"/>
          <w:sz w:val="28"/>
          <w:szCs w:val="28"/>
          <w:u w:val="single"/>
        </w:rPr>
        <w:t>Polen-Litauen im 16. Jahrhundert</w:t>
      </w:r>
    </w:p>
    <w:p w14:paraId="1337462B" w14:textId="77777777" w:rsidR="00DA52E1" w:rsidRPr="00DA52E1" w:rsidRDefault="00DA52E1" w:rsidP="00DA52E1">
      <w:pPr>
        <w:rPr>
          <w:sz w:val="18"/>
          <w:szCs w:val="18"/>
        </w:rPr>
      </w:pPr>
      <w:r w:rsidRPr="00DA52E1">
        <w:rPr>
          <w:b/>
          <w:color w:val="C00000"/>
          <w:sz w:val="24"/>
          <w:szCs w:val="24"/>
          <w:shd w:val="clear" w:color="auto" w:fill="E5B8B7" w:themeFill="accent2" w:themeFillTint="66"/>
        </w:rPr>
        <w:b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Bearbeite Aufgabe 4 auf Seite 75 in deinem Buch.</w:t>
      </w:r>
      <w:r w:rsidRPr="00DA52E1">
        <w:rPr>
          <w:b/>
        </w:rPr>
        <w:br/>
      </w:r>
      <w:r w:rsidRPr="00DA52E1">
        <w:rPr>
          <w:sz w:val="18"/>
          <w:szCs w:val="18"/>
        </w:rPr>
        <w:t>[Nenne Gebiete Polen-Litauens, in denen vor allem Katholiken, Protestanten, Orthodoxe, Juden und Tataren lebten (K9).]</w:t>
      </w:r>
    </w:p>
    <w:tbl>
      <w:tblPr>
        <w:tblStyle w:val="Tabellenraster"/>
        <w:tblW w:w="0" w:type="auto"/>
        <w:tblLook w:val="04A0" w:firstRow="1" w:lastRow="0" w:firstColumn="1" w:lastColumn="0" w:noHBand="0" w:noVBand="1"/>
      </w:tblPr>
      <w:tblGrid>
        <w:gridCol w:w="2065"/>
        <w:gridCol w:w="6997"/>
      </w:tblGrid>
      <w:tr w:rsidR="00DA52E1" w:rsidRPr="00DA52E1" w14:paraId="73A3EE86" w14:textId="77777777" w:rsidTr="00E166EF">
        <w:tc>
          <w:tcPr>
            <w:tcW w:w="2093" w:type="dxa"/>
            <w:shd w:val="clear" w:color="auto" w:fill="DBE5F1" w:themeFill="accent1" w:themeFillTint="33"/>
          </w:tcPr>
          <w:p w14:paraId="4A8B9ABD" w14:textId="77777777" w:rsidR="00DA52E1" w:rsidRPr="00DA52E1" w:rsidRDefault="00DA52E1" w:rsidP="00DA52E1">
            <w:pPr>
              <w:jc w:val="center"/>
              <w:rPr>
                <w:rFonts w:ascii="Comic Sans MS" w:hAnsi="Comic Sans MS"/>
                <w:b/>
                <w:sz w:val="20"/>
                <w:szCs w:val="20"/>
              </w:rPr>
            </w:pPr>
          </w:p>
          <w:p w14:paraId="68BC2A8F" w14:textId="77777777" w:rsidR="00DA52E1" w:rsidRPr="00DA52E1" w:rsidRDefault="00DA52E1" w:rsidP="00DA52E1">
            <w:pPr>
              <w:jc w:val="center"/>
              <w:rPr>
                <w:rFonts w:ascii="Comic Sans MS" w:hAnsi="Comic Sans MS"/>
                <w:b/>
                <w:sz w:val="20"/>
                <w:szCs w:val="20"/>
              </w:rPr>
            </w:pPr>
          </w:p>
          <w:p w14:paraId="15B9B15A" w14:textId="77777777" w:rsidR="00DA52E1" w:rsidRPr="00DA52E1" w:rsidRDefault="00DA52E1" w:rsidP="00DA52E1">
            <w:pPr>
              <w:jc w:val="center"/>
              <w:rPr>
                <w:rFonts w:ascii="Comic Sans MS" w:hAnsi="Comic Sans MS"/>
                <w:b/>
                <w:sz w:val="20"/>
                <w:szCs w:val="20"/>
              </w:rPr>
            </w:pPr>
            <w:r w:rsidRPr="00DA52E1">
              <w:rPr>
                <w:rFonts w:ascii="Comic Sans MS" w:hAnsi="Comic Sans MS"/>
                <w:b/>
                <w:sz w:val="20"/>
                <w:szCs w:val="20"/>
              </w:rPr>
              <w:t>Katholiken</w:t>
            </w:r>
          </w:p>
        </w:tc>
        <w:tc>
          <w:tcPr>
            <w:tcW w:w="7119" w:type="dxa"/>
            <w:shd w:val="clear" w:color="auto" w:fill="DBE5F1" w:themeFill="accent1" w:themeFillTint="33"/>
          </w:tcPr>
          <w:p w14:paraId="0FD597C6" w14:textId="77777777" w:rsidR="00DA52E1" w:rsidRPr="00DA52E1" w:rsidRDefault="00DA52E1" w:rsidP="00DA52E1">
            <w:pPr>
              <w:rPr>
                <w:rFonts w:ascii="Comic Sans MS" w:hAnsi="Comic Sans MS"/>
                <w:sz w:val="20"/>
                <w:szCs w:val="20"/>
              </w:rPr>
            </w:pPr>
          </w:p>
          <w:p w14:paraId="102C44C0" w14:textId="77777777" w:rsidR="00DA52E1" w:rsidRPr="00DA52E1" w:rsidRDefault="00DA52E1" w:rsidP="00DA52E1">
            <w:pPr>
              <w:rPr>
                <w:rFonts w:ascii="Comic Sans MS" w:hAnsi="Comic Sans MS"/>
                <w:sz w:val="20"/>
                <w:szCs w:val="20"/>
              </w:rPr>
            </w:pPr>
            <w:r w:rsidRPr="00DA52E1">
              <w:rPr>
                <w:rFonts w:ascii="Comic Sans MS" w:hAnsi="Comic Sans MS"/>
                <w:sz w:val="20"/>
                <w:szCs w:val="20"/>
              </w:rPr>
              <w:t>Herzogtum Masowien</w:t>
            </w:r>
          </w:p>
          <w:p w14:paraId="0D56279C" w14:textId="3086A137" w:rsidR="00DA52E1" w:rsidRPr="00DA52E1" w:rsidRDefault="00DA52E1" w:rsidP="00DA52E1">
            <w:pPr>
              <w:rPr>
                <w:rFonts w:ascii="Comic Sans MS" w:hAnsi="Comic Sans MS"/>
                <w:sz w:val="20"/>
                <w:szCs w:val="20"/>
              </w:rPr>
            </w:pPr>
            <w:r w:rsidRPr="00DA52E1">
              <w:rPr>
                <w:rFonts w:ascii="Comic Sans MS" w:hAnsi="Comic Sans MS"/>
                <w:sz w:val="20"/>
                <w:szCs w:val="20"/>
              </w:rPr>
              <w:t>Herzogtum Litauen (Griechisch</w:t>
            </w:r>
            <w:r w:rsidR="00C13040">
              <w:rPr>
                <w:rFonts w:ascii="Comic Sans MS" w:hAnsi="Comic Sans MS"/>
                <w:sz w:val="20"/>
                <w:szCs w:val="20"/>
              </w:rPr>
              <w:t>-</w:t>
            </w:r>
            <w:r w:rsidRPr="00DA52E1">
              <w:rPr>
                <w:rFonts w:ascii="Comic Sans MS" w:hAnsi="Comic Sans MS"/>
                <w:sz w:val="20"/>
                <w:szCs w:val="20"/>
              </w:rPr>
              <w:t>Katholische)</w:t>
            </w:r>
          </w:p>
          <w:p w14:paraId="3D3A4571" w14:textId="77777777" w:rsidR="00DA52E1" w:rsidRPr="00DA52E1" w:rsidRDefault="00DA52E1" w:rsidP="00DA52E1">
            <w:pPr>
              <w:rPr>
                <w:rFonts w:ascii="Comic Sans MS" w:hAnsi="Comic Sans MS"/>
                <w:sz w:val="20"/>
                <w:szCs w:val="20"/>
              </w:rPr>
            </w:pPr>
          </w:p>
          <w:p w14:paraId="7F86DB9C" w14:textId="77777777" w:rsidR="00DA52E1" w:rsidRPr="00DA52E1" w:rsidRDefault="00DA52E1" w:rsidP="00DA52E1">
            <w:pPr>
              <w:rPr>
                <w:rFonts w:ascii="Comic Sans MS" w:hAnsi="Comic Sans MS"/>
                <w:sz w:val="20"/>
                <w:szCs w:val="20"/>
              </w:rPr>
            </w:pPr>
          </w:p>
        </w:tc>
      </w:tr>
      <w:tr w:rsidR="00DA52E1" w:rsidRPr="00DA52E1" w14:paraId="6B47473D" w14:textId="77777777" w:rsidTr="00E166EF">
        <w:tc>
          <w:tcPr>
            <w:tcW w:w="2093" w:type="dxa"/>
          </w:tcPr>
          <w:p w14:paraId="73027872" w14:textId="77777777" w:rsidR="00DA52E1" w:rsidRPr="00DA52E1" w:rsidRDefault="00DA52E1" w:rsidP="00DA52E1">
            <w:pPr>
              <w:jc w:val="center"/>
              <w:rPr>
                <w:rFonts w:ascii="Comic Sans MS" w:hAnsi="Comic Sans MS"/>
                <w:b/>
                <w:sz w:val="20"/>
                <w:szCs w:val="20"/>
              </w:rPr>
            </w:pPr>
          </w:p>
          <w:p w14:paraId="40D3B1AA" w14:textId="77777777" w:rsidR="00DA52E1" w:rsidRPr="00DA52E1" w:rsidRDefault="00DA52E1" w:rsidP="00DA52E1">
            <w:pPr>
              <w:jc w:val="center"/>
              <w:rPr>
                <w:rFonts w:ascii="Comic Sans MS" w:hAnsi="Comic Sans MS"/>
                <w:b/>
                <w:sz w:val="20"/>
                <w:szCs w:val="20"/>
              </w:rPr>
            </w:pPr>
          </w:p>
          <w:p w14:paraId="1453912A" w14:textId="77777777" w:rsidR="00DA52E1" w:rsidRPr="00DA52E1" w:rsidRDefault="00DA52E1" w:rsidP="00DA52E1">
            <w:pPr>
              <w:jc w:val="center"/>
              <w:rPr>
                <w:rFonts w:ascii="Comic Sans MS" w:hAnsi="Comic Sans MS"/>
                <w:b/>
                <w:sz w:val="20"/>
                <w:szCs w:val="20"/>
              </w:rPr>
            </w:pPr>
            <w:r w:rsidRPr="00DA52E1">
              <w:rPr>
                <w:rFonts w:ascii="Comic Sans MS" w:hAnsi="Comic Sans MS"/>
                <w:b/>
                <w:sz w:val="20"/>
                <w:szCs w:val="20"/>
              </w:rPr>
              <w:t>Protestanten</w:t>
            </w:r>
          </w:p>
        </w:tc>
        <w:tc>
          <w:tcPr>
            <w:tcW w:w="7119" w:type="dxa"/>
          </w:tcPr>
          <w:p w14:paraId="64F4B9E5" w14:textId="77777777" w:rsidR="00DA52E1" w:rsidRPr="00DA52E1" w:rsidRDefault="00DA52E1" w:rsidP="00DA52E1">
            <w:pPr>
              <w:rPr>
                <w:rFonts w:ascii="Comic Sans MS" w:hAnsi="Comic Sans MS"/>
                <w:sz w:val="20"/>
                <w:szCs w:val="20"/>
              </w:rPr>
            </w:pPr>
          </w:p>
          <w:p w14:paraId="1B8C6487" w14:textId="77777777" w:rsidR="00DA52E1" w:rsidRPr="00DA52E1" w:rsidRDefault="00DA52E1" w:rsidP="00DA52E1">
            <w:pPr>
              <w:rPr>
                <w:rFonts w:ascii="Comic Sans MS" w:hAnsi="Comic Sans MS"/>
                <w:sz w:val="20"/>
                <w:szCs w:val="20"/>
              </w:rPr>
            </w:pPr>
          </w:p>
          <w:p w14:paraId="73F95CD1" w14:textId="77777777" w:rsidR="00DA52E1" w:rsidRPr="00DA52E1" w:rsidRDefault="00DA52E1" w:rsidP="00DA52E1">
            <w:pPr>
              <w:rPr>
                <w:rFonts w:ascii="Comic Sans MS" w:hAnsi="Comic Sans MS"/>
                <w:sz w:val="20"/>
                <w:szCs w:val="20"/>
              </w:rPr>
            </w:pPr>
            <w:r w:rsidRPr="00DA52E1">
              <w:rPr>
                <w:rFonts w:ascii="Comic Sans MS" w:hAnsi="Comic Sans MS"/>
                <w:sz w:val="20"/>
                <w:szCs w:val="20"/>
              </w:rPr>
              <w:t>Herzogtum Preußen, Livland, Kurland, Herzogtum Masowien (teilweise),</w:t>
            </w:r>
          </w:p>
          <w:p w14:paraId="406AAC98" w14:textId="77777777" w:rsidR="00DA52E1" w:rsidRPr="00DA52E1" w:rsidRDefault="00DA52E1" w:rsidP="00DA52E1">
            <w:pPr>
              <w:rPr>
                <w:rFonts w:ascii="Comic Sans MS" w:hAnsi="Comic Sans MS"/>
                <w:sz w:val="20"/>
                <w:szCs w:val="20"/>
              </w:rPr>
            </w:pPr>
          </w:p>
          <w:p w14:paraId="576C27FF" w14:textId="77777777" w:rsidR="00DA52E1" w:rsidRPr="00DA52E1" w:rsidRDefault="00DA52E1" w:rsidP="00DA52E1">
            <w:pPr>
              <w:rPr>
                <w:rFonts w:ascii="Comic Sans MS" w:hAnsi="Comic Sans MS"/>
                <w:sz w:val="20"/>
                <w:szCs w:val="20"/>
              </w:rPr>
            </w:pPr>
          </w:p>
        </w:tc>
      </w:tr>
      <w:tr w:rsidR="00DA52E1" w:rsidRPr="00DA52E1" w14:paraId="77D0E2CE" w14:textId="77777777" w:rsidTr="00E166EF">
        <w:tc>
          <w:tcPr>
            <w:tcW w:w="2093" w:type="dxa"/>
            <w:shd w:val="clear" w:color="auto" w:fill="DBE5F1" w:themeFill="accent1" w:themeFillTint="33"/>
          </w:tcPr>
          <w:p w14:paraId="2884D4B1" w14:textId="77777777" w:rsidR="00DA52E1" w:rsidRPr="00DA52E1" w:rsidRDefault="00DA52E1" w:rsidP="00DA52E1">
            <w:pPr>
              <w:jc w:val="center"/>
              <w:rPr>
                <w:rFonts w:ascii="Comic Sans MS" w:hAnsi="Comic Sans MS"/>
                <w:b/>
                <w:sz w:val="20"/>
                <w:szCs w:val="20"/>
              </w:rPr>
            </w:pPr>
          </w:p>
          <w:p w14:paraId="0AE04293" w14:textId="77777777" w:rsidR="00DA52E1" w:rsidRPr="00DA52E1" w:rsidRDefault="00DA52E1" w:rsidP="00DA52E1">
            <w:pPr>
              <w:jc w:val="center"/>
              <w:rPr>
                <w:rFonts w:ascii="Comic Sans MS" w:hAnsi="Comic Sans MS"/>
                <w:b/>
                <w:sz w:val="20"/>
                <w:szCs w:val="20"/>
              </w:rPr>
            </w:pPr>
          </w:p>
          <w:p w14:paraId="5866C4B0" w14:textId="77777777" w:rsidR="00DA52E1" w:rsidRPr="00DA52E1" w:rsidRDefault="00DA52E1" w:rsidP="00DA52E1">
            <w:pPr>
              <w:jc w:val="center"/>
              <w:rPr>
                <w:rFonts w:ascii="Comic Sans MS" w:hAnsi="Comic Sans MS"/>
                <w:b/>
                <w:sz w:val="20"/>
                <w:szCs w:val="20"/>
              </w:rPr>
            </w:pPr>
            <w:r w:rsidRPr="00DA52E1">
              <w:rPr>
                <w:rFonts w:ascii="Comic Sans MS" w:hAnsi="Comic Sans MS"/>
                <w:b/>
                <w:sz w:val="20"/>
                <w:szCs w:val="20"/>
              </w:rPr>
              <w:t>Orthodoxe</w:t>
            </w:r>
          </w:p>
        </w:tc>
        <w:tc>
          <w:tcPr>
            <w:tcW w:w="7119" w:type="dxa"/>
            <w:shd w:val="clear" w:color="auto" w:fill="DBE5F1" w:themeFill="accent1" w:themeFillTint="33"/>
          </w:tcPr>
          <w:p w14:paraId="7994721F" w14:textId="77777777" w:rsidR="00DA52E1" w:rsidRPr="00DA52E1" w:rsidRDefault="00DA52E1" w:rsidP="00DA52E1">
            <w:pPr>
              <w:rPr>
                <w:rFonts w:ascii="Comic Sans MS" w:hAnsi="Comic Sans MS"/>
                <w:sz w:val="20"/>
                <w:szCs w:val="20"/>
              </w:rPr>
            </w:pPr>
          </w:p>
          <w:p w14:paraId="4EEAF577" w14:textId="77777777" w:rsidR="00DA52E1" w:rsidRPr="00DA52E1" w:rsidRDefault="00DA52E1" w:rsidP="00DA52E1">
            <w:pPr>
              <w:rPr>
                <w:rFonts w:ascii="Comic Sans MS" w:hAnsi="Comic Sans MS"/>
                <w:sz w:val="20"/>
                <w:szCs w:val="20"/>
              </w:rPr>
            </w:pPr>
          </w:p>
          <w:p w14:paraId="26D7A6C8" w14:textId="77777777" w:rsidR="00DA52E1" w:rsidRPr="00DA52E1" w:rsidRDefault="00DA52E1" w:rsidP="00DA52E1">
            <w:pPr>
              <w:rPr>
                <w:rFonts w:ascii="Comic Sans MS" w:hAnsi="Comic Sans MS"/>
                <w:sz w:val="20"/>
                <w:szCs w:val="20"/>
              </w:rPr>
            </w:pPr>
            <w:r w:rsidRPr="00DA52E1">
              <w:rPr>
                <w:rFonts w:ascii="Comic Sans MS" w:hAnsi="Comic Sans MS"/>
                <w:sz w:val="20"/>
                <w:szCs w:val="20"/>
              </w:rPr>
              <w:t>Ukraine, Litauen (teilweise)</w:t>
            </w:r>
          </w:p>
          <w:p w14:paraId="3A26043F" w14:textId="77777777" w:rsidR="00DA52E1" w:rsidRPr="00DA52E1" w:rsidRDefault="00DA52E1" w:rsidP="00DA52E1">
            <w:pPr>
              <w:rPr>
                <w:rFonts w:ascii="Comic Sans MS" w:hAnsi="Comic Sans MS"/>
                <w:sz w:val="20"/>
                <w:szCs w:val="20"/>
              </w:rPr>
            </w:pPr>
          </w:p>
          <w:p w14:paraId="5F7DCA90" w14:textId="77777777" w:rsidR="00DA52E1" w:rsidRPr="00DA52E1" w:rsidRDefault="00DA52E1" w:rsidP="00DA52E1">
            <w:pPr>
              <w:rPr>
                <w:rFonts w:ascii="Comic Sans MS" w:hAnsi="Comic Sans MS"/>
                <w:sz w:val="20"/>
                <w:szCs w:val="20"/>
              </w:rPr>
            </w:pPr>
          </w:p>
        </w:tc>
      </w:tr>
      <w:tr w:rsidR="00DA52E1" w:rsidRPr="00DA52E1" w14:paraId="02BAF8C9" w14:textId="77777777" w:rsidTr="00E166EF">
        <w:tc>
          <w:tcPr>
            <w:tcW w:w="2093" w:type="dxa"/>
          </w:tcPr>
          <w:p w14:paraId="2399F9A4" w14:textId="77777777" w:rsidR="00DA52E1" w:rsidRPr="00DA52E1" w:rsidRDefault="00DA52E1" w:rsidP="00DA52E1">
            <w:pPr>
              <w:jc w:val="center"/>
              <w:rPr>
                <w:rFonts w:ascii="Comic Sans MS" w:hAnsi="Comic Sans MS"/>
                <w:b/>
                <w:sz w:val="20"/>
                <w:szCs w:val="20"/>
              </w:rPr>
            </w:pPr>
          </w:p>
          <w:p w14:paraId="650AC558" w14:textId="77777777" w:rsidR="00DA52E1" w:rsidRPr="00DA52E1" w:rsidRDefault="00DA52E1" w:rsidP="00DA52E1">
            <w:pPr>
              <w:jc w:val="center"/>
              <w:rPr>
                <w:rFonts w:ascii="Comic Sans MS" w:hAnsi="Comic Sans MS"/>
                <w:b/>
                <w:sz w:val="20"/>
                <w:szCs w:val="20"/>
              </w:rPr>
            </w:pPr>
          </w:p>
          <w:p w14:paraId="6941A6B8" w14:textId="77777777" w:rsidR="00DA52E1" w:rsidRPr="00DA52E1" w:rsidRDefault="00DA52E1" w:rsidP="00DA52E1">
            <w:pPr>
              <w:jc w:val="center"/>
              <w:rPr>
                <w:rFonts w:ascii="Comic Sans MS" w:hAnsi="Comic Sans MS"/>
                <w:b/>
                <w:sz w:val="20"/>
                <w:szCs w:val="20"/>
              </w:rPr>
            </w:pPr>
            <w:r w:rsidRPr="00DA52E1">
              <w:rPr>
                <w:rFonts w:ascii="Comic Sans MS" w:hAnsi="Comic Sans MS"/>
                <w:b/>
                <w:sz w:val="20"/>
                <w:szCs w:val="20"/>
              </w:rPr>
              <w:t>Juden</w:t>
            </w:r>
          </w:p>
        </w:tc>
        <w:tc>
          <w:tcPr>
            <w:tcW w:w="7119" w:type="dxa"/>
          </w:tcPr>
          <w:p w14:paraId="16A5D450" w14:textId="77777777" w:rsidR="00DA52E1" w:rsidRPr="00DA52E1" w:rsidRDefault="00DA52E1" w:rsidP="00DA52E1">
            <w:pPr>
              <w:rPr>
                <w:rFonts w:ascii="Comic Sans MS" w:hAnsi="Comic Sans MS"/>
                <w:sz w:val="20"/>
                <w:szCs w:val="20"/>
              </w:rPr>
            </w:pPr>
          </w:p>
          <w:p w14:paraId="72CEB104" w14:textId="37E3926C" w:rsidR="00DA52E1" w:rsidRPr="00DA52E1" w:rsidRDefault="00DA52E1" w:rsidP="00DA52E1">
            <w:pPr>
              <w:rPr>
                <w:rFonts w:ascii="Comic Sans MS" w:hAnsi="Comic Sans MS"/>
                <w:sz w:val="20"/>
                <w:szCs w:val="20"/>
              </w:rPr>
            </w:pPr>
            <w:r w:rsidRPr="00DA52E1">
              <w:rPr>
                <w:rFonts w:ascii="Comic Sans MS" w:hAnsi="Comic Sans MS"/>
                <w:sz w:val="20"/>
                <w:szCs w:val="20"/>
              </w:rPr>
              <w:t>Herzogtum Masowien, Litauen, Ukraine</w:t>
            </w:r>
          </w:p>
          <w:p w14:paraId="7E69C9E1" w14:textId="77777777" w:rsidR="00DA52E1" w:rsidRPr="00DA52E1" w:rsidRDefault="00DA52E1" w:rsidP="00DA52E1">
            <w:pPr>
              <w:rPr>
                <w:rFonts w:ascii="Comic Sans MS" w:hAnsi="Comic Sans MS"/>
                <w:sz w:val="20"/>
                <w:szCs w:val="20"/>
              </w:rPr>
            </w:pPr>
          </w:p>
          <w:p w14:paraId="3B72BE71" w14:textId="77777777" w:rsidR="00DA52E1" w:rsidRPr="00DA52E1" w:rsidRDefault="00DA52E1" w:rsidP="00DA52E1">
            <w:pPr>
              <w:rPr>
                <w:rFonts w:ascii="Comic Sans MS" w:hAnsi="Comic Sans MS"/>
                <w:sz w:val="20"/>
                <w:szCs w:val="20"/>
              </w:rPr>
            </w:pPr>
          </w:p>
          <w:p w14:paraId="3C00B8B6" w14:textId="77777777" w:rsidR="00DA52E1" w:rsidRPr="00DA52E1" w:rsidRDefault="00DA52E1" w:rsidP="00DA52E1">
            <w:pPr>
              <w:rPr>
                <w:rFonts w:ascii="Comic Sans MS" w:hAnsi="Comic Sans MS"/>
                <w:sz w:val="20"/>
                <w:szCs w:val="20"/>
              </w:rPr>
            </w:pPr>
          </w:p>
        </w:tc>
      </w:tr>
      <w:tr w:rsidR="00DA52E1" w:rsidRPr="00DA52E1" w14:paraId="27F0D9C4" w14:textId="77777777" w:rsidTr="00E166EF">
        <w:tc>
          <w:tcPr>
            <w:tcW w:w="2093" w:type="dxa"/>
            <w:shd w:val="clear" w:color="auto" w:fill="DBE5F1" w:themeFill="accent1" w:themeFillTint="33"/>
          </w:tcPr>
          <w:p w14:paraId="59E6E240" w14:textId="77777777" w:rsidR="00DA52E1" w:rsidRPr="00DA52E1" w:rsidRDefault="00DA52E1" w:rsidP="00DA52E1">
            <w:pPr>
              <w:jc w:val="center"/>
              <w:rPr>
                <w:rFonts w:ascii="Comic Sans MS" w:hAnsi="Comic Sans MS"/>
                <w:b/>
                <w:sz w:val="20"/>
                <w:szCs w:val="20"/>
              </w:rPr>
            </w:pPr>
          </w:p>
          <w:p w14:paraId="0982AA0A" w14:textId="77777777" w:rsidR="00DA52E1" w:rsidRPr="00DA52E1" w:rsidRDefault="00DA52E1" w:rsidP="00DA52E1">
            <w:pPr>
              <w:jc w:val="center"/>
              <w:rPr>
                <w:rFonts w:ascii="Comic Sans MS" w:hAnsi="Comic Sans MS"/>
                <w:b/>
                <w:sz w:val="20"/>
                <w:szCs w:val="20"/>
              </w:rPr>
            </w:pPr>
          </w:p>
          <w:p w14:paraId="74C2049E" w14:textId="3075121A" w:rsidR="00DA52E1" w:rsidRPr="00DA52E1" w:rsidRDefault="00DA52E1" w:rsidP="00DA52E1">
            <w:pPr>
              <w:jc w:val="center"/>
              <w:rPr>
                <w:rFonts w:ascii="Comic Sans MS" w:hAnsi="Comic Sans MS"/>
                <w:b/>
                <w:sz w:val="20"/>
                <w:szCs w:val="20"/>
              </w:rPr>
            </w:pPr>
            <w:r w:rsidRPr="00DA52E1">
              <w:rPr>
                <w:rFonts w:ascii="Comic Sans MS" w:hAnsi="Comic Sans MS"/>
                <w:b/>
                <w:sz w:val="20"/>
                <w:szCs w:val="20"/>
              </w:rPr>
              <w:t>Tataren</w:t>
            </w:r>
          </w:p>
        </w:tc>
        <w:tc>
          <w:tcPr>
            <w:tcW w:w="7119" w:type="dxa"/>
            <w:shd w:val="clear" w:color="auto" w:fill="DBE5F1" w:themeFill="accent1" w:themeFillTint="33"/>
          </w:tcPr>
          <w:p w14:paraId="52380A13" w14:textId="77777777" w:rsidR="00DA52E1" w:rsidRPr="00DA52E1" w:rsidRDefault="00DA52E1" w:rsidP="00DA52E1">
            <w:pPr>
              <w:rPr>
                <w:rFonts w:ascii="Comic Sans MS" w:hAnsi="Comic Sans MS"/>
                <w:sz w:val="20"/>
                <w:szCs w:val="20"/>
              </w:rPr>
            </w:pPr>
          </w:p>
          <w:p w14:paraId="4AE74B4D" w14:textId="77777777" w:rsidR="00DA52E1" w:rsidRPr="00DA52E1" w:rsidRDefault="00DA52E1" w:rsidP="00DA52E1">
            <w:pPr>
              <w:rPr>
                <w:rFonts w:ascii="Comic Sans MS" w:hAnsi="Comic Sans MS"/>
                <w:sz w:val="20"/>
                <w:szCs w:val="20"/>
              </w:rPr>
            </w:pPr>
          </w:p>
          <w:p w14:paraId="26409EFE" w14:textId="516F2D36" w:rsidR="00DA52E1" w:rsidRPr="00DA52E1" w:rsidRDefault="00DA52E1" w:rsidP="00DA52E1">
            <w:pPr>
              <w:rPr>
                <w:rFonts w:ascii="Comic Sans MS" w:hAnsi="Comic Sans MS"/>
                <w:sz w:val="20"/>
                <w:szCs w:val="20"/>
              </w:rPr>
            </w:pPr>
            <w:r w:rsidRPr="00DA52E1">
              <w:rPr>
                <w:rFonts w:ascii="Comic Sans MS" w:hAnsi="Comic Sans MS"/>
                <w:sz w:val="20"/>
                <w:szCs w:val="20"/>
              </w:rPr>
              <w:t xml:space="preserve">Herzogtum Masowien, Litauen </w:t>
            </w:r>
            <w:r w:rsidR="00270187">
              <w:rPr>
                <w:rFonts w:ascii="Comic Sans MS" w:hAnsi="Comic Sans MS"/>
                <w:sz w:val="20"/>
                <w:szCs w:val="20"/>
              </w:rPr>
              <w:br/>
            </w:r>
          </w:p>
          <w:p w14:paraId="18203DD5" w14:textId="77777777" w:rsidR="00DA52E1" w:rsidRPr="00DA52E1" w:rsidRDefault="00DA52E1" w:rsidP="00DA52E1">
            <w:pPr>
              <w:rPr>
                <w:rFonts w:ascii="Comic Sans MS" w:hAnsi="Comic Sans MS"/>
                <w:sz w:val="20"/>
                <w:szCs w:val="20"/>
              </w:rPr>
            </w:pPr>
          </w:p>
        </w:tc>
      </w:tr>
    </w:tbl>
    <w:p w14:paraId="5DDEEF52" w14:textId="029AA002" w:rsidR="00DA52E1" w:rsidRPr="00DA52E1" w:rsidRDefault="00DA52E1" w:rsidP="00DA52E1">
      <w:pPr>
        <w:rPr>
          <w:sz w:val="18"/>
          <w:szCs w:val="18"/>
        </w:rPr>
      </w:pPr>
    </w:p>
    <w:p w14:paraId="4C9002B1" w14:textId="53929318" w:rsidR="00DA52E1" w:rsidRPr="00DA52E1" w:rsidRDefault="006A7632" w:rsidP="00DA52E1">
      <w:pPr>
        <w:rPr>
          <w:b/>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73600" behindDoc="0" locked="0" layoutInCell="1" allowOverlap="1" wp14:anchorId="54DA4C43" wp14:editId="5C9D43D3">
                <wp:simplePos x="0" y="0"/>
                <wp:positionH relativeFrom="column">
                  <wp:posOffset>-2648</wp:posOffset>
                </wp:positionH>
                <wp:positionV relativeFrom="paragraph">
                  <wp:posOffset>658315</wp:posOffset>
                </wp:positionV>
                <wp:extent cx="6096000" cy="1362974"/>
                <wp:effectExtent l="0" t="0" r="0" b="889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62974"/>
                        </a:xfrm>
                        <a:prstGeom prst="rect">
                          <a:avLst/>
                        </a:prstGeom>
                        <a:solidFill>
                          <a:srgbClr val="1F497D">
                            <a:lumMod val="20000"/>
                            <a:lumOff val="80000"/>
                          </a:srgbClr>
                        </a:solidFill>
                        <a:ln w="9525">
                          <a:noFill/>
                          <a:miter lim="800000"/>
                          <a:headEnd/>
                          <a:tailEnd/>
                        </a:ln>
                      </wps:spPr>
                      <wps:txbx>
                        <w:txbxContent>
                          <w:p w14:paraId="0BF90A7C" w14:textId="5188C946" w:rsidR="003E69C1" w:rsidRPr="00270187" w:rsidRDefault="003E69C1" w:rsidP="00DA52E1">
                            <w:pPr>
                              <w:rPr>
                                <w:rFonts w:ascii="Comic Sans MS" w:hAnsi="Comic Sans MS"/>
                                <w:sz w:val="20"/>
                                <w:szCs w:val="20"/>
                              </w:rPr>
                            </w:pPr>
                            <w:r w:rsidRPr="00270187">
                              <w:rPr>
                                <w:rFonts w:ascii="Comic Sans MS" w:hAnsi="Comic Sans MS"/>
                                <w:sz w:val="20"/>
                                <w:szCs w:val="20"/>
                              </w:rPr>
                              <w:t>Der Frieden sollte vor allem durch die Glaubensfreiheit und deren rechtliche Sicherung durch die Warschauer Konföderation von 1573 aufrechterhalten werden. Die Ad</w:t>
                            </w:r>
                            <w:r>
                              <w:rPr>
                                <w:rFonts w:ascii="Comic Sans MS" w:hAnsi="Comic Sans MS"/>
                                <w:sz w:val="20"/>
                                <w:szCs w:val="20"/>
                              </w:rPr>
                              <w:t>e</w:t>
                            </w:r>
                            <w:r w:rsidRPr="00270187">
                              <w:rPr>
                                <w:rFonts w:ascii="Comic Sans MS" w:hAnsi="Comic Sans MS"/>
                                <w:sz w:val="20"/>
                                <w:szCs w:val="20"/>
                              </w:rPr>
                              <w:t>ligen verspr</w:t>
                            </w:r>
                            <w:r>
                              <w:rPr>
                                <w:rFonts w:ascii="Comic Sans MS" w:hAnsi="Comic Sans MS"/>
                                <w:sz w:val="20"/>
                                <w:szCs w:val="20"/>
                              </w:rPr>
                              <w:t>a</w:t>
                            </w:r>
                            <w:r w:rsidRPr="00270187">
                              <w:rPr>
                                <w:rFonts w:ascii="Comic Sans MS" w:hAnsi="Comic Sans MS"/>
                                <w:sz w:val="20"/>
                                <w:szCs w:val="20"/>
                              </w:rPr>
                              <w:t xml:space="preserve">chen sich darin gegenseitig, keinen Krieg aufgrund der unterschiedlichen Glaubenszugehörigkeiten zu beginnen (Z. 9 ff.). Straftaten an anderen oder Vertreibungen aufgrund </w:t>
                            </w:r>
                            <w:r>
                              <w:rPr>
                                <w:rFonts w:ascii="Comic Sans MS" w:hAnsi="Comic Sans MS"/>
                                <w:sz w:val="20"/>
                                <w:szCs w:val="20"/>
                              </w:rPr>
                              <w:t>der</w:t>
                            </w:r>
                            <w:r w:rsidRPr="00270187">
                              <w:rPr>
                                <w:rFonts w:ascii="Comic Sans MS" w:hAnsi="Comic Sans MS"/>
                                <w:sz w:val="20"/>
                                <w:szCs w:val="20"/>
                              </w:rPr>
                              <w:t xml:space="preserve"> Glaubenszugehörigkeit w</w:t>
                            </w:r>
                            <w:r>
                              <w:rPr>
                                <w:rFonts w:ascii="Comic Sans MS" w:hAnsi="Comic Sans MS"/>
                                <w:sz w:val="20"/>
                                <w:szCs w:val="20"/>
                              </w:rPr>
                              <w:t>u</w:t>
                            </w:r>
                            <w:r w:rsidRPr="00270187">
                              <w:rPr>
                                <w:rFonts w:ascii="Comic Sans MS" w:hAnsi="Comic Sans MS"/>
                                <w:sz w:val="20"/>
                                <w:szCs w:val="20"/>
                              </w:rPr>
                              <w:t>rden von den Ad</w:t>
                            </w:r>
                            <w:r>
                              <w:rPr>
                                <w:rFonts w:ascii="Comic Sans MS" w:hAnsi="Comic Sans MS"/>
                                <w:sz w:val="20"/>
                                <w:szCs w:val="20"/>
                              </w:rPr>
                              <w:t>e</w:t>
                            </w:r>
                            <w:r w:rsidRPr="00270187">
                              <w:rPr>
                                <w:rFonts w:ascii="Comic Sans MS" w:hAnsi="Comic Sans MS"/>
                                <w:sz w:val="20"/>
                                <w:szCs w:val="20"/>
                              </w:rPr>
                              <w:t>ligen abgelehnt (Z. 20 ff.), auch wenn sie vom König ausg</w:t>
                            </w:r>
                            <w:r>
                              <w:rPr>
                                <w:rFonts w:ascii="Comic Sans MS" w:hAnsi="Comic Sans MS"/>
                                <w:sz w:val="20"/>
                                <w:szCs w:val="20"/>
                              </w:rPr>
                              <w:t>ingen</w:t>
                            </w:r>
                            <w:r w:rsidRPr="00270187">
                              <w:rPr>
                                <w:rFonts w:ascii="Comic Sans MS" w:hAnsi="Comic Sans MS"/>
                                <w:sz w:val="20"/>
                                <w:szCs w:val="20"/>
                              </w:rPr>
                              <w:t xml:space="preserve"> (Z. 26ff.). Bei Verstoß gegen die Bestimmungen drohen die Ad</w:t>
                            </w:r>
                            <w:r>
                              <w:rPr>
                                <w:rFonts w:ascii="Comic Sans MS" w:hAnsi="Comic Sans MS"/>
                                <w:sz w:val="20"/>
                                <w:szCs w:val="20"/>
                              </w:rPr>
                              <w:t>e</w:t>
                            </w:r>
                            <w:r w:rsidRPr="00270187">
                              <w:rPr>
                                <w:rFonts w:ascii="Comic Sans MS" w:hAnsi="Comic Sans MS"/>
                                <w:sz w:val="20"/>
                                <w:szCs w:val="20"/>
                              </w:rPr>
                              <w:t>ligen mit kollektiver Gegenwehr (Z. 29ff.).</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A4C43" id="_x0000_s1043" type="#_x0000_t202" style="position:absolute;margin-left:-.2pt;margin-top:51.85pt;width:480pt;height:10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" fillcolor="#c6d9f1" stroked="f">
                <v:textbox>
                  <w:txbxContent>
                    <w:p w14:paraId="0BF90A7C" w14:textId="5188C946" w:rsidR="003E69C1" w:rsidRPr="00270187" w:rsidRDefault="003E69C1" w:rsidP="00DA52E1">
                      <w:pPr>
                        <w:rPr>
                          <w:rFonts w:ascii="Comic Sans MS" w:hAnsi="Comic Sans MS"/>
                          <w:sz w:val="20"/>
                          <w:szCs w:val="20"/>
                        </w:rPr>
                      </w:pPr>
                      <w:r w:rsidRPr="00270187">
                        <w:rPr>
                          <w:rFonts w:ascii="Comic Sans MS" w:hAnsi="Comic Sans MS"/>
                          <w:sz w:val="20"/>
                          <w:szCs w:val="20"/>
                        </w:rPr>
                        <w:t>Der Frieden sollte vor allem durch die Glaubensfreiheit und deren rechtliche Sicherung durch die Warschauer Konföderation von 1573 aufrechterhalten werden. Die Ad</w:t>
                      </w:r>
                      <w:r>
                        <w:rPr>
                          <w:rFonts w:ascii="Comic Sans MS" w:hAnsi="Comic Sans MS"/>
                          <w:sz w:val="20"/>
                          <w:szCs w:val="20"/>
                        </w:rPr>
                        <w:t>e</w:t>
                      </w:r>
                      <w:r w:rsidRPr="00270187">
                        <w:rPr>
                          <w:rFonts w:ascii="Comic Sans MS" w:hAnsi="Comic Sans MS"/>
                          <w:sz w:val="20"/>
                          <w:szCs w:val="20"/>
                        </w:rPr>
                        <w:t>ligen verspr</w:t>
                      </w:r>
                      <w:r>
                        <w:rPr>
                          <w:rFonts w:ascii="Comic Sans MS" w:hAnsi="Comic Sans MS"/>
                          <w:sz w:val="20"/>
                          <w:szCs w:val="20"/>
                        </w:rPr>
                        <w:t>a</w:t>
                      </w:r>
                      <w:r w:rsidRPr="00270187">
                        <w:rPr>
                          <w:rFonts w:ascii="Comic Sans MS" w:hAnsi="Comic Sans MS"/>
                          <w:sz w:val="20"/>
                          <w:szCs w:val="20"/>
                        </w:rPr>
                        <w:t xml:space="preserve">chen sich darin gegenseitig, keinen Krieg aufgrund der unterschiedlichen Glaubenszugehörigkeiten zu beginnen (Z. 9 ff.). Straftaten an anderen oder Vertreibungen aufgrund </w:t>
                      </w:r>
                      <w:r>
                        <w:rPr>
                          <w:rFonts w:ascii="Comic Sans MS" w:hAnsi="Comic Sans MS"/>
                          <w:sz w:val="20"/>
                          <w:szCs w:val="20"/>
                        </w:rPr>
                        <w:t>der</w:t>
                      </w:r>
                      <w:r w:rsidRPr="00270187">
                        <w:rPr>
                          <w:rFonts w:ascii="Comic Sans MS" w:hAnsi="Comic Sans MS"/>
                          <w:sz w:val="20"/>
                          <w:szCs w:val="20"/>
                        </w:rPr>
                        <w:t xml:space="preserve"> Glaubenszugehörigkeit w</w:t>
                      </w:r>
                      <w:r>
                        <w:rPr>
                          <w:rFonts w:ascii="Comic Sans MS" w:hAnsi="Comic Sans MS"/>
                          <w:sz w:val="20"/>
                          <w:szCs w:val="20"/>
                        </w:rPr>
                        <w:t>u</w:t>
                      </w:r>
                      <w:r w:rsidRPr="00270187">
                        <w:rPr>
                          <w:rFonts w:ascii="Comic Sans MS" w:hAnsi="Comic Sans MS"/>
                          <w:sz w:val="20"/>
                          <w:szCs w:val="20"/>
                        </w:rPr>
                        <w:t>rden von den Ad</w:t>
                      </w:r>
                      <w:r>
                        <w:rPr>
                          <w:rFonts w:ascii="Comic Sans MS" w:hAnsi="Comic Sans MS"/>
                          <w:sz w:val="20"/>
                          <w:szCs w:val="20"/>
                        </w:rPr>
                        <w:t>e</w:t>
                      </w:r>
                      <w:r w:rsidRPr="00270187">
                        <w:rPr>
                          <w:rFonts w:ascii="Comic Sans MS" w:hAnsi="Comic Sans MS"/>
                          <w:sz w:val="20"/>
                          <w:szCs w:val="20"/>
                        </w:rPr>
                        <w:t>ligen abgelehnt (Z. 20 ff.), auch wenn sie vom König ausg</w:t>
                      </w:r>
                      <w:r>
                        <w:rPr>
                          <w:rFonts w:ascii="Comic Sans MS" w:hAnsi="Comic Sans MS"/>
                          <w:sz w:val="20"/>
                          <w:szCs w:val="20"/>
                        </w:rPr>
                        <w:t>ingen</w:t>
                      </w:r>
                      <w:r w:rsidRPr="00270187">
                        <w:rPr>
                          <w:rFonts w:ascii="Comic Sans MS" w:hAnsi="Comic Sans MS"/>
                          <w:sz w:val="20"/>
                          <w:szCs w:val="20"/>
                        </w:rPr>
                        <w:t xml:space="preserve"> (Z. 26ff.). Bei Verstoß gegen die Bestimmungen drohen die Ad</w:t>
                      </w:r>
                      <w:r>
                        <w:rPr>
                          <w:rFonts w:ascii="Comic Sans MS" w:hAnsi="Comic Sans MS"/>
                          <w:sz w:val="20"/>
                          <w:szCs w:val="20"/>
                        </w:rPr>
                        <w:t>e</w:t>
                      </w:r>
                      <w:r w:rsidRPr="00270187">
                        <w:rPr>
                          <w:rFonts w:ascii="Comic Sans MS" w:hAnsi="Comic Sans MS"/>
                          <w:sz w:val="20"/>
                          <w:szCs w:val="20"/>
                        </w:rPr>
                        <w:t>ligen mit kollektiver Gegenwehr (Z. 29ff.).</w:t>
                      </w:r>
                      <w:r>
                        <w:rPr>
                          <w:rFonts w:ascii="Comic Sans MS" w:hAnsi="Comic Sans MS"/>
                          <w:sz w:val="20"/>
                          <w:szCs w:val="20"/>
                        </w:rPr>
                        <w:t xml:space="preserve"> </w:t>
                      </w:r>
                    </w:p>
                  </w:txbxContent>
                </v:textbox>
              </v:shape>
            </w:pict>
          </mc:Fallback>
        </mc:AlternateContent>
      </w:r>
      <w:r w:rsidR="00DA52E1" w:rsidRPr="00DA52E1">
        <w:rPr>
          <w:b/>
          <w:color w:val="C00000"/>
          <w:sz w:val="24"/>
          <w:szCs w:val="24"/>
          <w:shd w:val="clear" w:color="auto" w:fill="E5B8B7" w:themeFill="accent2" w:themeFillTint="66"/>
        </w:rPr>
        <w:t>?</w:t>
      </w:r>
      <w:r w:rsidR="00DA52E1" w:rsidRPr="00DA52E1">
        <w:rPr>
          <w:b/>
          <w:color w:val="C00000"/>
          <w:sz w:val="24"/>
          <w:szCs w:val="24"/>
          <w:shd w:val="clear" w:color="auto" w:fill="E5B8B7" w:themeFill="accent2" w:themeFillTint="66"/>
        </w:rPr>
        <w:sym w:font="Wingdings" w:char="F04A"/>
      </w:r>
      <w:r w:rsidR="00DA52E1" w:rsidRPr="00DA52E1">
        <w:rPr>
          <w:b/>
          <w:color w:val="C00000"/>
          <w:sz w:val="24"/>
          <w:szCs w:val="24"/>
          <w:shd w:val="clear" w:color="auto" w:fill="E5B8B7" w:themeFill="accent2" w:themeFillTint="66"/>
        </w:rPr>
        <w:t>!</w:t>
      </w:r>
      <w:r w:rsidR="00DA52E1" w:rsidRPr="00DA52E1">
        <w:br/>
      </w:r>
      <w:r w:rsidR="00DA52E1" w:rsidRPr="00DA52E1">
        <w:rPr>
          <w:b/>
        </w:rPr>
        <w:t>Bearbeite Aufgabe 1 auf Seite 77 in deinem Buch.</w:t>
      </w:r>
      <w:r w:rsidR="00DA52E1" w:rsidRPr="00DA52E1">
        <w:rPr>
          <w:b/>
        </w:rPr>
        <w:br/>
      </w:r>
      <w:r w:rsidR="00DA52E1" w:rsidRPr="00DA52E1">
        <w:rPr>
          <w:sz w:val="18"/>
          <w:szCs w:val="18"/>
        </w:rPr>
        <w:t xml:space="preserve">[Arbeite heraus, wie der Frieden in Polen-Litauen aufrechterhalten werden sollte (Q11).] </w:t>
      </w:r>
    </w:p>
    <w:p w14:paraId="4BC41B57" w14:textId="2D349B09" w:rsidR="00DA52E1" w:rsidRPr="00DA52E1" w:rsidRDefault="00DA52E1" w:rsidP="00DA52E1"/>
    <w:p w14:paraId="3D59A6AE" w14:textId="1FDA7146" w:rsidR="00DA52E1" w:rsidRPr="00DA52E1" w:rsidRDefault="00DA52E1" w:rsidP="00DA52E1"/>
    <w:p w14:paraId="335C4564" w14:textId="1D70E049" w:rsidR="00DA52E1" w:rsidRPr="00DA52E1" w:rsidRDefault="00DA52E1" w:rsidP="00DA52E1"/>
    <w:p w14:paraId="75DEE18B" w14:textId="77777777" w:rsidR="00270187" w:rsidRDefault="00270187" w:rsidP="00DA52E1">
      <w:pPr>
        <w:rPr>
          <w:b/>
          <w:color w:val="C00000"/>
          <w:sz w:val="24"/>
          <w:szCs w:val="24"/>
          <w:shd w:val="clear" w:color="auto" w:fill="E5B8B7" w:themeFill="accent2" w:themeFillTint="66"/>
        </w:rPr>
      </w:pPr>
    </w:p>
    <w:p w14:paraId="517171CC" w14:textId="77777777" w:rsidR="006A7632" w:rsidRDefault="006A7632" w:rsidP="00DA52E1">
      <w:pPr>
        <w:rPr>
          <w:b/>
          <w:color w:val="C00000"/>
          <w:sz w:val="24"/>
          <w:szCs w:val="24"/>
          <w:shd w:val="clear" w:color="auto" w:fill="E5B8B7" w:themeFill="accent2" w:themeFillTint="66"/>
        </w:rPr>
      </w:pPr>
    </w:p>
    <w:p w14:paraId="73F6C6E8" w14:textId="77777777" w:rsidR="00DA52E1" w:rsidRPr="00DA52E1" w:rsidRDefault="00DA52E1" w:rsidP="00DA52E1">
      <w:pPr>
        <w:rPr>
          <w:sz w:val="18"/>
          <w:szCs w:val="18"/>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Bearbeite Aufgabe 2 auf Seite 77 in deinem Buch.</w:t>
      </w:r>
      <w:r w:rsidRPr="00DA52E1">
        <w:rPr>
          <w:b/>
        </w:rPr>
        <w:br/>
      </w:r>
      <w:r w:rsidRPr="00DA52E1">
        <w:rPr>
          <w:sz w:val="18"/>
          <w:szCs w:val="18"/>
        </w:rPr>
        <w:t>[Vergleiche die Bestimmungen der Warschauer Konföderation mit den Bestimmungen des Augsburger Religionsfriedens und dem Edikt von Nantes. Benenne Gemeinsamkeiten und Unterschiede.]</w:t>
      </w:r>
    </w:p>
    <w:p w14:paraId="5D39B81B" w14:textId="77777777" w:rsidR="00DA52E1" w:rsidRPr="00DA52E1" w:rsidRDefault="00DA52E1" w:rsidP="00DA52E1">
      <w:pPr>
        <w:rPr>
          <w:sz w:val="18"/>
          <w:szCs w:val="18"/>
        </w:rPr>
      </w:pPr>
      <w:r w:rsidRPr="00DA52E1">
        <w:rPr>
          <w:noProof/>
          <w:lang w:eastAsia="de-DE"/>
        </w:rPr>
        <mc:AlternateContent>
          <mc:Choice Requires="wps">
            <w:drawing>
              <wp:anchor distT="0" distB="0" distL="114300" distR="114300" simplePos="0" relativeHeight="251674624" behindDoc="0" locked="0" layoutInCell="1" allowOverlap="1" wp14:anchorId="56E36931" wp14:editId="6D4757D6">
                <wp:simplePos x="0" y="0"/>
                <wp:positionH relativeFrom="column">
                  <wp:posOffset>-13970</wp:posOffset>
                </wp:positionH>
                <wp:positionV relativeFrom="paragraph">
                  <wp:posOffset>175895</wp:posOffset>
                </wp:positionV>
                <wp:extent cx="2981325" cy="2524125"/>
                <wp:effectExtent l="0" t="0" r="28575" b="2857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524125"/>
                        </a:xfrm>
                        <a:prstGeom prst="rect">
                          <a:avLst/>
                        </a:prstGeom>
                        <a:solidFill>
                          <a:srgbClr val="4F81BD">
                            <a:lumMod val="40000"/>
                            <a:lumOff val="60000"/>
                          </a:srgbClr>
                        </a:solidFill>
                        <a:ln w="9525">
                          <a:solidFill>
                            <a:srgbClr val="000000"/>
                          </a:solidFill>
                          <a:miter lim="800000"/>
                          <a:headEnd/>
                          <a:tailEnd/>
                        </a:ln>
                      </wps:spPr>
                      <wps:txbx>
                        <w:txbxContent>
                          <w:p w14:paraId="53E7DF0A" w14:textId="77777777" w:rsidR="003E69C1" w:rsidRPr="006E44AA" w:rsidRDefault="003E69C1" w:rsidP="00655729">
                            <w:pPr>
                              <w:jc w:val="center"/>
                              <w:rPr>
                                <w:rFonts w:ascii="Comic Sans MS" w:hAnsi="Comic Sans MS"/>
                                <w:b/>
                              </w:rPr>
                            </w:pPr>
                            <w:r w:rsidRPr="006E44AA">
                              <w:rPr>
                                <w:rFonts w:ascii="Comic Sans MS" w:hAnsi="Comic Sans MS"/>
                                <w:b/>
                              </w:rPr>
                              <w:t>Gemeinsamkeiten</w:t>
                            </w:r>
                          </w:p>
                          <w:p w14:paraId="0164665E" w14:textId="079E5CF2" w:rsidR="003E69C1" w:rsidRPr="006E44AA" w:rsidRDefault="003E69C1" w:rsidP="00DA52E1">
                            <w:pPr>
                              <w:rPr>
                                <w:rFonts w:ascii="Comic Sans MS" w:hAnsi="Comic Sans MS"/>
                              </w:rPr>
                            </w:pPr>
                            <w:r w:rsidRPr="006E44AA">
                              <w:rPr>
                                <w:rFonts w:ascii="Comic Sans MS" w:hAnsi="Comic Sans MS"/>
                              </w:rPr>
                              <w:sym w:font="Wingdings" w:char="F0E0"/>
                            </w:r>
                            <w:r w:rsidRPr="006E44AA">
                              <w:rPr>
                                <w:rFonts w:ascii="Comic Sans MS" w:hAnsi="Comic Sans MS"/>
                              </w:rPr>
                              <w:t xml:space="preserve">Alle versuchen, </w:t>
                            </w:r>
                            <w:r>
                              <w:rPr>
                                <w:rFonts w:ascii="Comic Sans MS" w:hAnsi="Comic Sans MS"/>
                              </w:rPr>
                              <w:t>konfessionelle</w:t>
                            </w:r>
                            <w:r w:rsidRPr="006E44AA">
                              <w:rPr>
                                <w:rFonts w:ascii="Comic Sans MS" w:hAnsi="Comic Sans MS"/>
                              </w:rPr>
                              <w:t xml:space="preserve"> Konflikte durch Ausgleich zu lösen.</w:t>
                            </w:r>
                          </w:p>
                          <w:p w14:paraId="03B7CE90" w14:textId="77777777" w:rsidR="003E69C1" w:rsidRPr="006E44AA" w:rsidRDefault="003E69C1" w:rsidP="00DA52E1">
                            <w:pPr>
                              <w:rPr>
                                <w:rFonts w:ascii="Comic Sans MS" w:hAnsi="Comic Sans MS"/>
                              </w:rPr>
                            </w:pPr>
                            <w:r w:rsidRPr="006E44AA">
                              <w:rPr>
                                <w:rFonts w:ascii="Comic Sans MS" w:hAnsi="Comic Sans MS"/>
                              </w:rPr>
                              <w:sym w:font="Wingdings" w:char="F0E0"/>
                            </w:r>
                            <w:r w:rsidRPr="006E44AA">
                              <w:rPr>
                                <w:rFonts w:ascii="Comic Sans MS" w:hAnsi="Comic Sans MS"/>
                              </w:rPr>
                              <w:t xml:space="preserve"> Religiöse Auseinandersetzungen und religiös motivierte Gewalttaten werden verboten.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36931" id="_x0000_s1044" type="#_x0000_t202" style="position:absolute;margin-left:-1.1pt;margin-top:13.85pt;width:234.75pt;height:19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" fillcolor="#b9cde5">
                <v:textbox>
                  <w:txbxContent>
                    <w:p w14:paraId="53E7DF0A" w14:textId="77777777" w:rsidR="003E69C1" w:rsidRPr="006E44AA" w:rsidRDefault="003E69C1" w:rsidP="00655729">
                      <w:pPr>
                        <w:jc w:val="center"/>
                        <w:rPr>
                          <w:rFonts w:ascii="Comic Sans MS" w:hAnsi="Comic Sans MS"/>
                          <w:b/>
                        </w:rPr>
                      </w:pPr>
                      <w:r w:rsidRPr="006E44AA">
                        <w:rPr>
                          <w:rFonts w:ascii="Comic Sans MS" w:hAnsi="Comic Sans MS"/>
                          <w:b/>
                        </w:rPr>
                        <w:t>Gemeinsamkeiten</w:t>
                      </w:r>
                    </w:p>
                    <w:p w14:paraId="0164665E" w14:textId="079E5CF2" w:rsidR="003E69C1" w:rsidRPr="006E44AA" w:rsidRDefault="003E69C1" w:rsidP="00DA52E1">
                      <w:pPr>
                        <w:rPr>
                          <w:rFonts w:ascii="Comic Sans MS" w:hAnsi="Comic Sans MS"/>
                        </w:rPr>
                      </w:pPr>
                      <w:r w:rsidRPr="006E44AA">
                        <w:rPr>
                          <w:rFonts w:ascii="Comic Sans MS" w:hAnsi="Comic Sans MS"/>
                        </w:rPr>
                        <w:sym w:font="Wingdings" w:char="F0E0"/>
                      </w:r>
                      <w:r w:rsidRPr="006E44AA">
                        <w:rPr>
                          <w:rFonts w:ascii="Comic Sans MS" w:hAnsi="Comic Sans MS"/>
                        </w:rPr>
                        <w:t xml:space="preserve">Alle versuchen, </w:t>
                      </w:r>
                      <w:r>
                        <w:rPr>
                          <w:rFonts w:ascii="Comic Sans MS" w:hAnsi="Comic Sans MS"/>
                        </w:rPr>
                        <w:t>konfessionelle</w:t>
                      </w:r>
                      <w:r w:rsidRPr="006E44AA">
                        <w:rPr>
                          <w:rFonts w:ascii="Comic Sans MS" w:hAnsi="Comic Sans MS"/>
                        </w:rPr>
                        <w:t xml:space="preserve"> Konflikte durch Ausgleich zu lösen.</w:t>
                      </w:r>
                    </w:p>
                    <w:p w14:paraId="03B7CE90" w14:textId="77777777" w:rsidR="003E69C1" w:rsidRPr="006E44AA" w:rsidRDefault="003E69C1" w:rsidP="00DA52E1">
                      <w:pPr>
                        <w:rPr>
                          <w:rFonts w:ascii="Comic Sans MS" w:hAnsi="Comic Sans MS"/>
                        </w:rPr>
                      </w:pPr>
                      <w:r w:rsidRPr="006E44AA">
                        <w:rPr>
                          <w:rFonts w:ascii="Comic Sans MS" w:hAnsi="Comic Sans MS"/>
                        </w:rPr>
                        <w:sym w:font="Wingdings" w:char="F0E0"/>
                      </w:r>
                      <w:r w:rsidRPr="006E44AA">
                        <w:rPr>
                          <w:rFonts w:ascii="Comic Sans MS" w:hAnsi="Comic Sans MS"/>
                        </w:rPr>
                        <w:t xml:space="preserve"> Religiöse Auseinandersetzungen und religiös motivierte Gewalttaten werden verboten.</w:t>
                      </w:r>
                    </w:p>
                  </w:txbxContent>
                </v:textbox>
              </v:shape>
            </w:pict>
          </mc:Fallback>
        </mc:AlternateContent>
      </w:r>
      <w:r w:rsidRPr="00DA52E1">
        <w:rPr>
          <w:noProof/>
          <w:lang w:eastAsia="de-DE"/>
        </w:rPr>
        <mc:AlternateContent>
          <mc:Choice Requires="wps">
            <w:drawing>
              <wp:anchor distT="0" distB="0" distL="114300" distR="114300" simplePos="0" relativeHeight="251675648" behindDoc="0" locked="0" layoutInCell="1" allowOverlap="1" wp14:anchorId="6501A12E" wp14:editId="0A91460B">
                <wp:simplePos x="0" y="0"/>
                <wp:positionH relativeFrom="column">
                  <wp:posOffset>2967355</wp:posOffset>
                </wp:positionH>
                <wp:positionV relativeFrom="paragraph">
                  <wp:posOffset>175895</wp:posOffset>
                </wp:positionV>
                <wp:extent cx="2981325" cy="2524125"/>
                <wp:effectExtent l="0" t="0" r="28575" b="2857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524125"/>
                        </a:xfrm>
                        <a:prstGeom prst="rect">
                          <a:avLst/>
                        </a:prstGeom>
                        <a:solidFill>
                          <a:srgbClr val="C0504D">
                            <a:lumMod val="20000"/>
                            <a:lumOff val="80000"/>
                          </a:srgbClr>
                        </a:solidFill>
                        <a:ln w="9525">
                          <a:solidFill>
                            <a:srgbClr val="000000"/>
                          </a:solidFill>
                          <a:miter lim="800000"/>
                          <a:headEnd/>
                          <a:tailEnd/>
                        </a:ln>
                      </wps:spPr>
                      <wps:txbx>
                        <w:txbxContent>
                          <w:p w14:paraId="5C75F839" w14:textId="77777777" w:rsidR="003E69C1" w:rsidRPr="006E44AA" w:rsidRDefault="003E69C1" w:rsidP="00AF33D1">
                            <w:pPr>
                              <w:jc w:val="center"/>
                              <w:rPr>
                                <w:rFonts w:ascii="Comic Sans MS" w:hAnsi="Comic Sans MS"/>
                                <w:b/>
                              </w:rPr>
                            </w:pPr>
                            <w:r w:rsidRPr="006E44AA">
                              <w:rPr>
                                <w:rFonts w:ascii="Comic Sans MS" w:hAnsi="Comic Sans MS"/>
                                <w:b/>
                              </w:rPr>
                              <w:t>Unterschiede</w:t>
                            </w:r>
                          </w:p>
                          <w:p w14:paraId="34C0975F" w14:textId="7E38670A" w:rsidR="003E69C1" w:rsidRPr="006E44AA" w:rsidRDefault="003E69C1" w:rsidP="00DA52E1">
                            <w:pPr>
                              <w:rPr>
                                <w:rFonts w:ascii="Comic Sans MS" w:hAnsi="Comic Sans MS"/>
                              </w:rPr>
                            </w:pPr>
                            <w:r w:rsidRPr="006E44AA">
                              <w:rPr>
                                <w:rFonts w:ascii="Comic Sans MS" w:hAnsi="Comic Sans MS"/>
                              </w:rPr>
                              <w:sym w:font="Wingdings" w:char="F0E0"/>
                            </w:r>
                            <w:r w:rsidRPr="006E44AA">
                              <w:rPr>
                                <w:rFonts w:ascii="Comic Sans MS" w:hAnsi="Comic Sans MS"/>
                              </w:rPr>
                              <w:t xml:space="preserve"> Die Warschauer Konföderation beinhaltet als einzige</w:t>
                            </w:r>
                            <w:r>
                              <w:rPr>
                                <w:rFonts w:ascii="Comic Sans MS" w:hAnsi="Comic Sans MS"/>
                              </w:rPr>
                              <w:t xml:space="preserve">r Religionsfrieden </w:t>
                            </w:r>
                            <w:r w:rsidRPr="006E44AA">
                              <w:rPr>
                                <w:rFonts w:ascii="Comic Sans MS" w:hAnsi="Comic Sans MS"/>
                              </w:rPr>
                              <w:t>uneingeschränkte Glaubensfreiheit</w:t>
                            </w:r>
                            <w:r>
                              <w:rPr>
                                <w:rFonts w:ascii="Comic Sans MS" w:hAnsi="Comic Sans MS"/>
                              </w:rPr>
                              <w:t xml:space="preserve"> für den Adel</w:t>
                            </w:r>
                            <w:r w:rsidRPr="006E44AA">
                              <w:rPr>
                                <w:rFonts w:ascii="Comic Sans MS" w:hAnsi="Comic Sans MS"/>
                              </w:rPr>
                              <w:t xml:space="preserve">; </w:t>
                            </w:r>
                            <w:r>
                              <w:rPr>
                                <w:rFonts w:ascii="Comic Sans MS" w:hAnsi="Comic Sans MS"/>
                              </w:rPr>
                              <w:t>d</w:t>
                            </w:r>
                            <w:r w:rsidRPr="006E44AA">
                              <w:rPr>
                                <w:rFonts w:ascii="Comic Sans MS" w:hAnsi="Comic Sans MS"/>
                              </w:rPr>
                              <w:t>er Augsburger Religionsfriede gilt nur für Katholiken und Lutheraner und die Konfession wird vom Landesherrn vorgegeben; das Edikt von Nantes bevorzugt den Katholizismus, indem er zur Staatsreligion erklärt wird.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1A12E" id="_x0000_s1045" type="#_x0000_t202" style="position:absolute;margin-left:233.65pt;margin-top:13.85pt;width:234.75pt;height:19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" fillcolor="#f2dcdb">
                <v:textbox>
                  <w:txbxContent>
                    <w:p w14:paraId="5C75F839" w14:textId="77777777" w:rsidR="003E69C1" w:rsidRPr="006E44AA" w:rsidRDefault="003E69C1" w:rsidP="00AF33D1">
                      <w:pPr>
                        <w:jc w:val="center"/>
                        <w:rPr>
                          <w:rFonts w:ascii="Comic Sans MS" w:hAnsi="Comic Sans MS"/>
                          <w:b/>
                        </w:rPr>
                      </w:pPr>
                      <w:r w:rsidRPr="006E44AA">
                        <w:rPr>
                          <w:rFonts w:ascii="Comic Sans MS" w:hAnsi="Comic Sans MS"/>
                          <w:b/>
                        </w:rPr>
                        <w:t>Unterschiede</w:t>
                      </w:r>
                    </w:p>
                    <w:p w14:paraId="34C0975F" w14:textId="7E38670A" w:rsidR="003E69C1" w:rsidRPr="006E44AA" w:rsidRDefault="003E69C1" w:rsidP="00DA52E1">
                      <w:pPr>
                        <w:rPr>
                          <w:rFonts w:ascii="Comic Sans MS" w:hAnsi="Comic Sans MS"/>
                        </w:rPr>
                      </w:pPr>
                      <w:r w:rsidRPr="006E44AA">
                        <w:rPr>
                          <w:rFonts w:ascii="Comic Sans MS" w:hAnsi="Comic Sans MS"/>
                        </w:rPr>
                        <w:sym w:font="Wingdings" w:char="F0E0"/>
                      </w:r>
                      <w:r w:rsidRPr="006E44AA">
                        <w:rPr>
                          <w:rFonts w:ascii="Comic Sans MS" w:hAnsi="Comic Sans MS"/>
                        </w:rPr>
                        <w:t xml:space="preserve"> Die Warschauer Konföderation beinhaltet als einzige</w:t>
                      </w:r>
                      <w:r>
                        <w:rPr>
                          <w:rFonts w:ascii="Comic Sans MS" w:hAnsi="Comic Sans MS"/>
                        </w:rPr>
                        <w:t xml:space="preserve">r Religionsfrieden </w:t>
                      </w:r>
                      <w:r w:rsidRPr="006E44AA">
                        <w:rPr>
                          <w:rFonts w:ascii="Comic Sans MS" w:hAnsi="Comic Sans MS"/>
                        </w:rPr>
                        <w:t>uneingeschränkte Glaubensfreiheit</w:t>
                      </w:r>
                      <w:r>
                        <w:rPr>
                          <w:rFonts w:ascii="Comic Sans MS" w:hAnsi="Comic Sans MS"/>
                        </w:rPr>
                        <w:t xml:space="preserve"> für den Adel</w:t>
                      </w:r>
                      <w:r w:rsidRPr="006E44AA">
                        <w:rPr>
                          <w:rFonts w:ascii="Comic Sans MS" w:hAnsi="Comic Sans MS"/>
                        </w:rPr>
                        <w:t xml:space="preserve">; </w:t>
                      </w:r>
                      <w:r>
                        <w:rPr>
                          <w:rFonts w:ascii="Comic Sans MS" w:hAnsi="Comic Sans MS"/>
                        </w:rPr>
                        <w:t>d</w:t>
                      </w:r>
                      <w:r w:rsidRPr="006E44AA">
                        <w:rPr>
                          <w:rFonts w:ascii="Comic Sans MS" w:hAnsi="Comic Sans MS"/>
                        </w:rPr>
                        <w:t>er Augsburger Religionsfriede gilt nur für Katholiken und Lutheraner und die Konfession wird vom Landesherrn vorgegeben; das Edikt von Nantes bevorzugt den Katholizismus, indem er zur Staatsreligion erklärt wird.</w:t>
                      </w:r>
                    </w:p>
                  </w:txbxContent>
                </v:textbox>
              </v:shape>
            </w:pict>
          </mc:Fallback>
        </mc:AlternateContent>
      </w:r>
    </w:p>
    <w:p w14:paraId="0A58BE1A" w14:textId="77777777" w:rsidR="00DA52E1" w:rsidRPr="00DA52E1" w:rsidRDefault="00DA52E1" w:rsidP="00DA52E1">
      <w:pPr>
        <w:rPr>
          <w:sz w:val="18"/>
          <w:szCs w:val="18"/>
        </w:rPr>
      </w:pPr>
    </w:p>
    <w:p w14:paraId="09819A34" w14:textId="77777777" w:rsidR="00DA52E1" w:rsidRPr="00DA52E1" w:rsidRDefault="00DA52E1" w:rsidP="00DA52E1">
      <w:pPr>
        <w:rPr>
          <w:sz w:val="18"/>
          <w:szCs w:val="18"/>
        </w:rPr>
      </w:pPr>
    </w:p>
    <w:p w14:paraId="4C057D8E" w14:textId="77777777" w:rsidR="00DA52E1" w:rsidRPr="00DA52E1" w:rsidRDefault="00DA52E1" w:rsidP="00DA52E1">
      <w:pPr>
        <w:rPr>
          <w:sz w:val="18"/>
          <w:szCs w:val="18"/>
        </w:rPr>
      </w:pPr>
    </w:p>
    <w:p w14:paraId="09AE8110" w14:textId="77777777" w:rsidR="00DA52E1" w:rsidRPr="00DA52E1" w:rsidRDefault="00DA52E1" w:rsidP="00DA52E1">
      <w:pPr>
        <w:rPr>
          <w:sz w:val="18"/>
          <w:szCs w:val="18"/>
        </w:rPr>
      </w:pPr>
    </w:p>
    <w:p w14:paraId="0699F970" w14:textId="77777777" w:rsidR="00DA52E1" w:rsidRPr="00DA52E1" w:rsidRDefault="00DA52E1" w:rsidP="00DA52E1">
      <w:pPr>
        <w:rPr>
          <w:sz w:val="18"/>
          <w:szCs w:val="18"/>
        </w:rPr>
      </w:pPr>
    </w:p>
    <w:p w14:paraId="5C03011F" w14:textId="77777777" w:rsidR="00DA52E1" w:rsidRPr="00DA52E1" w:rsidRDefault="00DA52E1" w:rsidP="00DA52E1">
      <w:pPr>
        <w:rPr>
          <w:sz w:val="18"/>
          <w:szCs w:val="18"/>
        </w:rPr>
      </w:pPr>
    </w:p>
    <w:p w14:paraId="7A4EEE61" w14:textId="77777777" w:rsidR="00DA52E1" w:rsidRPr="00DA52E1" w:rsidRDefault="00DA52E1" w:rsidP="00DA52E1">
      <w:pPr>
        <w:rPr>
          <w:sz w:val="18"/>
          <w:szCs w:val="18"/>
        </w:rPr>
      </w:pPr>
    </w:p>
    <w:p w14:paraId="411C0390" w14:textId="77777777" w:rsidR="00DA52E1" w:rsidRPr="00DA52E1" w:rsidRDefault="00DA52E1" w:rsidP="00DA52E1"/>
    <w:p w14:paraId="6AC17CC2" w14:textId="77777777" w:rsidR="00DA52E1" w:rsidRPr="00DA52E1" w:rsidRDefault="00DA52E1" w:rsidP="00DA52E1"/>
    <w:p w14:paraId="1BDC0954" w14:textId="77777777" w:rsidR="00DA52E1" w:rsidRPr="00DA52E1" w:rsidRDefault="00DA52E1" w:rsidP="00DA52E1">
      <w:pPr>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76672" behindDoc="0" locked="0" layoutInCell="1" allowOverlap="1" wp14:anchorId="0238CFCB" wp14:editId="58885046">
                <wp:simplePos x="0" y="0"/>
                <wp:positionH relativeFrom="column">
                  <wp:posOffset>-13970</wp:posOffset>
                </wp:positionH>
                <wp:positionV relativeFrom="paragraph">
                  <wp:posOffset>782320</wp:posOffset>
                </wp:positionV>
                <wp:extent cx="6096000" cy="1514475"/>
                <wp:effectExtent l="0" t="0" r="0" b="952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14475"/>
                        </a:xfrm>
                        <a:prstGeom prst="rect">
                          <a:avLst/>
                        </a:prstGeom>
                        <a:solidFill>
                          <a:srgbClr val="1F497D">
                            <a:lumMod val="20000"/>
                            <a:lumOff val="80000"/>
                          </a:srgbClr>
                        </a:solidFill>
                        <a:ln w="9525">
                          <a:noFill/>
                          <a:miter lim="800000"/>
                          <a:headEnd/>
                          <a:tailEnd/>
                        </a:ln>
                      </wps:spPr>
                      <wps:txbx>
                        <w:txbxContent>
                          <w:p w14:paraId="3BD5C7A7" w14:textId="334789E1"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Seit dem Mittelalter </w:t>
                            </w:r>
                            <w:r>
                              <w:rPr>
                                <w:rFonts w:ascii="Comic Sans MS" w:hAnsi="Comic Sans MS"/>
                                <w:sz w:val="20"/>
                                <w:szCs w:val="20"/>
                              </w:rPr>
                              <w:t>konnten</w:t>
                            </w:r>
                            <w:r w:rsidRPr="006E44AA">
                              <w:rPr>
                                <w:rFonts w:ascii="Comic Sans MS" w:hAnsi="Comic Sans MS"/>
                                <w:sz w:val="20"/>
                                <w:szCs w:val="20"/>
                              </w:rPr>
                              <w:t xml:space="preserve"> Juden in Polen </w:t>
                            </w:r>
                            <w:r>
                              <w:rPr>
                                <w:rFonts w:ascii="Comic Sans MS" w:hAnsi="Comic Sans MS"/>
                                <w:sz w:val="20"/>
                                <w:szCs w:val="20"/>
                              </w:rPr>
                              <w:t>ihren Glauben frei ausüben, weil</w:t>
                            </w:r>
                            <w:r w:rsidRPr="006E44AA">
                              <w:rPr>
                                <w:rFonts w:ascii="Comic Sans MS" w:hAnsi="Comic Sans MS"/>
                                <w:sz w:val="20"/>
                                <w:szCs w:val="20"/>
                              </w:rPr>
                              <w:t xml:space="preserve"> </w:t>
                            </w:r>
                            <w:r>
                              <w:rPr>
                                <w:rFonts w:ascii="Comic Sans MS" w:hAnsi="Comic Sans MS"/>
                                <w:sz w:val="20"/>
                                <w:szCs w:val="20"/>
                              </w:rPr>
                              <w:t>sie</w:t>
                            </w:r>
                            <w:r w:rsidRPr="006E44AA">
                              <w:rPr>
                                <w:rFonts w:ascii="Comic Sans MS" w:hAnsi="Comic Sans MS"/>
                                <w:sz w:val="20"/>
                                <w:szCs w:val="20"/>
                              </w:rPr>
                              <w:t xml:space="preserve"> unter dem Schutz des Königs</w:t>
                            </w:r>
                            <w:r>
                              <w:rPr>
                                <w:rFonts w:ascii="Comic Sans MS" w:hAnsi="Comic Sans MS"/>
                                <w:sz w:val="20"/>
                                <w:szCs w:val="20"/>
                              </w:rPr>
                              <w:t xml:space="preserve"> standen</w:t>
                            </w:r>
                            <w:r w:rsidRPr="006E44AA">
                              <w:rPr>
                                <w:rFonts w:ascii="Comic Sans MS" w:hAnsi="Comic Sans MS"/>
                                <w:sz w:val="20"/>
                                <w:szCs w:val="20"/>
                              </w:rPr>
                              <w:t xml:space="preserve">. In fast einem Drittel der polnisch-litauischen Städte wurden jüdische Gemeinden gegründet, wobei ihnen </w:t>
                            </w:r>
                            <w:r>
                              <w:rPr>
                                <w:rFonts w:ascii="Comic Sans MS" w:hAnsi="Comic Sans MS"/>
                                <w:sz w:val="20"/>
                                <w:szCs w:val="20"/>
                              </w:rPr>
                              <w:t>Vorrechte,</w:t>
                            </w:r>
                            <w:r w:rsidRPr="006E44AA">
                              <w:rPr>
                                <w:rFonts w:ascii="Comic Sans MS" w:hAnsi="Comic Sans MS"/>
                                <w:sz w:val="20"/>
                                <w:szCs w:val="20"/>
                              </w:rPr>
                              <w:t xml:space="preserve"> z</w:t>
                            </w:r>
                            <w:r>
                              <w:rPr>
                                <w:rFonts w:ascii="Comic Sans MS" w:hAnsi="Comic Sans MS"/>
                                <w:sz w:val="20"/>
                                <w:szCs w:val="20"/>
                              </w:rPr>
                              <w:t xml:space="preserve">um </w:t>
                            </w:r>
                            <w:r w:rsidRPr="006E44AA">
                              <w:rPr>
                                <w:rFonts w:ascii="Comic Sans MS" w:hAnsi="Comic Sans MS"/>
                                <w:sz w:val="20"/>
                                <w:szCs w:val="20"/>
                              </w:rPr>
                              <w:t>B</w:t>
                            </w:r>
                            <w:r>
                              <w:rPr>
                                <w:rFonts w:ascii="Comic Sans MS" w:hAnsi="Comic Sans MS"/>
                                <w:sz w:val="20"/>
                                <w:szCs w:val="20"/>
                              </w:rPr>
                              <w:t>eispiel</w:t>
                            </w:r>
                            <w:r w:rsidRPr="006E44AA">
                              <w:rPr>
                                <w:rFonts w:ascii="Comic Sans MS" w:hAnsi="Comic Sans MS"/>
                                <w:sz w:val="20"/>
                                <w:szCs w:val="20"/>
                              </w:rPr>
                              <w:t>. zum Synagogenbau</w:t>
                            </w:r>
                            <w:r>
                              <w:rPr>
                                <w:rFonts w:ascii="Comic Sans MS" w:hAnsi="Comic Sans MS"/>
                                <w:sz w:val="20"/>
                                <w:szCs w:val="20"/>
                              </w:rPr>
                              <w:t xml:space="preserve"> eingeräumt wurden</w:t>
                            </w:r>
                            <w:r w:rsidRPr="006E44AA">
                              <w:rPr>
                                <w:rFonts w:ascii="Comic Sans MS" w:hAnsi="Comic Sans MS"/>
                                <w:sz w:val="20"/>
                                <w:szCs w:val="20"/>
                              </w:rPr>
                              <w:t xml:space="preserve">. Die Gemeinden erhielten das Recht zur Selbstverwaltung und erhoben auch eigene Steuern. Für jüdische Kinder gab es eigene Schulen. In Polen wurde den Juden zudem eine eigene landesweite Vertretung eingerichtet, der Vierländersejm. Der Krakauer Rabbiner betont zudem in seinem Brief, dass es in Polen weniger Judenhass gebe als im </w:t>
                            </w:r>
                            <w:r>
                              <w:rPr>
                                <w:rFonts w:ascii="Comic Sans MS" w:hAnsi="Comic Sans MS"/>
                                <w:sz w:val="20"/>
                                <w:szCs w:val="20"/>
                              </w:rPr>
                              <w:t>Heiligen Römischen</w:t>
                            </w:r>
                            <w:r w:rsidRPr="006E44AA">
                              <w:rPr>
                                <w:rFonts w:ascii="Comic Sans MS" w:hAnsi="Comic Sans MS"/>
                                <w:sz w:val="20"/>
                                <w:szCs w:val="20"/>
                              </w:rPr>
                              <w:t xml:space="preserve"> Reich (Z. 9ff.).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8CFCB" id="_x0000_s1046" type="#_x0000_t202" style="position:absolute;margin-left:-1.1pt;margin-top:61.6pt;width:480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" fillcolor="#c6d9f1" stroked="f">
                <v:textbox>
                  <w:txbxContent>
                    <w:p w14:paraId="3BD5C7A7" w14:textId="334789E1"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Seit dem Mittelalter </w:t>
                      </w:r>
                      <w:r>
                        <w:rPr>
                          <w:rFonts w:ascii="Comic Sans MS" w:hAnsi="Comic Sans MS"/>
                          <w:sz w:val="20"/>
                          <w:szCs w:val="20"/>
                        </w:rPr>
                        <w:t>konnten</w:t>
                      </w:r>
                      <w:r w:rsidRPr="006E44AA">
                        <w:rPr>
                          <w:rFonts w:ascii="Comic Sans MS" w:hAnsi="Comic Sans MS"/>
                          <w:sz w:val="20"/>
                          <w:szCs w:val="20"/>
                        </w:rPr>
                        <w:t xml:space="preserve"> Juden in Polen </w:t>
                      </w:r>
                      <w:r>
                        <w:rPr>
                          <w:rFonts w:ascii="Comic Sans MS" w:hAnsi="Comic Sans MS"/>
                          <w:sz w:val="20"/>
                          <w:szCs w:val="20"/>
                        </w:rPr>
                        <w:t>ihren Glauben frei ausüben, weil</w:t>
                      </w:r>
                      <w:r w:rsidRPr="006E44AA">
                        <w:rPr>
                          <w:rFonts w:ascii="Comic Sans MS" w:hAnsi="Comic Sans MS"/>
                          <w:sz w:val="20"/>
                          <w:szCs w:val="20"/>
                        </w:rPr>
                        <w:t xml:space="preserve"> </w:t>
                      </w:r>
                      <w:r>
                        <w:rPr>
                          <w:rFonts w:ascii="Comic Sans MS" w:hAnsi="Comic Sans MS"/>
                          <w:sz w:val="20"/>
                          <w:szCs w:val="20"/>
                        </w:rPr>
                        <w:t>sie</w:t>
                      </w:r>
                      <w:r w:rsidRPr="006E44AA">
                        <w:rPr>
                          <w:rFonts w:ascii="Comic Sans MS" w:hAnsi="Comic Sans MS"/>
                          <w:sz w:val="20"/>
                          <w:szCs w:val="20"/>
                        </w:rPr>
                        <w:t xml:space="preserve"> unter dem Schutz des Königs</w:t>
                      </w:r>
                      <w:r>
                        <w:rPr>
                          <w:rFonts w:ascii="Comic Sans MS" w:hAnsi="Comic Sans MS"/>
                          <w:sz w:val="20"/>
                          <w:szCs w:val="20"/>
                        </w:rPr>
                        <w:t xml:space="preserve"> standen</w:t>
                      </w:r>
                      <w:r w:rsidRPr="006E44AA">
                        <w:rPr>
                          <w:rFonts w:ascii="Comic Sans MS" w:hAnsi="Comic Sans MS"/>
                          <w:sz w:val="20"/>
                          <w:szCs w:val="20"/>
                        </w:rPr>
                        <w:t xml:space="preserve">. In fast einem Drittel der polnisch-litauischen Städte wurden jüdische Gemeinden gegründet, wobei ihnen </w:t>
                      </w:r>
                      <w:r>
                        <w:rPr>
                          <w:rFonts w:ascii="Comic Sans MS" w:hAnsi="Comic Sans MS"/>
                          <w:sz w:val="20"/>
                          <w:szCs w:val="20"/>
                        </w:rPr>
                        <w:t>Vorrechte,</w:t>
                      </w:r>
                      <w:r w:rsidRPr="006E44AA">
                        <w:rPr>
                          <w:rFonts w:ascii="Comic Sans MS" w:hAnsi="Comic Sans MS"/>
                          <w:sz w:val="20"/>
                          <w:szCs w:val="20"/>
                        </w:rPr>
                        <w:t xml:space="preserve"> z</w:t>
                      </w:r>
                      <w:r>
                        <w:rPr>
                          <w:rFonts w:ascii="Comic Sans MS" w:hAnsi="Comic Sans MS"/>
                          <w:sz w:val="20"/>
                          <w:szCs w:val="20"/>
                        </w:rPr>
                        <w:t xml:space="preserve">um </w:t>
                      </w:r>
                      <w:r w:rsidRPr="006E44AA">
                        <w:rPr>
                          <w:rFonts w:ascii="Comic Sans MS" w:hAnsi="Comic Sans MS"/>
                          <w:sz w:val="20"/>
                          <w:szCs w:val="20"/>
                        </w:rPr>
                        <w:t>B</w:t>
                      </w:r>
                      <w:r>
                        <w:rPr>
                          <w:rFonts w:ascii="Comic Sans MS" w:hAnsi="Comic Sans MS"/>
                          <w:sz w:val="20"/>
                          <w:szCs w:val="20"/>
                        </w:rPr>
                        <w:t>eispiel</w:t>
                      </w:r>
                      <w:r w:rsidRPr="006E44AA">
                        <w:rPr>
                          <w:rFonts w:ascii="Comic Sans MS" w:hAnsi="Comic Sans MS"/>
                          <w:sz w:val="20"/>
                          <w:szCs w:val="20"/>
                        </w:rPr>
                        <w:t>. zum Synagogenbau</w:t>
                      </w:r>
                      <w:r>
                        <w:rPr>
                          <w:rFonts w:ascii="Comic Sans MS" w:hAnsi="Comic Sans MS"/>
                          <w:sz w:val="20"/>
                          <w:szCs w:val="20"/>
                        </w:rPr>
                        <w:t xml:space="preserve"> eingeräumt wurden</w:t>
                      </w:r>
                      <w:r w:rsidRPr="006E44AA">
                        <w:rPr>
                          <w:rFonts w:ascii="Comic Sans MS" w:hAnsi="Comic Sans MS"/>
                          <w:sz w:val="20"/>
                          <w:szCs w:val="20"/>
                        </w:rPr>
                        <w:t xml:space="preserve">. Die Gemeinden erhielten das Recht zur Selbstverwaltung und erhoben auch eigene Steuern. Für jüdische Kinder gab es eigene Schulen. In Polen wurde den Juden zudem eine eigene landesweite Vertretung eingerichtet, der Vierländersejm. Der Krakauer Rabbiner betont zudem in seinem Brief, dass es in Polen weniger Judenhass gebe als im </w:t>
                      </w:r>
                      <w:r>
                        <w:rPr>
                          <w:rFonts w:ascii="Comic Sans MS" w:hAnsi="Comic Sans MS"/>
                          <w:sz w:val="20"/>
                          <w:szCs w:val="20"/>
                        </w:rPr>
                        <w:t>Heiligen Römischen</w:t>
                      </w:r>
                      <w:r w:rsidRPr="006E44AA">
                        <w:rPr>
                          <w:rFonts w:ascii="Comic Sans MS" w:hAnsi="Comic Sans MS"/>
                          <w:sz w:val="20"/>
                          <w:szCs w:val="20"/>
                        </w:rPr>
                        <w:t xml:space="preserve"> Reich (Z. 9ff.).</w:t>
                      </w:r>
                    </w:p>
                  </w:txbxContent>
                </v:textbox>
              </v:shape>
            </w:pict>
          </mc:Fallback>
        </mc:AlternateContent>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Bearbeite Aufgabe 1 auf Seite 79 in deinem Buch.</w:t>
      </w:r>
      <w:r w:rsidRPr="00DA52E1">
        <w:rPr>
          <w:b/>
        </w:rPr>
        <w:br/>
      </w:r>
      <w:r w:rsidRPr="00DA52E1">
        <w:rPr>
          <w:sz w:val="18"/>
          <w:szCs w:val="18"/>
        </w:rPr>
        <w:t>[Stelle mithilfe des Autorentextes und Q14 zusammen, unter welchen Bedingungen Juden in Polen-Litauen im 16. Jahrhundert lebten.]</w:t>
      </w:r>
    </w:p>
    <w:p w14:paraId="635E8FBD" w14:textId="77777777" w:rsidR="00DA52E1" w:rsidRPr="00DA52E1" w:rsidRDefault="00DA52E1" w:rsidP="00DA52E1"/>
    <w:p w14:paraId="3DBD36A7" w14:textId="77777777" w:rsidR="00DA52E1" w:rsidRPr="00DA52E1" w:rsidRDefault="00DA52E1" w:rsidP="00DA52E1"/>
    <w:p w14:paraId="1EE67B36" w14:textId="77777777" w:rsidR="00DA52E1" w:rsidRPr="00DA52E1" w:rsidRDefault="00DA52E1" w:rsidP="00DA52E1"/>
    <w:p w14:paraId="0B119898" w14:textId="77777777" w:rsidR="00DA52E1" w:rsidRPr="00DA52E1" w:rsidRDefault="00DA52E1" w:rsidP="00DA52E1"/>
    <w:p w14:paraId="3D17A7C1" w14:textId="77777777" w:rsidR="00DA52E1" w:rsidRPr="00DA52E1" w:rsidRDefault="00DA52E1" w:rsidP="00DA52E1"/>
    <w:p w14:paraId="203E0EDC" w14:textId="2475B3F6" w:rsidR="00430952" w:rsidRDefault="00430952">
      <w:r>
        <w:br w:type="page"/>
      </w:r>
    </w:p>
    <w:p w14:paraId="4A6F0B79" w14:textId="77777777" w:rsidR="00DA52E1" w:rsidRPr="00DA52E1" w:rsidRDefault="00DA52E1" w:rsidP="00DA52E1">
      <w:pPr>
        <w:rPr>
          <w:sz w:val="18"/>
          <w:szCs w:val="18"/>
        </w:rPr>
      </w:pPr>
      <w:r w:rsidRPr="00DA52E1">
        <w:rPr>
          <w:b/>
          <w:color w:val="1F497D" w:themeColor="text2"/>
          <w:sz w:val="24"/>
          <w:szCs w:val="24"/>
          <w:highlight w:val="cyan"/>
        </w:rPr>
        <w:lastRenderedPageBreak/>
        <w:t>?</w:t>
      </w:r>
      <w:r w:rsidRPr="00DA52E1">
        <w:rPr>
          <w:b/>
          <w:color w:val="1F497D" w:themeColor="text2"/>
          <w:sz w:val="24"/>
          <w:szCs w:val="24"/>
          <w:highlight w:val="cyan"/>
        </w:rPr>
        <w:sym w:font="Wingdings" w:char="F04A"/>
      </w:r>
      <w:r w:rsidRPr="00DA52E1">
        <w:rPr>
          <w:b/>
          <w:color w:val="1F497D" w:themeColor="text2"/>
          <w:sz w:val="24"/>
          <w:szCs w:val="24"/>
          <w:highlight w:val="cyan"/>
        </w:rPr>
        <w:t>!</w:t>
      </w:r>
      <w:r w:rsidRPr="00DA52E1">
        <w:rPr>
          <w:b/>
          <w:color w:val="1F497D" w:themeColor="text2"/>
          <w:sz w:val="28"/>
          <w:szCs w:val="28"/>
        </w:rPr>
        <w:t xml:space="preserve"> </w:t>
      </w:r>
      <w:r w:rsidRPr="00DA52E1">
        <w:rPr>
          <w:b/>
          <w:color w:val="4BACC6" w:themeColor="accent5"/>
        </w:rPr>
        <w:t>Wahlaufgaben</w:t>
      </w:r>
      <w:r w:rsidRPr="00DA52E1">
        <w:rPr>
          <w:b/>
          <w:color w:val="4BACC6" w:themeColor="accent5"/>
        </w:rPr>
        <w:br/>
      </w:r>
      <w:r w:rsidRPr="00DA52E1">
        <w:rPr>
          <w:b/>
        </w:rPr>
        <w:t>Bearbeite in deinem Heft Aufgabe 2 auf Seite 79.</w:t>
      </w:r>
      <w:r w:rsidRPr="00DA52E1">
        <w:rPr>
          <w:b/>
          <w:sz w:val="18"/>
          <w:szCs w:val="18"/>
        </w:rPr>
        <w:br/>
      </w:r>
      <w:r w:rsidRPr="00DA52E1">
        <w:rPr>
          <w:sz w:val="18"/>
          <w:szCs w:val="18"/>
        </w:rPr>
        <w:t>[„Polen-Litauen – ein Paradies für Andersgläubige?“ Erörtere diese Aussage mithilfe von Q14 und D15.]</w:t>
      </w:r>
    </w:p>
    <w:p w14:paraId="2117FC26" w14:textId="45551852" w:rsidR="00DA52E1" w:rsidRPr="00DA52E1" w:rsidRDefault="006D01ED" w:rsidP="00DA52E1">
      <w:pPr>
        <w:rPr>
          <w:sz w:val="18"/>
          <w:szCs w:val="18"/>
        </w:rPr>
      </w:pPr>
      <w:r w:rsidRPr="00DA52E1">
        <w:rPr>
          <w:noProof/>
          <w:sz w:val="18"/>
          <w:szCs w:val="18"/>
          <w:lang w:eastAsia="de-DE"/>
        </w:rPr>
        <mc:AlternateContent>
          <mc:Choice Requires="wps">
            <w:drawing>
              <wp:anchor distT="0" distB="0" distL="114300" distR="114300" simplePos="0" relativeHeight="251691008" behindDoc="0" locked="0" layoutInCell="1" allowOverlap="1" wp14:anchorId="007C69BF" wp14:editId="52F6F6F2">
                <wp:simplePos x="0" y="0"/>
                <wp:positionH relativeFrom="column">
                  <wp:posOffset>-19901</wp:posOffset>
                </wp:positionH>
                <wp:positionV relativeFrom="paragraph">
                  <wp:posOffset>64758</wp:posOffset>
                </wp:positionV>
                <wp:extent cx="5781675" cy="310551"/>
                <wp:effectExtent l="0" t="0" r="9525"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0551"/>
                        </a:xfrm>
                        <a:prstGeom prst="rect">
                          <a:avLst/>
                        </a:prstGeom>
                        <a:solidFill>
                          <a:srgbClr val="4F81BD">
                            <a:lumMod val="40000"/>
                            <a:lumOff val="60000"/>
                          </a:srgbClr>
                        </a:solidFill>
                        <a:ln w="9525">
                          <a:noFill/>
                          <a:miter lim="800000"/>
                          <a:headEnd/>
                          <a:tailEnd/>
                        </a:ln>
                      </wps:spPr>
                      <wps:txbx>
                        <w:txbxContent>
                          <w:p w14:paraId="60037F18" w14:textId="77777777" w:rsidR="003E69C1" w:rsidRPr="006E44AA" w:rsidRDefault="003E69C1" w:rsidP="00DA52E1">
                            <w:pPr>
                              <w:rPr>
                                <w:rFonts w:ascii="Comic Sans MS" w:hAnsi="Comic Sans MS"/>
                                <w:sz w:val="20"/>
                                <w:szCs w:val="20"/>
                              </w:rPr>
                            </w:pPr>
                            <w:r w:rsidRPr="006E44AA">
                              <w:rPr>
                                <w:rFonts w:ascii="Comic Sans MS" w:hAnsi="Comic Sans MS"/>
                                <w:sz w:val="20"/>
                                <w:szCs w:val="20"/>
                              </w:rPr>
                              <w:t>In die Erörterung sollten relativierende Argumente aus D15 eingebracht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C69BF" id="_x0000_s1047" type="#_x0000_t202" style="position:absolute;margin-left:-1.55pt;margin-top:5.1pt;width:455.25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" fillcolor="#b9cde5" stroked="f">
                <v:textbox>
                  <w:txbxContent>
                    <w:p w14:paraId="60037F18" w14:textId="77777777" w:rsidR="003E69C1" w:rsidRPr="006E44AA" w:rsidRDefault="003E69C1" w:rsidP="00DA52E1">
                      <w:pPr>
                        <w:rPr>
                          <w:rFonts w:ascii="Comic Sans MS" w:hAnsi="Comic Sans MS"/>
                          <w:sz w:val="20"/>
                          <w:szCs w:val="20"/>
                        </w:rPr>
                      </w:pPr>
                      <w:r w:rsidRPr="006E44AA">
                        <w:rPr>
                          <w:rFonts w:ascii="Comic Sans MS" w:hAnsi="Comic Sans MS"/>
                          <w:sz w:val="20"/>
                          <w:szCs w:val="20"/>
                        </w:rPr>
                        <w:t>In die Erörterung sollten relativierende Argumente aus D15 eingebracht werden.</w:t>
                      </w:r>
                    </w:p>
                  </w:txbxContent>
                </v:textbox>
              </v:shape>
            </w:pict>
          </mc:Fallback>
        </mc:AlternateContent>
      </w:r>
    </w:p>
    <w:p w14:paraId="3030F374" w14:textId="77777777" w:rsidR="00270187" w:rsidRDefault="00270187" w:rsidP="00DA52E1">
      <w:pPr>
        <w:rPr>
          <w:b/>
          <w:u w:val="single"/>
        </w:rPr>
      </w:pPr>
    </w:p>
    <w:p w14:paraId="418D4B51" w14:textId="77777777" w:rsidR="006D01ED" w:rsidRDefault="006D01ED" w:rsidP="00AF33D1">
      <w:pPr>
        <w:spacing w:after="0"/>
        <w:rPr>
          <w:sz w:val="18"/>
          <w:szCs w:val="18"/>
        </w:rPr>
      </w:pPr>
    </w:p>
    <w:p w14:paraId="685DB379" w14:textId="61A72000" w:rsidR="006D01ED" w:rsidRPr="00AF33D1" w:rsidRDefault="006D01ED" w:rsidP="00AF33D1">
      <w:pPr>
        <w:spacing w:after="0"/>
        <w:rPr>
          <w:b/>
        </w:rPr>
      </w:pPr>
      <w:r w:rsidRPr="00AF33D1">
        <w:rPr>
          <w:b/>
        </w:rPr>
        <w:t>Alternative Aufgabe</w:t>
      </w:r>
      <w:r w:rsidR="00DA52E1" w:rsidRPr="007C6583">
        <w:rPr>
          <w:b/>
        </w:rPr>
        <w:t>:</w:t>
      </w:r>
      <w:r w:rsidR="00DA52E1" w:rsidRPr="007C6583">
        <w:rPr>
          <w:b/>
        </w:rPr>
        <w:br/>
      </w:r>
    </w:p>
    <w:p w14:paraId="60F88513" w14:textId="62FF1F23" w:rsidR="00DA52E1" w:rsidRPr="00AF33D1" w:rsidRDefault="00DA52E1" w:rsidP="00AF33D1">
      <w:pPr>
        <w:spacing w:after="0"/>
        <w:rPr>
          <w:b/>
        </w:rPr>
      </w:pPr>
      <w:r w:rsidRPr="007C6583">
        <w:rPr>
          <w:b/>
        </w:rPr>
        <w:t xml:space="preserve">Verfasse ausgehend von Q14 einen Antwortbrief des Freundes an den Rabbiner, in welchem er erklärt, </w:t>
      </w:r>
      <w:r w:rsidRPr="00345593">
        <w:rPr>
          <w:b/>
        </w:rPr>
        <w:t>warum er sich entschieden hat, nach Polen</w:t>
      </w:r>
      <w:r w:rsidR="003D09F0">
        <w:rPr>
          <w:b/>
        </w:rPr>
        <w:t>-Litauen</w:t>
      </w:r>
      <w:r w:rsidRPr="00345593">
        <w:rPr>
          <w:b/>
        </w:rPr>
        <w:t xml:space="preserve"> zurückzukehren. Schildere darin Hoffnungen aber auch Ängste, die mit der Rückkehr verbunden sind.</w:t>
      </w:r>
    </w:p>
    <w:p w14:paraId="3916253C" w14:textId="77777777" w:rsidR="00DA52E1" w:rsidRPr="00DA52E1" w:rsidRDefault="00DA52E1" w:rsidP="00DA52E1">
      <w:r w:rsidRPr="00DA52E1">
        <w:rPr>
          <w:noProof/>
          <w:sz w:val="18"/>
          <w:szCs w:val="18"/>
          <w:lang w:eastAsia="de-DE"/>
        </w:rPr>
        <mc:AlternateContent>
          <mc:Choice Requires="wps">
            <w:drawing>
              <wp:anchor distT="0" distB="0" distL="114300" distR="114300" simplePos="0" relativeHeight="251692032" behindDoc="0" locked="0" layoutInCell="1" allowOverlap="1" wp14:anchorId="2FC0B1BE" wp14:editId="2715CB5F">
                <wp:simplePos x="0" y="0"/>
                <wp:positionH relativeFrom="column">
                  <wp:posOffset>-3283</wp:posOffset>
                </wp:positionH>
                <wp:positionV relativeFrom="paragraph">
                  <wp:posOffset>50800</wp:posOffset>
                </wp:positionV>
                <wp:extent cx="5781675" cy="1403985"/>
                <wp:effectExtent l="0" t="0" r="9525" b="0"/>
                <wp:wrapNone/>
                <wp:docPr id="2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4F81BD">
                            <a:lumMod val="40000"/>
                            <a:lumOff val="60000"/>
                          </a:srgbClr>
                        </a:solidFill>
                        <a:ln w="9525">
                          <a:noFill/>
                          <a:miter lim="800000"/>
                          <a:headEnd/>
                          <a:tailEnd/>
                        </a:ln>
                      </wps:spPr>
                      <wps:txbx>
                        <w:txbxContent>
                          <w:p w14:paraId="1B91A937" w14:textId="7676592A" w:rsidR="003E69C1" w:rsidRPr="006E44AA" w:rsidRDefault="003E69C1" w:rsidP="00DA52E1">
                            <w:pPr>
                              <w:rPr>
                                <w:rFonts w:ascii="Comic Sans MS" w:hAnsi="Comic Sans MS"/>
                                <w:sz w:val="20"/>
                                <w:szCs w:val="20"/>
                              </w:rPr>
                            </w:pPr>
                            <w:r w:rsidRPr="006E44AA">
                              <w:rPr>
                                <w:rFonts w:ascii="Comic Sans MS" w:hAnsi="Comic Sans MS"/>
                                <w:sz w:val="20"/>
                                <w:szCs w:val="20"/>
                              </w:rPr>
                              <w:t>Ein Abwägen verschiedener Argumente und eine nachvollziehbar begründete Entscheidung werden erwartet.</w:t>
                            </w:r>
                            <w:r>
                              <w:rPr>
                                <w:rFonts w:ascii="Comic Sans MS" w:hAnsi="Comic Sans MS"/>
                                <w:sz w:val="20"/>
                                <w:szCs w:val="20"/>
                              </w:rPr>
                              <w:t xml:space="preserve"> (Als Arbeitsgrundlage für die Aufgabe dient der Autorentext auf Seite 78.)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C0B1BE" id="_x0000_s1048" type="#_x0000_t202" style="position:absolute;margin-left:-.25pt;margin-top:4pt;width:455.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" fillcolor="#b9cde5" stroked="f">
                <v:textbox style="mso-fit-shape-to-text:t">
                  <w:txbxContent>
                    <w:p w14:paraId="1B91A937" w14:textId="7676592A" w:rsidR="003E69C1" w:rsidRPr="006E44AA" w:rsidRDefault="003E69C1" w:rsidP="00DA52E1">
                      <w:pPr>
                        <w:rPr>
                          <w:rFonts w:ascii="Comic Sans MS" w:hAnsi="Comic Sans MS"/>
                          <w:sz w:val="20"/>
                          <w:szCs w:val="20"/>
                        </w:rPr>
                      </w:pPr>
                      <w:r w:rsidRPr="006E44AA">
                        <w:rPr>
                          <w:rFonts w:ascii="Comic Sans MS" w:hAnsi="Comic Sans MS"/>
                          <w:sz w:val="20"/>
                          <w:szCs w:val="20"/>
                        </w:rPr>
                        <w:t>Ein Abwägen verschiedener Argumente und eine nachvollziehbar begründete Entscheidung werden erwartet.</w:t>
                      </w:r>
                      <w:r>
                        <w:rPr>
                          <w:rFonts w:ascii="Comic Sans MS" w:hAnsi="Comic Sans MS"/>
                          <w:sz w:val="20"/>
                          <w:szCs w:val="20"/>
                        </w:rPr>
                        <w:t xml:space="preserve"> (Als Arbeitsgrundlage für die Aufgabe dient der Autorentext auf Seite 78.)</w:t>
                      </w:r>
                    </w:p>
                  </w:txbxContent>
                </v:textbox>
              </v:shape>
            </w:pict>
          </mc:Fallback>
        </mc:AlternateContent>
      </w:r>
    </w:p>
    <w:p w14:paraId="219F47E4" w14:textId="77777777" w:rsidR="00DA52E1" w:rsidRPr="00DA52E1" w:rsidRDefault="00DA52E1" w:rsidP="00DA52E1"/>
    <w:p w14:paraId="7695A82D" w14:textId="07CCC8AB" w:rsidR="00DA52E1" w:rsidRDefault="00DA52E1" w:rsidP="00DA52E1"/>
    <w:p w14:paraId="563B0B2E" w14:textId="3228D35B" w:rsidR="006D01ED" w:rsidRDefault="006D01ED">
      <w:r>
        <w:br w:type="page"/>
      </w:r>
    </w:p>
    <w:p w14:paraId="6661C8F2" w14:textId="63838AC5" w:rsidR="00DA52E1" w:rsidRPr="00DA52E1" w:rsidRDefault="00DA52E1" w:rsidP="00DA52E1">
      <w:pPr>
        <w:keepNext/>
        <w:keepLines/>
        <w:spacing w:before="480" w:after="0"/>
        <w:outlineLvl w:val="0"/>
        <w:rPr>
          <w:rFonts w:asciiTheme="majorHAnsi" w:eastAsiaTheme="majorEastAsia" w:hAnsiTheme="majorHAnsi" w:cstheme="majorBidi"/>
          <w:b/>
          <w:bCs/>
          <w:color w:val="E36C0A" w:themeColor="accent6" w:themeShade="BF"/>
          <w:sz w:val="28"/>
          <w:szCs w:val="28"/>
          <w:u w:val="single"/>
        </w:rPr>
      </w:pPr>
      <w:r w:rsidRPr="00DA52E1">
        <w:rPr>
          <w:rFonts w:asciiTheme="majorHAnsi" w:eastAsiaTheme="majorEastAsia" w:hAnsiTheme="majorHAnsi" w:cstheme="majorBidi"/>
          <w:b/>
          <w:bCs/>
          <w:color w:val="E36C0A" w:themeColor="accent6" w:themeShade="BF"/>
          <w:sz w:val="36"/>
          <w:szCs w:val="36"/>
        </w:rPr>
        <w:lastRenderedPageBreak/>
        <w:t>Station 4</w:t>
      </w:r>
      <w:r w:rsidR="006D01ED">
        <w:rPr>
          <w:rFonts w:asciiTheme="majorHAnsi" w:eastAsiaTheme="majorEastAsia" w:hAnsiTheme="majorHAnsi" w:cstheme="majorBidi"/>
          <w:b/>
          <w:bCs/>
          <w:color w:val="E36C0A" w:themeColor="accent6" w:themeShade="BF"/>
          <w:sz w:val="28"/>
          <w:szCs w:val="28"/>
        </w:rPr>
        <w:t xml:space="preserve"> </w:t>
      </w:r>
      <w:r w:rsidR="006D01ED">
        <w:rPr>
          <w:rFonts w:asciiTheme="majorHAnsi" w:eastAsiaTheme="majorEastAsia" w:hAnsiTheme="majorHAnsi" w:cstheme="majorBidi"/>
          <w:b/>
          <w:bCs/>
          <w:color w:val="E36C0A" w:themeColor="accent6" w:themeShade="BF"/>
          <w:sz w:val="28"/>
          <w:szCs w:val="28"/>
        </w:rPr>
        <w:tab/>
      </w:r>
      <w:r w:rsidRPr="00DA52E1">
        <w:rPr>
          <w:rFonts w:asciiTheme="majorHAnsi" w:eastAsiaTheme="majorEastAsia" w:hAnsiTheme="majorHAnsi" w:cstheme="majorBidi"/>
          <w:b/>
          <w:bCs/>
          <w:color w:val="E36C0A" w:themeColor="accent6" w:themeShade="BF"/>
          <w:sz w:val="28"/>
          <w:szCs w:val="28"/>
          <w:u w:val="single"/>
        </w:rPr>
        <w:t>Das Osmanische Reich im 16. Jahrhundert</w:t>
      </w:r>
    </w:p>
    <w:p w14:paraId="5066DCD5" w14:textId="7D956CF8" w:rsidR="00DA52E1" w:rsidRPr="00DA52E1" w:rsidRDefault="00DA52E1" w:rsidP="00DA52E1">
      <w:pPr>
        <w:rPr>
          <w:b/>
        </w:rPr>
      </w:pPr>
      <w:r w:rsidRPr="00DA52E1">
        <w:rPr>
          <w:b/>
          <w:color w:val="C00000"/>
          <w:sz w:val="24"/>
          <w:szCs w:val="24"/>
          <w:shd w:val="clear" w:color="auto" w:fill="E5B8B7" w:themeFill="accent2" w:themeFillTint="66"/>
        </w:rPr>
        <w:b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 xml:space="preserve">Schau </w:t>
      </w:r>
      <w:r w:rsidR="00E4671D">
        <w:rPr>
          <w:b/>
        </w:rPr>
        <w:t>dir</w:t>
      </w:r>
      <w:r w:rsidR="00E4671D" w:rsidRPr="00DA52E1">
        <w:rPr>
          <w:b/>
        </w:rPr>
        <w:t xml:space="preserve"> </w:t>
      </w:r>
      <w:r w:rsidR="004D564D">
        <w:rPr>
          <w:b/>
        </w:rPr>
        <w:t xml:space="preserve">die </w:t>
      </w:r>
      <w:r w:rsidRPr="00DA52E1">
        <w:rPr>
          <w:b/>
        </w:rPr>
        <w:t>Karte K2 auf Seite 99 in deinem Buch an. Liste auf, welche heutigen Staaten sich auf dem ehemaligen Gebiet des Osmanischen Reiches befinden. Nimm gegebenenfalls einen Atlas zu Hilfe.</w:t>
      </w:r>
    </w:p>
    <w:p w14:paraId="1532A6F5" w14:textId="7B6975BD" w:rsidR="00DA52E1" w:rsidRPr="00DA52E1" w:rsidRDefault="00E4671D" w:rsidP="00DA52E1">
      <w:r w:rsidRPr="00DA52E1">
        <w:rPr>
          <w:b/>
          <w:noProof/>
          <w:lang w:eastAsia="de-DE"/>
        </w:rPr>
        <mc:AlternateContent>
          <mc:Choice Requires="wps">
            <w:drawing>
              <wp:anchor distT="0" distB="0" distL="114300" distR="114300" simplePos="0" relativeHeight="251693056" behindDoc="0" locked="0" layoutInCell="1" allowOverlap="1" wp14:anchorId="67891EAB" wp14:editId="1B17D6B2">
                <wp:simplePos x="0" y="0"/>
                <wp:positionH relativeFrom="column">
                  <wp:posOffset>-12700</wp:posOffset>
                </wp:positionH>
                <wp:positionV relativeFrom="paragraph">
                  <wp:posOffset>172085</wp:posOffset>
                </wp:positionV>
                <wp:extent cx="2667000" cy="1403985"/>
                <wp:effectExtent l="0" t="0" r="0" b="5715"/>
                <wp:wrapNone/>
                <wp:docPr id="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3985"/>
                        </a:xfrm>
                        <a:prstGeom prst="rect">
                          <a:avLst/>
                        </a:prstGeom>
                        <a:solidFill>
                          <a:srgbClr val="F79646">
                            <a:lumMod val="40000"/>
                            <a:lumOff val="60000"/>
                          </a:srgbClr>
                        </a:solidFill>
                        <a:ln w="9525">
                          <a:noFill/>
                          <a:miter lim="800000"/>
                          <a:headEnd/>
                          <a:tailEnd/>
                        </a:ln>
                      </wps:spPr>
                      <wps:txbx>
                        <w:txbxContent>
                          <w:p w14:paraId="56C49F98" w14:textId="5A8158C0" w:rsidR="003E69C1" w:rsidRPr="006E44AA" w:rsidRDefault="003E69C1" w:rsidP="00DA52E1">
                            <w:pPr>
                              <w:rPr>
                                <w:rFonts w:ascii="Comic Sans MS" w:hAnsi="Comic Sans MS"/>
                                <w:sz w:val="20"/>
                                <w:szCs w:val="20"/>
                              </w:rPr>
                            </w:pPr>
                            <w:r w:rsidRPr="006E44AA">
                              <w:rPr>
                                <w:rFonts w:ascii="Comic Sans MS" w:hAnsi="Comic Sans MS"/>
                                <w:sz w:val="20"/>
                                <w:szCs w:val="20"/>
                              </w:rPr>
                              <w:t>vor allem: Algerien, Tunesien, Libyen, Ägypten, Sudan, Israel, Palästina, Jordanien, Syrien, Libanon, Türkei, Bulgarien, Serbien, Griechenland, Rumänien, Kroatien, Krim, Ungarn, Österreich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91EAB" id="_x0000_s1049" type="#_x0000_t202" style="position:absolute;margin-left:-1pt;margin-top:13.55pt;width:210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" fillcolor="#fcd5b5" stroked="f">
                <v:textbox style="mso-fit-shape-to-text:t">
                  <w:txbxContent>
                    <w:p w14:paraId="56C49F98" w14:textId="5A8158C0" w:rsidR="003E69C1" w:rsidRPr="006E44AA" w:rsidRDefault="003E69C1" w:rsidP="00DA52E1">
                      <w:pPr>
                        <w:rPr>
                          <w:rFonts w:ascii="Comic Sans MS" w:hAnsi="Comic Sans MS"/>
                          <w:sz w:val="20"/>
                          <w:szCs w:val="20"/>
                        </w:rPr>
                      </w:pPr>
                      <w:r w:rsidRPr="006E44AA">
                        <w:rPr>
                          <w:rFonts w:ascii="Comic Sans MS" w:hAnsi="Comic Sans MS"/>
                          <w:sz w:val="20"/>
                          <w:szCs w:val="20"/>
                        </w:rPr>
                        <w:t>vor allem: Algerien, Tunesien, Libyen, Ägypten, Sudan, Israel, Palästina, Jordanien, Syrien, Libanon, Türkei, Bulgarien, Serbien, Griechenland, Rumänien, Kroatien, Krim, Ungarn, Österreich</w:t>
                      </w:r>
                    </w:p>
                  </w:txbxContent>
                </v:textbox>
              </v:shape>
            </w:pict>
          </mc:Fallback>
        </mc:AlternateContent>
      </w:r>
    </w:p>
    <w:p w14:paraId="533BB4BB" w14:textId="77777777" w:rsidR="00DA52E1" w:rsidRPr="00DA52E1" w:rsidRDefault="00DA52E1" w:rsidP="00DA52E1"/>
    <w:p w14:paraId="34915ED3" w14:textId="77777777" w:rsidR="00DA52E1" w:rsidRPr="00DA52E1" w:rsidRDefault="00DA52E1" w:rsidP="00DA52E1"/>
    <w:p w14:paraId="47EF85EA" w14:textId="77777777" w:rsidR="00DA52E1" w:rsidRPr="00DA52E1" w:rsidRDefault="00DA52E1" w:rsidP="00DA52E1"/>
    <w:p w14:paraId="4AF143DD" w14:textId="77777777" w:rsidR="00DA52E1" w:rsidRPr="00DA52E1" w:rsidRDefault="00DA52E1" w:rsidP="00DA52E1"/>
    <w:p w14:paraId="24C557AB" w14:textId="77777777" w:rsidR="00DA52E1" w:rsidRPr="00DA52E1" w:rsidRDefault="00DA52E1" w:rsidP="00DA52E1">
      <w:pPr>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78720" behindDoc="0" locked="0" layoutInCell="1" allowOverlap="1" wp14:anchorId="17A51E62" wp14:editId="2DF4AADB">
                <wp:simplePos x="0" y="0"/>
                <wp:positionH relativeFrom="column">
                  <wp:posOffset>-11274</wp:posOffset>
                </wp:positionH>
                <wp:positionV relativeFrom="paragraph">
                  <wp:posOffset>617100</wp:posOffset>
                </wp:positionV>
                <wp:extent cx="6096000" cy="1958196"/>
                <wp:effectExtent l="0" t="0" r="0" b="444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58196"/>
                        </a:xfrm>
                        <a:prstGeom prst="rect">
                          <a:avLst/>
                        </a:prstGeom>
                        <a:solidFill>
                          <a:srgbClr val="F79646">
                            <a:lumMod val="40000"/>
                            <a:lumOff val="60000"/>
                          </a:srgbClr>
                        </a:solidFill>
                        <a:ln w="9525">
                          <a:noFill/>
                          <a:miter lim="800000"/>
                          <a:headEnd/>
                          <a:tailEnd/>
                        </a:ln>
                      </wps:spPr>
                      <wps:txbx>
                        <w:txbxContent>
                          <w:p w14:paraId="2DF7AA9C" w14:textId="51F8A25F"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Nach dem </w:t>
                            </w:r>
                            <w:proofErr w:type="spellStart"/>
                            <w:r w:rsidRPr="006E44AA">
                              <w:rPr>
                                <w:rFonts w:ascii="Comic Sans MS" w:hAnsi="Comic Sans MS"/>
                                <w:sz w:val="20"/>
                                <w:szCs w:val="20"/>
                              </w:rPr>
                              <w:t>Milletsystem</w:t>
                            </w:r>
                            <w:proofErr w:type="spellEnd"/>
                            <w:r w:rsidRPr="006E44AA">
                              <w:rPr>
                                <w:rFonts w:ascii="Comic Sans MS" w:hAnsi="Comic Sans MS"/>
                                <w:sz w:val="20"/>
                                <w:szCs w:val="20"/>
                              </w:rPr>
                              <w:t xml:space="preserve"> stellte der Sultan nichtmuslimische Glaubensgemeinschaften unter seinen Schutz, sie durften ihre Religion auch öffentlich frei ausüben. Auch durften sich die Gemeinden selbst verwalten. Der Sultan ließ sich dies aber durch hohe Steuern bezahlen. </w:t>
                            </w:r>
                            <w:r w:rsidRPr="006E44AA">
                              <w:rPr>
                                <w:rFonts w:ascii="Comic Sans MS" w:hAnsi="Comic Sans MS"/>
                                <w:sz w:val="20"/>
                                <w:szCs w:val="20"/>
                              </w:rPr>
                              <w:br/>
                              <w:t>Der osmanische Soldat schildert zusätzlich, dass die Christen auch ihren unmittelbaren Herren die Hälfte des Sultanstributs und einen Zehnten zahlen mussten (Z. 4f.).</w:t>
                            </w:r>
                            <w:r w:rsidRPr="006E44AA">
                              <w:rPr>
                                <w:rFonts w:ascii="Comic Sans MS" w:hAnsi="Comic Sans MS"/>
                                <w:sz w:val="20"/>
                                <w:szCs w:val="20"/>
                              </w:rPr>
                              <w:br/>
                              <w:t>Christen und Juden genossen somit</w:t>
                            </w:r>
                            <w:r>
                              <w:rPr>
                                <w:rFonts w:ascii="Comic Sans MS" w:hAnsi="Comic Sans MS"/>
                                <w:sz w:val="20"/>
                                <w:szCs w:val="20"/>
                              </w:rPr>
                              <w:t xml:space="preserve"> </w:t>
                            </w:r>
                            <w:r w:rsidRPr="006E44AA">
                              <w:rPr>
                                <w:rFonts w:ascii="Comic Sans MS" w:hAnsi="Comic Sans MS"/>
                                <w:sz w:val="20"/>
                                <w:szCs w:val="20"/>
                              </w:rPr>
                              <w:t>Glaubensfreiheit im Osmanischen</w:t>
                            </w:r>
                            <w:r>
                              <w:rPr>
                                <w:rFonts w:ascii="Comic Sans MS" w:hAnsi="Comic Sans MS"/>
                                <w:sz w:val="20"/>
                                <w:szCs w:val="20"/>
                              </w:rPr>
                              <w:t xml:space="preserve"> Reich</w:t>
                            </w:r>
                            <w:r w:rsidRPr="006E44AA">
                              <w:rPr>
                                <w:rFonts w:ascii="Comic Sans MS" w:hAnsi="Comic Sans MS"/>
                                <w:sz w:val="20"/>
                                <w:szCs w:val="20"/>
                              </w:rPr>
                              <w:t xml:space="preserve">, mussten sich dies allerdings zu einem hohen Preis erkaufen. </w:t>
                            </w:r>
                            <w:r w:rsidRPr="006E44AA">
                              <w:rPr>
                                <w:rFonts w:ascii="Comic Sans MS" w:hAnsi="Comic Sans MS"/>
                                <w:sz w:val="20"/>
                                <w:szCs w:val="20"/>
                              </w:rPr>
                              <w:br/>
                              <w:t>Da die im osmanischen Reich lebenden Christen und Juden durch ihr Wissen und ihre Arbeit auch zum Wohlstand des Reiches beitrugen</w:t>
                            </w:r>
                            <w:r>
                              <w:rPr>
                                <w:rFonts w:ascii="Comic Sans MS" w:hAnsi="Comic Sans MS"/>
                                <w:sz w:val="20"/>
                                <w:szCs w:val="20"/>
                              </w:rPr>
                              <w:t xml:space="preserve">, </w:t>
                            </w:r>
                            <w:r w:rsidRPr="006E44AA">
                              <w:rPr>
                                <w:rFonts w:ascii="Comic Sans MS" w:hAnsi="Comic Sans MS"/>
                                <w:sz w:val="20"/>
                                <w:szCs w:val="20"/>
                              </w:rPr>
                              <w:t>hatte der Sultan hiervon einen doppelten Gewinn.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1E62" id="_x0000_s1050" type="#_x0000_t202" style="position:absolute;margin-left:-.9pt;margin-top:48.6pt;width:480pt;height:15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" fillcolor="#fcd5b5" stroked="f">
                <v:textbox>
                  <w:txbxContent>
                    <w:p w14:paraId="2DF7AA9C" w14:textId="51F8A25F" w:rsidR="003E69C1" w:rsidRPr="006E44AA" w:rsidRDefault="003E69C1" w:rsidP="00DA52E1">
                      <w:pPr>
                        <w:rPr>
                          <w:rFonts w:ascii="Comic Sans MS" w:hAnsi="Comic Sans MS"/>
                          <w:sz w:val="20"/>
                          <w:szCs w:val="20"/>
                        </w:rPr>
                      </w:pPr>
                      <w:r w:rsidRPr="006E44AA">
                        <w:rPr>
                          <w:rFonts w:ascii="Comic Sans MS" w:hAnsi="Comic Sans MS"/>
                          <w:sz w:val="20"/>
                          <w:szCs w:val="20"/>
                        </w:rPr>
                        <w:t xml:space="preserve">Nach dem </w:t>
                      </w:r>
                      <w:proofErr w:type="spellStart"/>
                      <w:r w:rsidRPr="006E44AA">
                        <w:rPr>
                          <w:rFonts w:ascii="Comic Sans MS" w:hAnsi="Comic Sans MS"/>
                          <w:sz w:val="20"/>
                          <w:szCs w:val="20"/>
                        </w:rPr>
                        <w:t>Milletsystem</w:t>
                      </w:r>
                      <w:proofErr w:type="spellEnd"/>
                      <w:r w:rsidRPr="006E44AA">
                        <w:rPr>
                          <w:rFonts w:ascii="Comic Sans MS" w:hAnsi="Comic Sans MS"/>
                          <w:sz w:val="20"/>
                          <w:szCs w:val="20"/>
                        </w:rPr>
                        <w:t xml:space="preserve"> stellte der Sultan nichtmuslimische Glaubensgemeinschaften unter seinen Schutz, sie durften ihre Religion auch öffentlich frei ausüben. Auch durften sich die Gemeinden selbst verwalten. Der Sultan ließ sich dies aber durch hohe Steuern bezahlen. </w:t>
                      </w:r>
                      <w:r w:rsidRPr="006E44AA">
                        <w:rPr>
                          <w:rFonts w:ascii="Comic Sans MS" w:hAnsi="Comic Sans MS"/>
                          <w:sz w:val="20"/>
                          <w:szCs w:val="20"/>
                        </w:rPr>
                        <w:br/>
                        <w:t>Der osmanische Soldat schildert zusätzlich, dass die Christen auch ihren unmittelbaren Herren die Hälfte des Sultanstributs und einen Zehnten zahlen mussten (Z. 4f.).</w:t>
                      </w:r>
                      <w:r w:rsidRPr="006E44AA">
                        <w:rPr>
                          <w:rFonts w:ascii="Comic Sans MS" w:hAnsi="Comic Sans MS"/>
                          <w:sz w:val="20"/>
                          <w:szCs w:val="20"/>
                        </w:rPr>
                        <w:br/>
                        <w:t>Christen und Juden genossen somit</w:t>
                      </w:r>
                      <w:r>
                        <w:rPr>
                          <w:rFonts w:ascii="Comic Sans MS" w:hAnsi="Comic Sans MS"/>
                          <w:sz w:val="20"/>
                          <w:szCs w:val="20"/>
                        </w:rPr>
                        <w:t xml:space="preserve"> </w:t>
                      </w:r>
                      <w:r w:rsidRPr="006E44AA">
                        <w:rPr>
                          <w:rFonts w:ascii="Comic Sans MS" w:hAnsi="Comic Sans MS"/>
                          <w:sz w:val="20"/>
                          <w:szCs w:val="20"/>
                        </w:rPr>
                        <w:t>Glaubensfreiheit im Osmanischen</w:t>
                      </w:r>
                      <w:r>
                        <w:rPr>
                          <w:rFonts w:ascii="Comic Sans MS" w:hAnsi="Comic Sans MS"/>
                          <w:sz w:val="20"/>
                          <w:szCs w:val="20"/>
                        </w:rPr>
                        <w:t xml:space="preserve"> Reich</w:t>
                      </w:r>
                      <w:r w:rsidRPr="006E44AA">
                        <w:rPr>
                          <w:rFonts w:ascii="Comic Sans MS" w:hAnsi="Comic Sans MS"/>
                          <w:sz w:val="20"/>
                          <w:szCs w:val="20"/>
                        </w:rPr>
                        <w:t xml:space="preserve">, mussten sich dies allerdings zu einem hohen Preis erkaufen. </w:t>
                      </w:r>
                      <w:r w:rsidRPr="006E44AA">
                        <w:rPr>
                          <w:rFonts w:ascii="Comic Sans MS" w:hAnsi="Comic Sans MS"/>
                          <w:sz w:val="20"/>
                          <w:szCs w:val="20"/>
                        </w:rPr>
                        <w:br/>
                        <w:t>Da die im osmanischen Reich lebenden Christen und Juden durch ihr Wissen und ihre Arbeit auch zum Wohlstand des Reiches beitrugen</w:t>
                      </w:r>
                      <w:r>
                        <w:rPr>
                          <w:rFonts w:ascii="Comic Sans MS" w:hAnsi="Comic Sans MS"/>
                          <w:sz w:val="20"/>
                          <w:szCs w:val="20"/>
                        </w:rPr>
                        <w:t xml:space="preserve">, </w:t>
                      </w:r>
                      <w:r w:rsidRPr="006E44AA">
                        <w:rPr>
                          <w:rFonts w:ascii="Comic Sans MS" w:hAnsi="Comic Sans MS"/>
                          <w:sz w:val="20"/>
                          <w:szCs w:val="20"/>
                        </w:rPr>
                        <w:t>hatte der Sultan hiervon einen doppelten Gewinn.</w:t>
                      </w:r>
                    </w:p>
                  </w:txbxContent>
                </v:textbox>
              </v:shape>
            </w:pict>
          </mc:Fallback>
        </mc:AlternateContent>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br/>
      </w:r>
      <w:r w:rsidRPr="00DA52E1">
        <w:rPr>
          <w:b/>
        </w:rPr>
        <w:t>Bearbeite Aufgabe 3 auf Seite 79 in deinem Buch.</w:t>
      </w:r>
      <w:r w:rsidRPr="00DA52E1">
        <w:rPr>
          <w:b/>
        </w:rPr>
        <w:br/>
      </w:r>
      <w:r w:rsidRPr="00DA52E1">
        <w:rPr>
          <w:sz w:val="18"/>
          <w:szCs w:val="18"/>
        </w:rPr>
        <w:t>[Charakterisiere die Situation der Christen und Juden im Osmanischen Reich. Erläutere die Interessen des Sultans (Q16).]</w:t>
      </w:r>
    </w:p>
    <w:p w14:paraId="41C1018E" w14:textId="77777777" w:rsidR="00DA52E1" w:rsidRPr="00DA52E1" w:rsidRDefault="00DA52E1" w:rsidP="00DA52E1">
      <w:pPr>
        <w:rPr>
          <w:sz w:val="18"/>
          <w:szCs w:val="18"/>
        </w:rPr>
      </w:pPr>
    </w:p>
    <w:p w14:paraId="24657489" w14:textId="77777777" w:rsidR="00DA52E1" w:rsidRPr="00DA52E1" w:rsidRDefault="00DA52E1" w:rsidP="00DA52E1">
      <w:pPr>
        <w:rPr>
          <w:sz w:val="18"/>
          <w:szCs w:val="18"/>
        </w:rPr>
      </w:pPr>
    </w:p>
    <w:p w14:paraId="63347E57" w14:textId="77777777" w:rsidR="00DA52E1" w:rsidRPr="00DA52E1" w:rsidRDefault="00DA52E1" w:rsidP="00DA52E1">
      <w:pPr>
        <w:rPr>
          <w:sz w:val="18"/>
          <w:szCs w:val="18"/>
        </w:rPr>
      </w:pPr>
    </w:p>
    <w:p w14:paraId="6FDFAFE3" w14:textId="77777777" w:rsidR="00DA52E1" w:rsidRPr="00DA52E1" w:rsidRDefault="00DA52E1" w:rsidP="00DA52E1">
      <w:pPr>
        <w:rPr>
          <w:sz w:val="18"/>
          <w:szCs w:val="18"/>
        </w:rPr>
      </w:pPr>
    </w:p>
    <w:p w14:paraId="736B80F6" w14:textId="77777777" w:rsidR="00DA52E1" w:rsidRPr="00DA52E1" w:rsidRDefault="00DA52E1" w:rsidP="00DA52E1">
      <w:pPr>
        <w:rPr>
          <w:sz w:val="18"/>
          <w:szCs w:val="18"/>
        </w:rPr>
      </w:pPr>
    </w:p>
    <w:p w14:paraId="7E3F53FA" w14:textId="77777777" w:rsidR="00DA52E1" w:rsidRPr="00DA52E1" w:rsidRDefault="00DA52E1" w:rsidP="00DA52E1">
      <w:pPr>
        <w:rPr>
          <w:sz w:val="18"/>
          <w:szCs w:val="18"/>
        </w:rPr>
      </w:pPr>
    </w:p>
    <w:p w14:paraId="5E858C57" w14:textId="77777777" w:rsidR="00DA52E1" w:rsidRPr="00DA52E1" w:rsidRDefault="00DA52E1" w:rsidP="00DA52E1">
      <w:pPr>
        <w:rPr>
          <w:sz w:val="18"/>
          <w:szCs w:val="18"/>
        </w:rPr>
      </w:pPr>
    </w:p>
    <w:p w14:paraId="4465BC73" w14:textId="77777777" w:rsidR="00DA52E1" w:rsidRPr="00DA52E1" w:rsidRDefault="00DA52E1" w:rsidP="00DA52E1">
      <w:r w:rsidRPr="00DA52E1">
        <w:t>--------------------------------------------------------------------------------------------------------------------------------------</w:t>
      </w:r>
    </w:p>
    <w:p w14:paraId="22AEADF2" w14:textId="5CFC75A5" w:rsidR="00336B8E" w:rsidRDefault="00DA52E1" w:rsidP="00345593">
      <w:pPr>
        <w:spacing w:after="0"/>
        <w:jc w:val="both"/>
        <w:rPr>
          <w:b/>
        </w:rPr>
      </w:pPr>
      <w:r w:rsidRPr="00DA52E1">
        <w:rPr>
          <w:b/>
          <w:color w:val="1F497D" w:themeColor="text2"/>
          <w:sz w:val="24"/>
          <w:szCs w:val="24"/>
          <w:highlight w:val="cyan"/>
        </w:rPr>
        <w:t>?</w:t>
      </w:r>
      <w:r w:rsidRPr="00DA52E1">
        <w:rPr>
          <w:b/>
          <w:color w:val="1F497D" w:themeColor="text2"/>
          <w:sz w:val="24"/>
          <w:szCs w:val="24"/>
          <w:highlight w:val="cyan"/>
        </w:rPr>
        <w:sym w:font="Wingdings" w:char="F04A"/>
      </w:r>
      <w:r w:rsidRPr="00DA52E1">
        <w:rPr>
          <w:b/>
          <w:color w:val="1F497D" w:themeColor="text2"/>
          <w:sz w:val="24"/>
          <w:szCs w:val="24"/>
          <w:highlight w:val="cyan"/>
        </w:rPr>
        <w:t>!</w:t>
      </w:r>
      <w:r w:rsidRPr="00DA52E1">
        <w:rPr>
          <w:b/>
          <w:color w:val="1F497D" w:themeColor="text2"/>
          <w:sz w:val="28"/>
          <w:szCs w:val="28"/>
        </w:rPr>
        <w:t xml:space="preserve"> </w:t>
      </w:r>
      <w:r w:rsidRPr="00345593">
        <w:rPr>
          <w:b/>
          <w:color w:val="4BACC6" w:themeColor="accent5"/>
        </w:rPr>
        <w:t xml:space="preserve">Wahlaufgabe </w:t>
      </w:r>
      <w:r w:rsidRPr="00AF33D1">
        <w:rPr>
          <w:b/>
          <w:color w:val="4BACC6" w:themeColor="accent5"/>
        </w:rPr>
        <w:t>(Einzel- oder Partnerarbeit)</w:t>
      </w:r>
      <w:r w:rsidRPr="00DA52E1">
        <w:rPr>
          <w:b/>
          <w:i/>
          <w:color w:val="4BACC6" w:themeColor="accent5"/>
        </w:rPr>
        <w:tab/>
      </w:r>
      <w:r w:rsidRPr="00DA52E1">
        <w:rPr>
          <w:b/>
          <w:color w:val="4BACC6" w:themeColor="accent5"/>
        </w:rPr>
        <w:br/>
      </w:r>
      <w:bookmarkStart w:id="1" w:name="_Hlk531191866"/>
      <w:r w:rsidRPr="00DA52E1">
        <w:rPr>
          <w:b/>
        </w:rPr>
        <w:t xml:space="preserve">Zwei jüdische Brüder sind </w:t>
      </w:r>
      <w:r w:rsidR="00345593">
        <w:rPr>
          <w:b/>
        </w:rPr>
        <w:t xml:space="preserve">einst </w:t>
      </w:r>
      <w:r w:rsidRPr="00DA52E1">
        <w:rPr>
          <w:b/>
        </w:rPr>
        <w:t xml:space="preserve">aus </w:t>
      </w:r>
      <w:r w:rsidR="00345593">
        <w:rPr>
          <w:b/>
        </w:rPr>
        <w:t xml:space="preserve">dem Heiligen Römischen Reich deutscher Nation </w:t>
      </w:r>
      <w:r w:rsidRPr="00DA52E1">
        <w:rPr>
          <w:b/>
        </w:rPr>
        <w:t>ausgewandert, der eine nach Polen</w:t>
      </w:r>
      <w:r w:rsidR="00345593">
        <w:rPr>
          <w:b/>
        </w:rPr>
        <w:t>-Litauen</w:t>
      </w:r>
      <w:r w:rsidRPr="00DA52E1">
        <w:rPr>
          <w:b/>
        </w:rPr>
        <w:t>, der andere ins Osmanische Reich. Nach einigen Jahren treffen sie sich wieder</w:t>
      </w:r>
      <w:r w:rsidR="00345593">
        <w:rPr>
          <w:b/>
        </w:rPr>
        <w:t xml:space="preserve">. </w:t>
      </w:r>
      <w:r w:rsidR="00336B8E">
        <w:rPr>
          <w:b/>
        </w:rPr>
        <w:t xml:space="preserve">Verfasse einen Dialog, in dem sie sich über ihre jeweiligen Lebensbedingungen unterhalten. </w:t>
      </w:r>
    </w:p>
    <w:bookmarkEnd w:id="1"/>
    <w:p w14:paraId="48C480B7" w14:textId="6490B2B2" w:rsidR="00DA52E1" w:rsidRPr="00DA52E1" w:rsidRDefault="005A41AE" w:rsidP="00AF33D1">
      <w:pPr>
        <w:spacing w:after="0"/>
        <w:jc w:val="both"/>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94080" behindDoc="0" locked="0" layoutInCell="1" allowOverlap="1" wp14:anchorId="624AEA39" wp14:editId="18D887B6">
                <wp:simplePos x="0" y="0"/>
                <wp:positionH relativeFrom="column">
                  <wp:posOffset>-10783</wp:posOffset>
                </wp:positionH>
                <wp:positionV relativeFrom="paragraph">
                  <wp:posOffset>166370</wp:posOffset>
                </wp:positionV>
                <wp:extent cx="6096000" cy="508959"/>
                <wp:effectExtent l="0" t="0" r="0" b="571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8959"/>
                        </a:xfrm>
                        <a:prstGeom prst="rect">
                          <a:avLst/>
                        </a:prstGeom>
                        <a:solidFill>
                          <a:srgbClr val="F79646">
                            <a:lumMod val="40000"/>
                            <a:lumOff val="60000"/>
                          </a:srgbClr>
                        </a:solidFill>
                        <a:ln w="9525">
                          <a:noFill/>
                          <a:miter lim="800000"/>
                          <a:headEnd/>
                          <a:tailEnd/>
                        </a:ln>
                      </wps:spPr>
                      <wps:txbx>
                        <w:txbxContent>
                          <w:p w14:paraId="1DAB2176" w14:textId="750A812D" w:rsidR="003E69C1" w:rsidRPr="006E44AA" w:rsidRDefault="003E69C1" w:rsidP="00DA52E1">
                            <w:pPr>
                              <w:rPr>
                                <w:rFonts w:ascii="Comic Sans MS" w:hAnsi="Comic Sans MS"/>
                                <w:sz w:val="20"/>
                                <w:szCs w:val="20"/>
                              </w:rPr>
                            </w:pPr>
                            <w:r w:rsidRPr="006E44AA">
                              <w:rPr>
                                <w:rFonts w:ascii="Comic Sans MS" w:hAnsi="Comic Sans MS"/>
                                <w:sz w:val="20"/>
                                <w:szCs w:val="20"/>
                              </w:rPr>
                              <w:t>Erwartet wird ein Abwägen von Argumenten, wobei Gemeinsamkeiten und Unterschiede der Lebenswirklichkeit</w:t>
                            </w:r>
                            <w:r>
                              <w:rPr>
                                <w:rFonts w:ascii="Comic Sans MS" w:hAnsi="Comic Sans MS"/>
                                <w:sz w:val="20"/>
                                <w:szCs w:val="20"/>
                              </w:rPr>
                              <w:t>en</w:t>
                            </w:r>
                            <w:r w:rsidRPr="006E44AA">
                              <w:rPr>
                                <w:rFonts w:ascii="Comic Sans MS" w:hAnsi="Comic Sans MS"/>
                                <w:sz w:val="20"/>
                                <w:szCs w:val="20"/>
                              </w:rPr>
                              <w:t xml:space="preserve"> </w:t>
                            </w:r>
                            <w:r>
                              <w:rPr>
                                <w:rFonts w:ascii="Comic Sans MS" w:hAnsi="Comic Sans MS"/>
                                <w:sz w:val="20"/>
                                <w:szCs w:val="20"/>
                              </w:rPr>
                              <w:t>der</w:t>
                            </w:r>
                            <w:r w:rsidRPr="006E44AA">
                              <w:rPr>
                                <w:rFonts w:ascii="Comic Sans MS" w:hAnsi="Comic Sans MS"/>
                                <w:sz w:val="20"/>
                                <w:szCs w:val="20"/>
                              </w:rPr>
                              <w:t xml:space="preserve"> Brüder zum Ausdruck kommen sollen.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AEA39" id="_x0000_s1051" type="#_x0000_t202" style="position:absolute;left:0;text-align:left;margin-left:-.85pt;margin-top:13.1pt;width:480pt;height:4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" fillcolor="#fcd5b5" stroked="f">
                <v:textbox>
                  <w:txbxContent>
                    <w:p w14:paraId="1DAB2176" w14:textId="750A812D" w:rsidR="003E69C1" w:rsidRPr="006E44AA" w:rsidRDefault="003E69C1" w:rsidP="00DA52E1">
                      <w:pPr>
                        <w:rPr>
                          <w:rFonts w:ascii="Comic Sans MS" w:hAnsi="Comic Sans MS"/>
                          <w:sz w:val="20"/>
                          <w:szCs w:val="20"/>
                        </w:rPr>
                      </w:pPr>
                      <w:r w:rsidRPr="006E44AA">
                        <w:rPr>
                          <w:rFonts w:ascii="Comic Sans MS" w:hAnsi="Comic Sans MS"/>
                          <w:sz w:val="20"/>
                          <w:szCs w:val="20"/>
                        </w:rPr>
                        <w:t>Erwartet wird ein Abwägen von Argumenten, wobei Gemeinsamkeiten und Unterschiede der Lebenswirklichkeit</w:t>
                      </w:r>
                      <w:r>
                        <w:rPr>
                          <w:rFonts w:ascii="Comic Sans MS" w:hAnsi="Comic Sans MS"/>
                          <w:sz w:val="20"/>
                          <w:szCs w:val="20"/>
                        </w:rPr>
                        <w:t>en</w:t>
                      </w:r>
                      <w:r w:rsidRPr="006E44AA">
                        <w:rPr>
                          <w:rFonts w:ascii="Comic Sans MS" w:hAnsi="Comic Sans MS"/>
                          <w:sz w:val="20"/>
                          <w:szCs w:val="20"/>
                        </w:rPr>
                        <w:t xml:space="preserve"> </w:t>
                      </w:r>
                      <w:r>
                        <w:rPr>
                          <w:rFonts w:ascii="Comic Sans MS" w:hAnsi="Comic Sans MS"/>
                          <w:sz w:val="20"/>
                          <w:szCs w:val="20"/>
                        </w:rPr>
                        <w:t>der</w:t>
                      </w:r>
                      <w:r w:rsidRPr="006E44AA">
                        <w:rPr>
                          <w:rFonts w:ascii="Comic Sans MS" w:hAnsi="Comic Sans MS"/>
                          <w:sz w:val="20"/>
                          <w:szCs w:val="20"/>
                        </w:rPr>
                        <w:t xml:space="preserve"> Brüder zum Ausdruck kommen sollen. </w:t>
                      </w:r>
                    </w:p>
                  </w:txbxContent>
                </v:textbox>
              </v:shape>
            </w:pict>
          </mc:Fallback>
        </mc:AlternateContent>
      </w:r>
    </w:p>
    <w:p w14:paraId="358AD202" w14:textId="77777777" w:rsidR="00DA52E1" w:rsidRPr="00DA52E1" w:rsidRDefault="00DA52E1" w:rsidP="00DA52E1"/>
    <w:p w14:paraId="29A7754A" w14:textId="5A714D01" w:rsidR="00336B8E" w:rsidRDefault="00336B8E">
      <w:pPr>
        <w:rPr>
          <w:rFonts w:asciiTheme="majorHAnsi" w:eastAsiaTheme="majorEastAsia" w:hAnsiTheme="majorHAnsi" w:cstheme="majorBidi"/>
          <w:color w:val="17365D" w:themeColor="text2" w:themeShade="BF"/>
          <w:spacing w:val="5"/>
          <w:kern w:val="28"/>
          <w:sz w:val="40"/>
          <w:szCs w:val="40"/>
        </w:rPr>
      </w:pPr>
      <w:r>
        <w:rPr>
          <w:rFonts w:asciiTheme="majorHAnsi" w:eastAsiaTheme="majorEastAsia" w:hAnsiTheme="majorHAnsi" w:cstheme="majorBidi"/>
          <w:color w:val="17365D" w:themeColor="text2" w:themeShade="BF"/>
          <w:spacing w:val="5"/>
          <w:kern w:val="28"/>
          <w:sz w:val="40"/>
          <w:szCs w:val="40"/>
        </w:rPr>
        <w:br w:type="page"/>
      </w:r>
    </w:p>
    <w:p w14:paraId="184B5434" w14:textId="77777777" w:rsidR="00DA52E1" w:rsidRPr="00DA52E1" w:rsidRDefault="006E44AA" w:rsidP="00DA52E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40"/>
        </w:rPr>
      </w:pPr>
      <w:r>
        <w:rPr>
          <w:rFonts w:asciiTheme="majorHAnsi" w:eastAsiaTheme="majorEastAsia" w:hAnsiTheme="majorHAnsi" w:cstheme="majorBidi"/>
          <w:color w:val="17365D" w:themeColor="text2" w:themeShade="BF"/>
          <w:spacing w:val="5"/>
          <w:kern w:val="28"/>
          <w:sz w:val="40"/>
          <w:szCs w:val="40"/>
        </w:rPr>
        <w:lastRenderedPageBreak/>
        <w:t>Abschlussstation</w:t>
      </w:r>
    </w:p>
    <w:p w14:paraId="1CEA0AD6" w14:textId="37C6A5D8" w:rsidR="00DA52E1" w:rsidRPr="00DA52E1" w:rsidRDefault="00DA52E1" w:rsidP="00DA52E1">
      <w:pPr>
        <w:spacing w:line="240" w:lineRule="auto"/>
        <w:jc w:val="both"/>
        <w:rPr>
          <w:i/>
          <w:sz w:val="20"/>
          <w:szCs w:val="20"/>
          <w:shd w:val="clear" w:color="auto" w:fill="E5B8B7" w:themeFill="accent2" w:themeFillTint="66"/>
        </w:rPr>
      </w:pPr>
      <w:r w:rsidRPr="00DA52E1">
        <w:rPr>
          <w:i/>
          <w:color w:val="1F497D" w:themeColor="text2"/>
          <w:sz w:val="20"/>
          <w:szCs w:val="20"/>
        </w:rPr>
        <w:t>Zur Bearbeitung der folgenden Aufgaben solltet ihr euch in Kleingruppen (3</w:t>
      </w:r>
      <w:r w:rsidR="00397134" w:rsidRPr="00397134">
        <w:rPr>
          <w:i/>
          <w:color w:val="1F497D" w:themeColor="text2"/>
          <w:sz w:val="20"/>
          <w:szCs w:val="20"/>
        </w:rPr>
        <w:t>–</w:t>
      </w:r>
      <w:r w:rsidRPr="00DA52E1">
        <w:rPr>
          <w:i/>
          <w:color w:val="1F497D" w:themeColor="text2"/>
          <w:sz w:val="20"/>
          <w:szCs w:val="20"/>
        </w:rPr>
        <w:t>4 Schüler/</w:t>
      </w:r>
      <w:r w:rsidR="00A8526B">
        <w:rPr>
          <w:i/>
          <w:color w:val="1F497D" w:themeColor="text2"/>
          <w:sz w:val="20"/>
          <w:szCs w:val="20"/>
        </w:rPr>
        <w:t>-</w:t>
      </w:r>
      <w:r w:rsidRPr="00DA52E1">
        <w:rPr>
          <w:i/>
          <w:color w:val="1F497D" w:themeColor="text2"/>
          <w:sz w:val="20"/>
          <w:szCs w:val="20"/>
        </w:rPr>
        <w:t>innen) zusammenfinden</w:t>
      </w:r>
      <w:r w:rsidR="00A8526B">
        <w:rPr>
          <w:i/>
          <w:sz w:val="20"/>
          <w:szCs w:val="20"/>
        </w:rPr>
        <w:t>.</w:t>
      </w:r>
    </w:p>
    <w:p w14:paraId="59AE7335" w14:textId="6E791494" w:rsidR="00DA52E1" w:rsidRPr="00DA52E1" w:rsidRDefault="00DA52E1" w:rsidP="00DA52E1">
      <w:pPr>
        <w:jc w:val="both"/>
        <w:rPr>
          <w:sz w:val="18"/>
          <w:szCs w:val="18"/>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br/>
      </w:r>
      <w:r w:rsidRPr="00DA52E1">
        <w:rPr>
          <w:b/>
        </w:rPr>
        <w:t>Bearbeitet Aufgabe 4 auf Seite 79 in eurem Buch.</w:t>
      </w:r>
      <w:r w:rsidRPr="00DA52E1">
        <w:rPr>
          <w:b/>
        </w:rPr>
        <w:tab/>
      </w:r>
      <w:r w:rsidRPr="00DA52E1">
        <w:rPr>
          <w:b/>
        </w:rPr>
        <w:br/>
      </w:r>
      <w:r w:rsidRPr="00DA52E1">
        <w:rPr>
          <w:sz w:val="18"/>
          <w:szCs w:val="18"/>
        </w:rPr>
        <w:t xml:space="preserve">[Stellt euch vor, ihr lebt im 16. Jahrhundert und sucht eine neue Heimat. Ihr gehört einer der folgenden Glaubensgemeinschaften an: Katholiken, Lutheraner, Reformierte </w:t>
      </w:r>
      <w:r w:rsidR="00A8526B">
        <w:rPr>
          <w:sz w:val="18"/>
          <w:szCs w:val="18"/>
        </w:rPr>
        <w:t>oder</w:t>
      </w:r>
      <w:r w:rsidR="00A8526B" w:rsidRPr="00DA52E1">
        <w:rPr>
          <w:sz w:val="18"/>
          <w:szCs w:val="18"/>
        </w:rPr>
        <w:t xml:space="preserve"> </w:t>
      </w:r>
      <w:r w:rsidRPr="00DA52E1">
        <w:rPr>
          <w:sz w:val="18"/>
          <w:szCs w:val="18"/>
        </w:rPr>
        <w:t>Juden. Beratet in der Gruppe darüber, welche Länder infrage kommen und welche eher nicht. Berücksichtigt die Religionsgesetze der verschiedenen Länder. Begründet eure Entscheidung und stellt sie der Klasse vor.]</w:t>
      </w:r>
    </w:p>
    <w:p w14:paraId="14868C54" w14:textId="77777777" w:rsidR="00DA52E1" w:rsidRPr="00DA52E1" w:rsidRDefault="006C4102" w:rsidP="00DA52E1">
      <w:pPr>
        <w:jc w:val="both"/>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98176" behindDoc="0" locked="0" layoutInCell="1" allowOverlap="1" wp14:anchorId="343B2D87" wp14:editId="11C05F13">
                <wp:simplePos x="0" y="0"/>
                <wp:positionH relativeFrom="column">
                  <wp:posOffset>-13970</wp:posOffset>
                </wp:positionH>
                <wp:positionV relativeFrom="paragraph">
                  <wp:posOffset>5703</wp:posOffset>
                </wp:positionV>
                <wp:extent cx="6096000" cy="476250"/>
                <wp:effectExtent l="0" t="0" r="0" b="0"/>
                <wp:wrapNone/>
                <wp:docPr id="3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76250"/>
                        </a:xfrm>
                        <a:prstGeom prst="rect">
                          <a:avLst/>
                        </a:prstGeom>
                        <a:solidFill>
                          <a:sysClr val="window" lastClr="FFFFFF">
                            <a:lumMod val="85000"/>
                          </a:sysClr>
                        </a:solidFill>
                        <a:ln w="9525">
                          <a:noFill/>
                          <a:miter lim="800000"/>
                          <a:headEnd/>
                          <a:tailEnd/>
                        </a:ln>
                      </wps:spPr>
                      <wps:txbx>
                        <w:txbxContent>
                          <w:p w14:paraId="3E182EB6" w14:textId="77777777" w:rsidR="003E69C1" w:rsidRPr="006E44AA" w:rsidRDefault="003E69C1" w:rsidP="00B2122F">
                            <w:pPr>
                              <w:rPr>
                                <w:rFonts w:ascii="Comic Sans MS" w:hAnsi="Comic Sans MS"/>
                                <w:sz w:val="20"/>
                                <w:szCs w:val="20"/>
                              </w:rPr>
                            </w:pPr>
                            <w:r w:rsidRPr="006E44AA">
                              <w:rPr>
                                <w:rFonts w:ascii="Comic Sans MS" w:hAnsi="Comic Sans MS"/>
                                <w:sz w:val="20"/>
                                <w:szCs w:val="20"/>
                              </w:rPr>
                              <w:t>Erwartet wird eine Begründung auf der Grundlage fachlich richtiger und inhaltlich nachvollziehbarer Argumente.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2D87" id="_x0000_s1052" type="#_x0000_t202" style="position:absolute;left:0;text-align:left;margin-left:-1.1pt;margin-top:.45pt;width:480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" fillcolor="#d9d9d9" stroked="f">
                <v:textbox>
                  <w:txbxContent>
                    <w:p w14:paraId="3E182EB6" w14:textId="77777777" w:rsidR="003E69C1" w:rsidRPr="006E44AA" w:rsidRDefault="003E69C1" w:rsidP="00B2122F">
                      <w:pPr>
                        <w:rPr>
                          <w:rFonts w:ascii="Comic Sans MS" w:hAnsi="Comic Sans MS"/>
                          <w:sz w:val="20"/>
                          <w:szCs w:val="20"/>
                        </w:rPr>
                      </w:pPr>
                      <w:r w:rsidRPr="006E44AA">
                        <w:rPr>
                          <w:rFonts w:ascii="Comic Sans MS" w:hAnsi="Comic Sans MS"/>
                          <w:sz w:val="20"/>
                          <w:szCs w:val="20"/>
                        </w:rPr>
                        <w:t>Erwartet wird eine Begründung auf der Grundlage fachlich richtiger und inhaltlich nachvollziehbarer Argumente.</w:t>
                      </w:r>
                    </w:p>
                  </w:txbxContent>
                </v:textbox>
              </v:shape>
            </w:pict>
          </mc:Fallback>
        </mc:AlternateContent>
      </w:r>
    </w:p>
    <w:p w14:paraId="08C21E5A" w14:textId="77777777" w:rsidR="00DA52E1" w:rsidRDefault="00DA52E1" w:rsidP="00DA52E1">
      <w:pPr>
        <w:jc w:val="both"/>
        <w:rPr>
          <w:sz w:val="18"/>
          <w:szCs w:val="18"/>
        </w:rPr>
      </w:pPr>
    </w:p>
    <w:p w14:paraId="2AD3FED7" w14:textId="77777777" w:rsidR="0060738C" w:rsidRDefault="0060738C" w:rsidP="00DA52E1">
      <w:pPr>
        <w:jc w:val="both"/>
        <w:rPr>
          <w:b/>
          <w:color w:val="C00000"/>
          <w:sz w:val="24"/>
          <w:szCs w:val="24"/>
          <w:shd w:val="clear" w:color="auto" w:fill="E5B8B7" w:themeFill="accent2" w:themeFillTint="66"/>
        </w:rPr>
      </w:pPr>
    </w:p>
    <w:p w14:paraId="6AC4B674" w14:textId="36176C93" w:rsidR="00B2122F" w:rsidRDefault="00B2122F" w:rsidP="00DA52E1">
      <w:pPr>
        <w:jc w:val="both"/>
        <w:rPr>
          <w:sz w:val="18"/>
          <w:szCs w:val="18"/>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br/>
      </w:r>
      <w:r>
        <w:rPr>
          <w:b/>
        </w:rPr>
        <w:t xml:space="preserve">Bearbeitet in der Gruppe Aufgabe 3 auf </w:t>
      </w:r>
      <w:r w:rsidRPr="00DA52E1">
        <w:rPr>
          <w:b/>
        </w:rPr>
        <w:t>Seite 7</w:t>
      </w:r>
      <w:r>
        <w:rPr>
          <w:b/>
        </w:rPr>
        <w:t>7</w:t>
      </w:r>
      <w:r w:rsidRPr="00DA52E1">
        <w:rPr>
          <w:b/>
        </w:rPr>
        <w:t xml:space="preserve"> in eurem Buch.</w:t>
      </w:r>
      <w:r w:rsidRPr="00DA52E1">
        <w:rPr>
          <w:b/>
        </w:rPr>
        <w:tab/>
      </w:r>
      <w:r w:rsidRPr="00DA52E1">
        <w:rPr>
          <w:b/>
        </w:rPr>
        <w:br/>
      </w:r>
      <w:r>
        <w:rPr>
          <w:sz w:val="18"/>
          <w:szCs w:val="18"/>
        </w:rPr>
        <w:t xml:space="preserve">[Benenne </w:t>
      </w:r>
      <w:proofErr w:type="spellStart"/>
      <w:r>
        <w:rPr>
          <w:sz w:val="18"/>
          <w:szCs w:val="18"/>
        </w:rPr>
        <w:t>Crellius</w:t>
      </w:r>
      <w:proofErr w:type="spellEnd"/>
      <w:r>
        <w:rPr>
          <w:sz w:val="18"/>
          <w:szCs w:val="18"/>
        </w:rPr>
        <w:t>`</w:t>
      </w:r>
      <w:r w:rsidR="00CC555F">
        <w:rPr>
          <w:sz w:val="18"/>
          <w:szCs w:val="18"/>
        </w:rPr>
        <w:t xml:space="preserve"> </w:t>
      </w:r>
      <w:r>
        <w:rPr>
          <w:sz w:val="18"/>
          <w:szCs w:val="18"/>
        </w:rPr>
        <w:t>Ansichten zur Gewalt gegen Andersgläubige (Q12). Stimmst du ihm zu? Diskutiert</w:t>
      </w:r>
      <w:r w:rsidR="00090243">
        <w:rPr>
          <w:sz w:val="18"/>
          <w:szCs w:val="18"/>
        </w:rPr>
        <w:t xml:space="preserve"> in der Klasse</w:t>
      </w:r>
      <w:r w:rsidR="00F7389F">
        <w:rPr>
          <w:sz w:val="18"/>
          <w:szCs w:val="18"/>
        </w:rPr>
        <w:t>.</w:t>
      </w:r>
      <w:r>
        <w:rPr>
          <w:sz w:val="18"/>
          <w:szCs w:val="18"/>
        </w:rPr>
        <w:t>]</w:t>
      </w:r>
    </w:p>
    <w:p w14:paraId="179874E2" w14:textId="77777777" w:rsidR="00B2122F" w:rsidRDefault="006C4102" w:rsidP="00DA52E1">
      <w:pPr>
        <w:jc w:val="both"/>
        <w:rPr>
          <w:sz w:val="18"/>
          <w:szCs w:val="18"/>
        </w:rPr>
      </w:pPr>
      <w:r w:rsidRPr="00DA52E1">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695104" behindDoc="0" locked="0" layoutInCell="1" allowOverlap="1" wp14:anchorId="229B62A4" wp14:editId="5CDD992A">
                <wp:simplePos x="0" y="0"/>
                <wp:positionH relativeFrom="column">
                  <wp:posOffset>-4445</wp:posOffset>
                </wp:positionH>
                <wp:positionV relativeFrom="paragraph">
                  <wp:posOffset>43647</wp:posOffset>
                </wp:positionV>
                <wp:extent cx="6096000" cy="18288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chemeClr val="bg1">
                            <a:lumMod val="85000"/>
                          </a:schemeClr>
                        </a:solidFill>
                        <a:ln w="9525">
                          <a:noFill/>
                          <a:miter lim="800000"/>
                          <a:headEnd/>
                          <a:tailEnd/>
                        </a:ln>
                      </wps:spPr>
                      <wps:txbx>
                        <w:txbxContent>
                          <w:p w14:paraId="5B6D7CDF" w14:textId="42691FB7" w:rsidR="003E69C1" w:rsidRDefault="003E69C1" w:rsidP="00DA52E1">
                            <w:pPr>
                              <w:rPr>
                                <w:rFonts w:ascii="Comic Sans MS" w:hAnsi="Comic Sans MS"/>
                                <w:sz w:val="20"/>
                                <w:szCs w:val="20"/>
                              </w:rPr>
                            </w:pPr>
                            <w:r>
                              <w:rPr>
                                <w:rFonts w:ascii="Comic Sans MS" w:hAnsi="Comic Sans MS"/>
                                <w:sz w:val="20"/>
                                <w:szCs w:val="20"/>
                              </w:rPr>
                              <w:t>Crellius betont, dass nicht die Gewährung von Religionsfreiheit zur Erstarkung einer Religion beitrage, sondern der Versuch, sie zu bekämpfen (Z. 1ff.). Durch dieses Vorgehen bringe man die eigene Religion in Misskredit und verstärke das Zutrauen zu der anderen (Z. 10 ff.), da man durch das Mittel der Gewalt den Eindruck erwecke, keine Beweise [überzeugenden Argumente] für die eigene Religion zu haben (Z. 17 ff).</w:t>
                            </w:r>
                          </w:p>
                          <w:p w14:paraId="125C5E6A" w14:textId="55F28499" w:rsidR="003E69C1" w:rsidRPr="006E44AA" w:rsidRDefault="003E69C1" w:rsidP="00DA52E1">
                            <w:pPr>
                              <w:rPr>
                                <w:rFonts w:ascii="Comic Sans MS" w:hAnsi="Comic Sans MS"/>
                                <w:sz w:val="20"/>
                                <w:szCs w:val="20"/>
                              </w:rPr>
                            </w:pPr>
                            <w:r>
                              <w:rPr>
                                <w:rFonts w:ascii="Comic Sans MS" w:hAnsi="Comic Sans MS"/>
                                <w:sz w:val="20"/>
                                <w:szCs w:val="20"/>
                              </w:rPr>
                              <w:t>(Erwartet wird eine Diskussion auf der Grundlage sachlicher Argumente an Beispielen aus der historischen, aber auch gegenwärtigen Erfahrungswelt.)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B62A4" id="_x0000_s1053" type="#_x0000_t202" style="position:absolute;left:0;text-align:left;margin-left:-.35pt;margin-top:3.45pt;width:480pt;height:2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" fillcolor="#d8d8d8 [2732]" stroked="f">
                <v:textbox>
                  <w:txbxContent>
                    <w:p w14:paraId="5B6D7CDF" w14:textId="42691FB7" w:rsidR="003E69C1" w:rsidRDefault="003E69C1" w:rsidP="00DA52E1">
                      <w:pPr>
                        <w:rPr>
                          <w:rFonts w:ascii="Comic Sans MS" w:hAnsi="Comic Sans MS"/>
                          <w:sz w:val="20"/>
                          <w:szCs w:val="20"/>
                        </w:rPr>
                      </w:pPr>
                      <w:r>
                        <w:rPr>
                          <w:rFonts w:ascii="Comic Sans MS" w:hAnsi="Comic Sans MS"/>
                          <w:sz w:val="20"/>
                          <w:szCs w:val="20"/>
                        </w:rPr>
                        <w:t>Crellius betont, dass nicht die Gewährung von Religionsfreiheit zur Erstarkung einer Religion beitrage, sondern der Versuch, sie zu bekämpfen (Z. 1ff.). Durch dieses Vorgehen bringe man die eigene Religion in Misskredit und verstärke das Zutrauen zu der anderen (Z. 10 ff.), da man durch das Mittel der Gewalt den Eindruck erwecke, keine Beweise [überzeugenden Argumente] für die eigene Religion zu haben (Z. 17 ff).</w:t>
                      </w:r>
                    </w:p>
                    <w:p w14:paraId="125C5E6A" w14:textId="55F28499" w:rsidR="003E69C1" w:rsidRPr="006E44AA" w:rsidRDefault="003E69C1" w:rsidP="00DA52E1">
                      <w:pPr>
                        <w:rPr>
                          <w:rFonts w:ascii="Comic Sans MS" w:hAnsi="Comic Sans MS"/>
                          <w:sz w:val="20"/>
                          <w:szCs w:val="20"/>
                        </w:rPr>
                      </w:pPr>
                      <w:r>
                        <w:rPr>
                          <w:rFonts w:ascii="Comic Sans MS" w:hAnsi="Comic Sans MS"/>
                          <w:sz w:val="20"/>
                          <w:szCs w:val="20"/>
                        </w:rPr>
                        <w:t>(Erwartet wird eine Diskussion auf der Grundlage sachlicher Argumente an Beispielen aus der historischen, aber auch gegenwärtigen Erfahrungswelt.)</w:t>
                      </w:r>
                    </w:p>
                  </w:txbxContent>
                </v:textbox>
              </v:shape>
            </w:pict>
          </mc:Fallback>
        </mc:AlternateContent>
      </w:r>
    </w:p>
    <w:p w14:paraId="4EC8B56D" w14:textId="77777777" w:rsidR="00B2122F" w:rsidRPr="00DA52E1" w:rsidRDefault="00B2122F" w:rsidP="00DA52E1">
      <w:pPr>
        <w:jc w:val="both"/>
        <w:rPr>
          <w:sz w:val="18"/>
          <w:szCs w:val="18"/>
        </w:rPr>
      </w:pPr>
    </w:p>
    <w:p w14:paraId="04E500B3" w14:textId="77777777" w:rsidR="006C4102" w:rsidRDefault="006C4102" w:rsidP="00DA52E1">
      <w:pPr>
        <w:jc w:val="both"/>
        <w:rPr>
          <w:b/>
          <w:color w:val="C00000"/>
          <w:sz w:val="24"/>
          <w:szCs w:val="24"/>
          <w:shd w:val="clear" w:color="auto" w:fill="E5B8B7" w:themeFill="accent2" w:themeFillTint="66"/>
        </w:rPr>
      </w:pPr>
    </w:p>
    <w:p w14:paraId="60588E4B" w14:textId="77777777" w:rsidR="006C4102" w:rsidRDefault="006C4102" w:rsidP="00DA52E1">
      <w:pPr>
        <w:jc w:val="both"/>
        <w:rPr>
          <w:b/>
          <w:color w:val="C00000"/>
          <w:sz w:val="24"/>
          <w:szCs w:val="24"/>
          <w:shd w:val="clear" w:color="auto" w:fill="E5B8B7" w:themeFill="accent2" w:themeFillTint="66"/>
        </w:rPr>
      </w:pPr>
    </w:p>
    <w:p w14:paraId="4057C716" w14:textId="77777777" w:rsidR="006C4102" w:rsidRDefault="006C4102" w:rsidP="00DA52E1">
      <w:pPr>
        <w:jc w:val="both"/>
        <w:rPr>
          <w:b/>
          <w:color w:val="C00000"/>
          <w:sz w:val="24"/>
          <w:szCs w:val="24"/>
          <w:shd w:val="clear" w:color="auto" w:fill="E5B8B7" w:themeFill="accent2" w:themeFillTint="66"/>
        </w:rPr>
      </w:pPr>
    </w:p>
    <w:p w14:paraId="204FEF78" w14:textId="77777777" w:rsidR="0060738C" w:rsidRDefault="0060738C" w:rsidP="00DA52E1">
      <w:pPr>
        <w:jc w:val="both"/>
        <w:rPr>
          <w:b/>
          <w:color w:val="C00000"/>
          <w:sz w:val="24"/>
          <w:szCs w:val="24"/>
          <w:shd w:val="clear" w:color="auto" w:fill="E5B8B7" w:themeFill="accent2" w:themeFillTint="66"/>
        </w:rPr>
      </w:pPr>
    </w:p>
    <w:p w14:paraId="0951887E" w14:textId="35A2800C" w:rsidR="0060738C" w:rsidRDefault="0060738C">
      <w:pPr>
        <w:rPr>
          <w:b/>
          <w:color w:val="C00000"/>
          <w:sz w:val="24"/>
          <w:szCs w:val="24"/>
          <w:shd w:val="clear" w:color="auto" w:fill="E5B8B7" w:themeFill="accent2" w:themeFillTint="66"/>
        </w:rPr>
      </w:pPr>
      <w:r>
        <w:rPr>
          <w:b/>
          <w:color w:val="C00000"/>
          <w:sz w:val="24"/>
          <w:szCs w:val="24"/>
          <w:shd w:val="clear" w:color="auto" w:fill="E5B8B7" w:themeFill="accent2" w:themeFillTint="66"/>
        </w:rPr>
        <w:br w:type="page"/>
      </w:r>
    </w:p>
    <w:p w14:paraId="40AF8364" w14:textId="3BAD1227" w:rsidR="00DA52E1" w:rsidRPr="00AF33D1" w:rsidRDefault="00DA52E1" w:rsidP="00DA52E1">
      <w:pPr>
        <w:jc w:val="both"/>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br/>
      </w:r>
      <w:r w:rsidRPr="00BD5C58">
        <w:rPr>
          <w:b/>
        </w:rPr>
        <w:t>Die Glaubensfreiheit stellt in modernen Demokratien ein Grund- und Menschenrecht dar.</w:t>
      </w:r>
      <w:r w:rsidRPr="00BD5C58">
        <w:rPr>
          <w:b/>
        </w:rPr>
        <w:br/>
        <w:t>Informiert euch anhand der folgenden Textauszüge über den heutigen Stellenwert der Grundrechte sowie der Glaubensfreiheit im Grundgesetz der Bundesrepublik Deutschland.</w:t>
      </w:r>
    </w:p>
    <w:p w14:paraId="28507BB4" w14:textId="7968FD5E" w:rsidR="00DA52E1" w:rsidRPr="00DA52E1" w:rsidRDefault="0060738C" w:rsidP="00DA52E1">
      <w:pPr>
        <w:rPr>
          <w:rFonts w:ascii="Arial" w:hAnsi="Arial" w:cs="Arial"/>
          <w:color w:val="000000"/>
          <w:sz w:val="19"/>
          <w:szCs w:val="19"/>
          <w:shd w:val="clear" w:color="auto" w:fill="FFFFFF"/>
        </w:rPr>
      </w:pPr>
      <w:r w:rsidRPr="00DA52E1">
        <w:rPr>
          <w:noProof/>
          <w:lang w:eastAsia="de-DE"/>
        </w:rPr>
        <mc:AlternateContent>
          <mc:Choice Requires="wps">
            <w:drawing>
              <wp:anchor distT="0" distB="0" distL="114300" distR="114300" simplePos="0" relativeHeight="251679744" behindDoc="0" locked="0" layoutInCell="1" allowOverlap="1" wp14:anchorId="04354877" wp14:editId="54E70554">
                <wp:simplePos x="0" y="0"/>
                <wp:positionH relativeFrom="column">
                  <wp:posOffset>-6660</wp:posOffset>
                </wp:positionH>
                <wp:positionV relativeFrom="paragraph">
                  <wp:posOffset>21560</wp:posOffset>
                </wp:positionV>
                <wp:extent cx="5761008" cy="5730949"/>
                <wp:effectExtent l="0" t="0" r="11430" b="22225"/>
                <wp:wrapNone/>
                <wp:docPr id="2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008" cy="5730949"/>
                        </a:xfrm>
                        <a:prstGeom prst="rect">
                          <a:avLst/>
                        </a:prstGeom>
                        <a:solidFill>
                          <a:sysClr val="window" lastClr="FFFFFF"/>
                        </a:solidFill>
                        <a:ln w="25400" cap="flat" cmpd="sng" algn="ctr">
                          <a:solidFill>
                            <a:srgbClr val="4F81BD"/>
                          </a:solidFill>
                          <a:prstDash val="solid"/>
                          <a:headEnd/>
                          <a:tailEnd/>
                        </a:ln>
                        <a:effectLst/>
                      </wps:spPr>
                      <wps:txbx>
                        <w:txbxContent>
                          <w:p w14:paraId="746FD83F" w14:textId="42416866" w:rsidR="003E69C1" w:rsidRDefault="003E69C1" w:rsidP="00DA52E1">
                            <w:pPr>
                              <w:spacing w:line="300" w:lineRule="auto"/>
                              <w:jc w:val="both"/>
                            </w:pPr>
                            <w:r w:rsidRPr="00AF33D1">
                              <w:rPr>
                                <w:rFonts w:ascii="Comic Sans MS" w:hAnsi="Comic Sans MS"/>
                                <w:sz w:val="20"/>
                                <w:szCs w:val="20"/>
                              </w:rPr>
                              <w:t>Viel</w:t>
                            </w:r>
                            <w:r>
                              <w:rPr>
                                <w:rFonts w:ascii="Comic Sans MS" w:hAnsi="Comic Sans MS"/>
                                <w:sz w:val="20"/>
                                <w:szCs w:val="20"/>
                              </w:rPr>
                              <w:t xml:space="preserve">e </w:t>
                            </w:r>
                            <w:r w:rsidRPr="00AF33D1">
                              <w:rPr>
                                <w:rFonts w:ascii="Comic Sans MS" w:hAnsi="Comic Sans MS"/>
                                <w:sz w:val="20"/>
                                <w:szCs w:val="20"/>
                              </w:rPr>
                              <w:t>betrachten die Grundrechte als etwas Selbstverständliches, das ihre persönliche Sphäre kaum berührt. Wie die geschichtliche Erfahrung zeigt, sind sie keineswegs selbstverständlich gewährleistet</w:t>
                            </w:r>
                            <w:r>
                              <w:rPr>
                                <w:rFonts w:ascii="Comic Sans MS" w:hAnsi="Comic Sans MS"/>
                                <w:sz w:val="20"/>
                                <w:szCs w:val="20"/>
                              </w:rPr>
                              <w:t>, und s</w:t>
                            </w:r>
                            <w:r w:rsidRPr="00AF33D1">
                              <w:rPr>
                                <w:rFonts w:ascii="Comic Sans MS" w:hAnsi="Comic Sans MS"/>
                                <w:sz w:val="20"/>
                                <w:szCs w:val="20"/>
                              </w:rPr>
                              <w:t xml:space="preserve">ie beeinflussen den Alltag des Einzelnen und das Zusammenleben aller in Staat und Gesellschaft. Grundrechte schützen den Freiheitsraum des Einzelnen vor Übergriffen der öffentlichen Gewalt, es sind Abwehrrechte des </w:t>
                            </w:r>
                            <w:r>
                              <w:rPr>
                                <w:rFonts w:ascii="Comic Sans MS" w:hAnsi="Comic Sans MS"/>
                                <w:sz w:val="20"/>
                                <w:szCs w:val="20"/>
                              </w:rPr>
                              <w:t>Bürgers</w:t>
                            </w:r>
                            <w:r w:rsidRPr="00AF33D1">
                              <w:rPr>
                                <w:rFonts w:ascii="Comic Sans MS" w:hAnsi="Comic Sans MS"/>
                                <w:sz w:val="20"/>
                                <w:szCs w:val="20"/>
                              </w:rPr>
                              <w:t xml:space="preserve"> gegen den Staat. Zugleich sind sie Grundlage der Wert</w:t>
                            </w:r>
                            <w:r>
                              <w:rPr>
                                <w:rFonts w:ascii="Comic Sans MS" w:hAnsi="Comic Sans MS"/>
                                <w:sz w:val="20"/>
                                <w:szCs w:val="20"/>
                              </w:rPr>
                              <w:t>e</w:t>
                            </w:r>
                            <w:r w:rsidRPr="00AF33D1">
                              <w:rPr>
                                <w:rFonts w:ascii="Comic Sans MS" w:hAnsi="Comic Sans MS"/>
                                <w:sz w:val="20"/>
                                <w:szCs w:val="20"/>
                              </w:rPr>
                              <w:t>ordnung der Bundesrepublik Deutschland, sie gehören zum Kern der freiheitlichen demokratischen Grundordnung des Grundgesetzes. […]</w:t>
                            </w:r>
                            <w:r w:rsidRPr="00AF33D1">
                              <w:rPr>
                                <w:rFonts w:ascii="Comic Sans MS" w:hAnsi="Comic Sans MS"/>
                                <w:sz w:val="20"/>
                                <w:szCs w:val="20"/>
                              </w:rPr>
                              <w:tab/>
                            </w:r>
                            <w:r w:rsidRPr="00AF33D1">
                              <w:rPr>
                                <w:rFonts w:ascii="Comic Sans MS" w:hAnsi="Comic Sans MS"/>
                                <w:sz w:val="20"/>
                                <w:szCs w:val="20"/>
                              </w:rPr>
                              <w:br/>
                              <w:t>Die Grundrechte sind geltendes Recht. Keine der drei Staatsgewalten kann etwas tun oder unterlassen, was im Widerspruch zu ihnen steht. Die Grundrechte können notfalls bis zum Bundesverfassungsgericht eingeklagt werden.</w:t>
                            </w:r>
                            <w:r w:rsidRPr="00AF33D1">
                              <w:rPr>
                                <w:rFonts w:ascii="Comic Sans MS" w:hAnsi="Comic Sans MS"/>
                                <w:sz w:val="20"/>
                                <w:szCs w:val="20"/>
                              </w:rPr>
                              <w:tab/>
                            </w:r>
                            <w:r w:rsidRPr="00AF33D1">
                              <w:rPr>
                                <w:rFonts w:ascii="Comic Sans MS" w:hAnsi="Comic Sans MS"/>
                                <w:sz w:val="20"/>
                                <w:szCs w:val="20"/>
                              </w:rPr>
                              <w:br/>
                            </w:r>
                            <w:r w:rsidRPr="00652F95">
                              <w:rPr>
                                <w:rFonts w:ascii="Times New Roman" w:hAnsi="Times New Roman" w:cs="Times New Roman"/>
                                <w:b/>
                                <w:sz w:val="16"/>
                                <w:szCs w:val="16"/>
                              </w:rPr>
                              <w:t xml:space="preserve">Quelle: </w:t>
                            </w:r>
                            <w:hyperlink r:id="rId17" w:history="1">
                              <w:r w:rsidRPr="00652F95">
                                <w:rPr>
                                  <w:rStyle w:val="Hyperlink"/>
                                  <w:rFonts w:ascii="Times New Roman" w:hAnsi="Times New Roman" w:cs="Times New Roman"/>
                                  <w:sz w:val="16"/>
                                  <w:szCs w:val="16"/>
                                </w:rPr>
                                <w:t>http://www.bpb.de/politik/grundfragen/deutsche-demokratie/39294/grundrechte?p=al</w:t>
                              </w:r>
                              <w:r w:rsidRPr="00652F95">
                                <w:rPr>
                                  <w:rStyle w:val="Hyperlink"/>
                                  <w:rFonts w:ascii="Times New Roman" w:hAnsi="Times New Roman" w:cs="Times New Roman"/>
                                  <w:sz w:val="16"/>
                                  <w:szCs w:val="16"/>
                                </w:rPr>
                                <w:tab/>
                                <w:t>l</w:t>
                              </w:r>
                            </w:hyperlink>
                          </w:p>
                          <w:p w14:paraId="5315B718" w14:textId="624ED6D0" w:rsidR="003E69C1" w:rsidRDefault="003E69C1" w:rsidP="00AF33D1">
                            <w:pPr>
                              <w:shd w:val="clear" w:color="auto" w:fill="EEF1F6"/>
                              <w:spacing w:after="0" w:line="240" w:lineRule="auto"/>
                              <w:jc w:val="center"/>
                              <w:outlineLvl w:val="0"/>
                              <w:rPr>
                                <w:rFonts w:ascii="Arial" w:eastAsia="Times New Roman" w:hAnsi="Arial" w:cs="Arial"/>
                                <w:b/>
                                <w:bCs/>
                                <w:color w:val="000000"/>
                                <w:kern w:val="36"/>
                                <w:sz w:val="24"/>
                                <w:szCs w:val="28"/>
                                <w:lang w:eastAsia="de-DE"/>
                              </w:rPr>
                            </w:pPr>
                            <w:r w:rsidRPr="00AF33D1">
                              <w:rPr>
                                <w:rFonts w:ascii="Arial" w:eastAsia="Times New Roman" w:hAnsi="Arial" w:cs="Arial"/>
                                <w:b/>
                                <w:bCs/>
                                <w:color w:val="000000"/>
                                <w:kern w:val="36"/>
                                <w:sz w:val="24"/>
                                <w:szCs w:val="28"/>
                                <w:lang w:eastAsia="de-DE"/>
                              </w:rPr>
                              <w:t>Grundgesetz für die Bundesrepublik Deutschland</w:t>
                            </w:r>
                            <w:r w:rsidRPr="00AF33D1">
                              <w:rPr>
                                <w:rFonts w:ascii="Arial" w:eastAsia="Times New Roman" w:hAnsi="Arial" w:cs="Arial"/>
                                <w:b/>
                                <w:bCs/>
                                <w:color w:val="000000"/>
                                <w:kern w:val="36"/>
                                <w:sz w:val="24"/>
                                <w:szCs w:val="28"/>
                                <w:lang w:eastAsia="de-DE"/>
                              </w:rPr>
                              <w:br/>
                              <w:t>Art</w:t>
                            </w:r>
                            <w:r>
                              <w:rPr>
                                <w:rFonts w:ascii="Arial" w:eastAsia="Times New Roman" w:hAnsi="Arial" w:cs="Arial"/>
                                <w:b/>
                                <w:bCs/>
                                <w:color w:val="000000"/>
                                <w:kern w:val="36"/>
                                <w:sz w:val="24"/>
                                <w:szCs w:val="28"/>
                                <w:lang w:eastAsia="de-DE"/>
                              </w:rPr>
                              <w:t>.</w:t>
                            </w:r>
                            <w:r w:rsidRPr="00AF33D1">
                              <w:rPr>
                                <w:rFonts w:ascii="Arial" w:eastAsia="Times New Roman" w:hAnsi="Arial" w:cs="Arial"/>
                                <w:b/>
                                <w:bCs/>
                                <w:color w:val="000000"/>
                                <w:kern w:val="36"/>
                                <w:sz w:val="24"/>
                                <w:szCs w:val="28"/>
                                <w:lang w:eastAsia="de-DE"/>
                              </w:rPr>
                              <w:t xml:space="preserve"> </w:t>
                            </w:r>
                            <w:r>
                              <w:rPr>
                                <w:rFonts w:ascii="Arial" w:eastAsia="Times New Roman" w:hAnsi="Arial" w:cs="Arial"/>
                                <w:b/>
                                <w:bCs/>
                                <w:color w:val="000000"/>
                                <w:kern w:val="36"/>
                                <w:sz w:val="24"/>
                                <w:szCs w:val="28"/>
                                <w:lang w:eastAsia="de-DE"/>
                              </w:rPr>
                              <w:t>3</w:t>
                            </w:r>
                          </w:p>
                          <w:p w14:paraId="7F0BBCA4" w14:textId="77777777" w:rsidR="003E69C1" w:rsidRDefault="003E69C1" w:rsidP="00AF33D1">
                            <w:pPr>
                              <w:shd w:val="clear" w:color="auto" w:fill="EEF1F6"/>
                              <w:spacing w:after="0"/>
                              <w:outlineLvl w:val="0"/>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w:t>
                            </w:r>
                          </w:p>
                          <w:p w14:paraId="683A39AB" w14:textId="7FB2DD3E" w:rsidR="003E69C1" w:rsidRPr="00AF33D1" w:rsidRDefault="003E69C1" w:rsidP="00AF33D1">
                            <w:pPr>
                              <w:shd w:val="clear" w:color="auto" w:fill="EEF1F6"/>
                              <w:spacing w:after="0"/>
                              <w:outlineLvl w:val="0"/>
                              <w:rPr>
                                <w:rFonts w:ascii="Comic Sans MS" w:hAnsi="Comic Sans MS"/>
                                <w:sz w:val="20"/>
                                <w:szCs w:val="20"/>
                              </w:rPr>
                            </w:pPr>
                            <w:r w:rsidRPr="00AF33D1">
                              <w:rPr>
                                <w:rFonts w:ascii="Comic Sans MS" w:hAnsi="Comic Sans MS"/>
                                <w:sz w:val="20"/>
                                <w:szCs w:val="20"/>
                              </w:rPr>
                              <w:t>(3) Niemand darf wegen seines Geschlechtes, seiner Abstammung, seiner Rasse, seiner Sprache, seiner Heimat und Herkunft, seines Glaubens, seiner religiösen oder politischen Anschauungen benachteiligt oder bevorzugt werden. […]</w:t>
                            </w:r>
                          </w:p>
                          <w:p w14:paraId="6D74D11C" w14:textId="77777777" w:rsidR="003E69C1" w:rsidRDefault="003E69C1" w:rsidP="00C20712">
                            <w:pPr>
                              <w:shd w:val="clear" w:color="auto" w:fill="EEF1F6"/>
                              <w:spacing w:after="0"/>
                              <w:rPr>
                                <w:b/>
                                <w:sz w:val="16"/>
                                <w:szCs w:val="16"/>
                                <w:lang w:val="fr-FR"/>
                              </w:rPr>
                            </w:pPr>
                          </w:p>
                          <w:p w14:paraId="19C6D0F9" w14:textId="6125427E" w:rsidR="003E69C1" w:rsidRDefault="003E69C1" w:rsidP="00C20712">
                            <w:pPr>
                              <w:shd w:val="clear" w:color="auto" w:fill="EEF1F6"/>
                              <w:spacing w:after="0"/>
                              <w:rPr>
                                <w:rFonts w:ascii="Arial" w:eastAsia="Times New Roman" w:hAnsi="Arial" w:cs="Arial"/>
                                <w:color w:val="000000"/>
                                <w:sz w:val="18"/>
                                <w:szCs w:val="18"/>
                                <w:lang w:val="fr-FR" w:eastAsia="de-DE"/>
                              </w:rPr>
                            </w:pPr>
                            <w:proofErr w:type="gramStart"/>
                            <w:r w:rsidRPr="008324FC">
                              <w:rPr>
                                <w:b/>
                                <w:sz w:val="16"/>
                                <w:szCs w:val="16"/>
                                <w:lang w:val="fr-FR"/>
                              </w:rPr>
                              <w:t>Quelle:</w:t>
                            </w:r>
                            <w:proofErr w:type="gramEnd"/>
                            <w:r w:rsidRPr="008324FC">
                              <w:rPr>
                                <w:b/>
                                <w:sz w:val="16"/>
                                <w:szCs w:val="16"/>
                                <w:lang w:val="fr-FR"/>
                              </w:rPr>
                              <w:t xml:space="preserve"> </w:t>
                            </w:r>
                            <w:hyperlink r:id="rId18" w:history="1">
                              <w:r w:rsidRPr="00BB1D28">
                                <w:rPr>
                                  <w:rStyle w:val="Hyperlink"/>
                                  <w:sz w:val="16"/>
                                  <w:szCs w:val="16"/>
                                  <w:lang w:val="fr-FR"/>
                                </w:rPr>
                                <w:t>http://www.gesetze-im-internet.de/gg/art_3.html</w:t>
                              </w:r>
                            </w:hyperlink>
                          </w:p>
                          <w:p w14:paraId="1EFF0C3C" w14:textId="77777777" w:rsidR="003E69C1" w:rsidRPr="00AF33D1" w:rsidRDefault="003E69C1" w:rsidP="00AF33D1">
                            <w:pPr>
                              <w:shd w:val="clear" w:color="auto" w:fill="EEF1F6"/>
                              <w:spacing w:after="0"/>
                              <w:rPr>
                                <w:rFonts w:ascii="Arial" w:eastAsia="Times New Roman" w:hAnsi="Arial" w:cs="Arial"/>
                                <w:color w:val="000000"/>
                                <w:sz w:val="18"/>
                                <w:szCs w:val="18"/>
                                <w:lang w:val="fr-FR" w:eastAsia="de-DE"/>
                              </w:rPr>
                            </w:pPr>
                          </w:p>
                          <w:p w14:paraId="11F5F6F2" w14:textId="602F8323" w:rsidR="003E69C1" w:rsidRDefault="003E69C1" w:rsidP="00BB1D28">
                            <w:pPr>
                              <w:shd w:val="clear" w:color="auto" w:fill="EEF1F6"/>
                              <w:spacing w:before="100" w:beforeAutospacing="1" w:after="100" w:afterAutospacing="1" w:line="240" w:lineRule="auto"/>
                              <w:jc w:val="center"/>
                              <w:outlineLvl w:val="0"/>
                              <w:rPr>
                                <w:rFonts w:ascii="Arial" w:eastAsia="Times New Roman" w:hAnsi="Arial" w:cs="Arial"/>
                                <w:b/>
                                <w:bCs/>
                                <w:color w:val="000000"/>
                                <w:kern w:val="36"/>
                                <w:sz w:val="24"/>
                                <w:szCs w:val="28"/>
                                <w:lang w:eastAsia="de-DE"/>
                              </w:rPr>
                            </w:pPr>
                            <w:r w:rsidRPr="007A0FDF">
                              <w:rPr>
                                <w:rFonts w:ascii="Arial" w:eastAsia="Times New Roman" w:hAnsi="Arial" w:cs="Arial"/>
                                <w:b/>
                                <w:bCs/>
                                <w:color w:val="000000"/>
                                <w:kern w:val="36"/>
                                <w:sz w:val="24"/>
                                <w:szCs w:val="28"/>
                                <w:lang w:eastAsia="de-DE"/>
                              </w:rPr>
                              <w:t>Grundgesetz für die Bundesrepublik Deutschland</w:t>
                            </w:r>
                            <w:r w:rsidRPr="007A0FDF">
                              <w:rPr>
                                <w:rFonts w:ascii="Arial" w:eastAsia="Times New Roman" w:hAnsi="Arial" w:cs="Arial"/>
                                <w:b/>
                                <w:bCs/>
                                <w:color w:val="000000"/>
                                <w:kern w:val="36"/>
                                <w:sz w:val="24"/>
                                <w:szCs w:val="28"/>
                                <w:lang w:eastAsia="de-DE"/>
                              </w:rPr>
                              <w:br/>
                              <w:t>Art</w:t>
                            </w:r>
                            <w:r>
                              <w:rPr>
                                <w:rFonts w:ascii="Arial" w:eastAsia="Times New Roman" w:hAnsi="Arial" w:cs="Arial"/>
                                <w:b/>
                                <w:bCs/>
                                <w:color w:val="000000"/>
                                <w:kern w:val="36"/>
                                <w:sz w:val="24"/>
                                <w:szCs w:val="28"/>
                                <w:lang w:eastAsia="de-DE"/>
                              </w:rPr>
                              <w:t>.</w:t>
                            </w:r>
                            <w:r w:rsidRPr="007A0FDF">
                              <w:rPr>
                                <w:rFonts w:ascii="Arial" w:eastAsia="Times New Roman" w:hAnsi="Arial" w:cs="Arial"/>
                                <w:b/>
                                <w:bCs/>
                                <w:color w:val="000000"/>
                                <w:kern w:val="36"/>
                                <w:sz w:val="24"/>
                                <w:szCs w:val="28"/>
                                <w:lang w:eastAsia="de-DE"/>
                              </w:rPr>
                              <w:t xml:space="preserve"> </w:t>
                            </w:r>
                            <w:r>
                              <w:rPr>
                                <w:rFonts w:ascii="Arial" w:eastAsia="Times New Roman" w:hAnsi="Arial" w:cs="Arial"/>
                                <w:b/>
                                <w:bCs/>
                                <w:color w:val="000000"/>
                                <w:kern w:val="36"/>
                                <w:sz w:val="24"/>
                                <w:szCs w:val="28"/>
                                <w:lang w:eastAsia="de-DE"/>
                              </w:rPr>
                              <w:t>4</w:t>
                            </w:r>
                          </w:p>
                          <w:p w14:paraId="6A380C47" w14:textId="77777777" w:rsidR="003E69C1" w:rsidRPr="00AF33D1" w:rsidRDefault="003E69C1" w:rsidP="00AF33D1">
                            <w:pPr>
                              <w:shd w:val="clear" w:color="auto" w:fill="EEF1F6"/>
                              <w:spacing w:after="0"/>
                              <w:outlineLvl w:val="0"/>
                              <w:rPr>
                                <w:rFonts w:ascii="Comic Sans MS" w:hAnsi="Comic Sans MS"/>
                                <w:sz w:val="20"/>
                                <w:szCs w:val="20"/>
                              </w:rPr>
                            </w:pPr>
                            <w:r w:rsidRPr="00AF33D1">
                              <w:rPr>
                                <w:rFonts w:ascii="Comic Sans MS" w:hAnsi="Comic Sans MS"/>
                                <w:sz w:val="20"/>
                                <w:szCs w:val="20"/>
                              </w:rPr>
                              <w:t>(1) Die Freiheit des Glaubens, des Gewissens und die Freiheit des religiösen und weltanschaulichen Bekenntnisses sind unverletzlich.</w:t>
                            </w:r>
                          </w:p>
                          <w:p w14:paraId="74334622" w14:textId="0593C787" w:rsidR="003E69C1" w:rsidRPr="008324FC" w:rsidRDefault="003E69C1" w:rsidP="00DA52E1">
                            <w:pPr>
                              <w:shd w:val="clear" w:color="auto" w:fill="EEF1F6"/>
                              <w:spacing w:after="0"/>
                              <w:rPr>
                                <w:rFonts w:ascii="Arial" w:eastAsia="Times New Roman" w:hAnsi="Arial" w:cs="Arial"/>
                                <w:color w:val="000000"/>
                                <w:sz w:val="18"/>
                                <w:szCs w:val="18"/>
                                <w:lang w:val="fr-FR" w:eastAsia="de-DE"/>
                              </w:rPr>
                            </w:pPr>
                            <w:r w:rsidRPr="00AF33D1">
                              <w:rPr>
                                <w:rFonts w:ascii="Comic Sans MS" w:hAnsi="Comic Sans MS"/>
                                <w:sz w:val="20"/>
                                <w:szCs w:val="20"/>
                              </w:rPr>
                              <w:t>(2) Die ungestörte Religionsausübung wird gewährleistet. […]</w:t>
                            </w:r>
                          </w:p>
                          <w:p w14:paraId="18A0DC18" w14:textId="77777777" w:rsidR="003E69C1" w:rsidRDefault="003E69C1" w:rsidP="00BB1D28">
                            <w:pPr>
                              <w:shd w:val="clear" w:color="auto" w:fill="EEF1F6"/>
                              <w:spacing w:after="0"/>
                              <w:rPr>
                                <w:b/>
                                <w:sz w:val="16"/>
                                <w:szCs w:val="16"/>
                                <w:lang w:val="fr-FR"/>
                              </w:rPr>
                            </w:pPr>
                          </w:p>
                          <w:p w14:paraId="3AF0B254" w14:textId="48205640" w:rsidR="003E69C1" w:rsidRPr="008324FC" w:rsidRDefault="003E69C1" w:rsidP="00AF33D1">
                            <w:pPr>
                              <w:shd w:val="clear" w:color="auto" w:fill="EEF1F6"/>
                              <w:spacing w:after="0"/>
                              <w:rPr>
                                <w:lang w:val="fr-FR"/>
                              </w:rPr>
                            </w:pPr>
                            <w:proofErr w:type="gramStart"/>
                            <w:r w:rsidRPr="008324FC">
                              <w:rPr>
                                <w:b/>
                                <w:sz w:val="16"/>
                                <w:szCs w:val="16"/>
                                <w:lang w:val="fr-FR"/>
                              </w:rPr>
                              <w:t>Quelle:</w:t>
                            </w:r>
                            <w:proofErr w:type="gramEnd"/>
                            <w:r w:rsidRPr="008324FC">
                              <w:rPr>
                                <w:b/>
                                <w:sz w:val="16"/>
                                <w:szCs w:val="16"/>
                                <w:lang w:val="fr-FR"/>
                              </w:rPr>
                              <w:t xml:space="preserve"> </w:t>
                            </w:r>
                            <w:hyperlink r:id="rId19" w:history="1">
                              <w:r w:rsidRPr="008324FC">
                                <w:rPr>
                                  <w:rStyle w:val="Hyperlink"/>
                                  <w:sz w:val="16"/>
                                  <w:szCs w:val="16"/>
                                  <w:lang w:val="fr-FR"/>
                                </w:rPr>
                                <w:t>http://www.gesetze-im-internet.de/gg/art_4.html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54877" id="_x0000_s1054" type="#_x0000_t202" style="position:absolute;margin-left:-.5pt;margin-top:1.7pt;width:453.6pt;height:45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" fillcolor="window" strokecolor="#4f81bd" strokeweight="2pt">
                <v:textbox>
                  <w:txbxContent>
                    <w:p w14:paraId="746FD83F" w14:textId="42416866" w:rsidR="003E69C1" w:rsidRDefault="003E69C1" w:rsidP="00DA52E1">
                      <w:pPr>
                        <w:spacing w:line="300" w:lineRule="auto"/>
                        <w:jc w:val="both"/>
                      </w:pPr>
                      <w:r w:rsidRPr="00AF33D1">
                        <w:rPr>
                          <w:rFonts w:ascii="Comic Sans MS" w:hAnsi="Comic Sans MS"/>
                          <w:sz w:val="20"/>
                          <w:szCs w:val="20"/>
                        </w:rPr>
                        <w:t>Viel</w:t>
                      </w:r>
                      <w:r>
                        <w:rPr>
                          <w:rFonts w:ascii="Comic Sans MS" w:hAnsi="Comic Sans MS"/>
                          <w:sz w:val="20"/>
                          <w:szCs w:val="20"/>
                        </w:rPr>
                        <w:t xml:space="preserve">e </w:t>
                      </w:r>
                      <w:r w:rsidRPr="00AF33D1">
                        <w:rPr>
                          <w:rFonts w:ascii="Comic Sans MS" w:hAnsi="Comic Sans MS"/>
                          <w:sz w:val="20"/>
                          <w:szCs w:val="20"/>
                        </w:rPr>
                        <w:t>betrachten die Grundrechte als etwas Selbstverständliches, das ihre persönliche Sphäre kaum berührt. Wie die geschichtliche Erfahrung zeigt, sind sie keineswegs selbstverständlich gewährleistet</w:t>
                      </w:r>
                      <w:r>
                        <w:rPr>
                          <w:rFonts w:ascii="Comic Sans MS" w:hAnsi="Comic Sans MS"/>
                          <w:sz w:val="20"/>
                          <w:szCs w:val="20"/>
                        </w:rPr>
                        <w:t>, und s</w:t>
                      </w:r>
                      <w:r w:rsidRPr="00AF33D1">
                        <w:rPr>
                          <w:rFonts w:ascii="Comic Sans MS" w:hAnsi="Comic Sans MS"/>
                          <w:sz w:val="20"/>
                          <w:szCs w:val="20"/>
                        </w:rPr>
                        <w:t xml:space="preserve">ie beeinflussen den Alltag des Einzelnen und das Zusammenleben aller in Staat und Gesellschaft. Grundrechte schützen den Freiheitsraum des Einzelnen vor Übergriffen der öffentlichen Gewalt, es sind Abwehrrechte des </w:t>
                      </w:r>
                      <w:r>
                        <w:rPr>
                          <w:rFonts w:ascii="Comic Sans MS" w:hAnsi="Comic Sans MS"/>
                          <w:sz w:val="20"/>
                          <w:szCs w:val="20"/>
                        </w:rPr>
                        <w:t>Bürgers</w:t>
                      </w:r>
                      <w:r w:rsidRPr="00AF33D1">
                        <w:rPr>
                          <w:rFonts w:ascii="Comic Sans MS" w:hAnsi="Comic Sans MS"/>
                          <w:sz w:val="20"/>
                          <w:szCs w:val="20"/>
                        </w:rPr>
                        <w:t xml:space="preserve"> gegen den Staat. Zugleich sind sie Grundlage der Wert</w:t>
                      </w:r>
                      <w:r>
                        <w:rPr>
                          <w:rFonts w:ascii="Comic Sans MS" w:hAnsi="Comic Sans MS"/>
                          <w:sz w:val="20"/>
                          <w:szCs w:val="20"/>
                        </w:rPr>
                        <w:t>e</w:t>
                      </w:r>
                      <w:r w:rsidRPr="00AF33D1">
                        <w:rPr>
                          <w:rFonts w:ascii="Comic Sans MS" w:hAnsi="Comic Sans MS"/>
                          <w:sz w:val="20"/>
                          <w:szCs w:val="20"/>
                        </w:rPr>
                        <w:t>ordnung der Bundesrepublik Deutschland, sie gehören zum Kern der freiheitlichen demokratischen Grundordnung des Grundgesetzes. […]</w:t>
                      </w:r>
                      <w:r w:rsidRPr="00AF33D1">
                        <w:rPr>
                          <w:rFonts w:ascii="Comic Sans MS" w:hAnsi="Comic Sans MS"/>
                          <w:sz w:val="20"/>
                          <w:szCs w:val="20"/>
                        </w:rPr>
                        <w:tab/>
                      </w:r>
                      <w:r w:rsidRPr="00AF33D1">
                        <w:rPr>
                          <w:rFonts w:ascii="Comic Sans MS" w:hAnsi="Comic Sans MS"/>
                          <w:sz w:val="20"/>
                          <w:szCs w:val="20"/>
                        </w:rPr>
                        <w:br/>
                        <w:t>Die Grundrechte sind geltendes Recht. Keine der drei Staatsgewalten kann etwas tun oder unterlassen, was im Widerspruch zu ihnen steht. Die Grundrechte können notfalls bis zum Bundesverfassungsgericht eingeklagt werden.</w:t>
                      </w:r>
                      <w:r w:rsidRPr="00AF33D1">
                        <w:rPr>
                          <w:rFonts w:ascii="Comic Sans MS" w:hAnsi="Comic Sans MS"/>
                          <w:sz w:val="20"/>
                          <w:szCs w:val="20"/>
                        </w:rPr>
                        <w:tab/>
                      </w:r>
                      <w:r w:rsidRPr="00AF33D1">
                        <w:rPr>
                          <w:rFonts w:ascii="Comic Sans MS" w:hAnsi="Comic Sans MS"/>
                          <w:sz w:val="20"/>
                          <w:szCs w:val="20"/>
                        </w:rPr>
                        <w:br/>
                      </w:r>
                      <w:r w:rsidRPr="00652F95">
                        <w:rPr>
                          <w:rFonts w:ascii="Times New Roman" w:hAnsi="Times New Roman" w:cs="Times New Roman"/>
                          <w:b/>
                          <w:sz w:val="16"/>
                          <w:szCs w:val="16"/>
                        </w:rPr>
                        <w:t xml:space="preserve">Quelle: </w:t>
                      </w:r>
                      <w:hyperlink r:id="rId20" w:history="1">
                        <w:r w:rsidRPr="00652F95">
                          <w:rPr>
                            <w:rStyle w:val="Hyperlink"/>
                            <w:rFonts w:ascii="Times New Roman" w:hAnsi="Times New Roman" w:cs="Times New Roman"/>
                            <w:sz w:val="16"/>
                            <w:szCs w:val="16"/>
                          </w:rPr>
                          <w:t>http://www.bpb.de/politik/grundfragen/deutsche-demokratie/39294/grundrechte?p=al</w:t>
                        </w:r>
                        <w:r w:rsidRPr="00652F95">
                          <w:rPr>
                            <w:rStyle w:val="Hyperlink"/>
                            <w:rFonts w:ascii="Times New Roman" w:hAnsi="Times New Roman" w:cs="Times New Roman"/>
                            <w:sz w:val="16"/>
                            <w:szCs w:val="16"/>
                          </w:rPr>
                          <w:tab/>
                          <w:t>l</w:t>
                        </w:r>
                      </w:hyperlink>
                    </w:p>
                    <w:p w14:paraId="5315B718" w14:textId="624ED6D0" w:rsidR="003E69C1" w:rsidRDefault="003E69C1" w:rsidP="00AF33D1">
                      <w:pPr>
                        <w:shd w:val="clear" w:color="auto" w:fill="EEF1F6"/>
                        <w:spacing w:after="0" w:line="240" w:lineRule="auto"/>
                        <w:jc w:val="center"/>
                        <w:outlineLvl w:val="0"/>
                        <w:rPr>
                          <w:rFonts w:ascii="Arial" w:eastAsia="Times New Roman" w:hAnsi="Arial" w:cs="Arial"/>
                          <w:b/>
                          <w:bCs/>
                          <w:color w:val="000000"/>
                          <w:kern w:val="36"/>
                          <w:sz w:val="24"/>
                          <w:szCs w:val="28"/>
                          <w:lang w:eastAsia="de-DE"/>
                        </w:rPr>
                      </w:pPr>
                      <w:r w:rsidRPr="00AF33D1">
                        <w:rPr>
                          <w:rFonts w:ascii="Arial" w:eastAsia="Times New Roman" w:hAnsi="Arial" w:cs="Arial"/>
                          <w:b/>
                          <w:bCs/>
                          <w:color w:val="000000"/>
                          <w:kern w:val="36"/>
                          <w:sz w:val="24"/>
                          <w:szCs w:val="28"/>
                          <w:lang w:eastAsia="de-DE"/>
                        </w:rPr>
                        <w:t>Grundgesetz für die Bundesrepublik Deutschland</w:t>
                      </w:r>
                      <w:r w:rsidRPr="00AF33D1">
                        <w:rPr>
                          <w:rFonts w:ascii="Arial" w:eastAsia="Times New Roman" w:hAnsi="Arial" w:cs="Arial"/>
                          <w:b/>
                          <w:bCs/>
                          <w:color w:val="000000"/>
                          <w:kern w:val="36"/>
                          <w:sz w:val="24"/>
                          <w:szCs w:val="28"/>
                          <w:lang w:eastAsia="de-DE"/>
                        </w:rPr>
                        <w:br/>
                        <w:t>Art</w:t>
                      </w:r>
                      <w:r>
                        <w:rPr>
                          <w:rFonts w:ascii="Arial" w:eastAsia="Times New Roman" w:hAnsi="Arial" w:cs="Arial"/>
                          <w:b/>
                          <w:bCs/>
                          <w:color w:val="000000"/>
                          <w:kern w:val="36"/>
                          <w:sz w:val="24"/>
                          <w:szCs w:val="28"/>
                          <w:lang w:eastAsia="de-DE"/>
                        </w:rPr>
                        <w:t>.</w:t>
                      </w:r>
                      <w:r w:rsidRPr="00AF33D1">
                        <w:rPr>
                          <w:rFonts w:ascii="Arial" w:eastAsia="Times New Roman" w:hAnsi="Arial" w:cs="Arial"/>
                          <w:b/>
                          <w:bCs/>
                          <w:color w:val="000000"/>
                          <w:kern w:val="36"/>
                          <w:sz w:val="24"/>
                          <w:szCs w:val="28"/>
                          <w:lang w:eastAsia="de-DE"/>
                        </w:rPr>
                        <w:t xml:space="preserve"> </w:t>
                      </w:r>
                      <w:r>
                        <w:rPr>
                          <w:rFonts w:ascii="Arial" w:eastAsia="Times New Roman" w:hAnsi="Arial" w:cs="Arial"/>
                          <w:b/>
                          <w:bCs/>
                          <w:color w:val="000000"/>
                          <w:kern w:val="36"/>
                          <w:sz w:val="24"/>
                          <w:szCs w:val="28"/>
                          <w:lang w:eastAsia="de-DE"/>
                        </w:rPr>
                        <w:t>3</w:t>
                      </w:r>
                    </w:p>
                    <w:p w14:paraId="7F0BBCA4" w14:textId="77777777" w:rsidR="003E69C1" w:rsidRDefault="003E69C1" w:rsidP="00AF33D1">
                      <w:pPr>
                        <w:shd w:val="clear" w:color="auto" w:fill="EEF1F6"/>
                        <w:spacing w:after="0"/>
                        <w:outlineLvl w:val="0"/>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w:t>
                      </w:r>
                    </w:p>
                    <w:p w14:paraId="683A39AB" w14:textId="7FB2DD3E" w:rsidR="003E69C1" w:rsidRPr="00AF33D1" w:rsidRDefault="003E69C1" w:rsidP="00AF33D1">
                      <w:pPr>
                        <w:shd w:val="clear" w:color="auto" w:fill="EEF1F6"/>
                        <w:spacing w:after="0"/>
                        <w:outlineLvl w:val="0"/>
                        <w:rPr>
                          <w:rFonts w:ascii="Comic Sans MS" w:hAnsi="Comic Sans MS"/>
                          <w:sz w:val="20"/>
                          <w:szCs w:val="20"/>
                        </w:rPr>
                      </w:pPr>
                      <w:r w:rsidRPr="00AF33D1">
                        <w:rPr>
                          <w:rFonts w:ascii="Comic Sans MS" w:hAnsi="Comic Sans MS"/>
                          <w:sz w:val="20"/>
                          <w:szCs w:val="20"/>
                        </w:rPr>
                        <w:t>(3) Niemand darf wegen seines Geschlechtes, seiner Abstammung, seiner Rasse, seiner Sprache, seiner Heimat und Herkunft, seines Glaubens, seiner religiösen oder politischen Anschauungen benachteiligt oder bevorzugt werden. […]</w:t>
                      </w:r>
                    </w:p>
                    <w:p w14:paraId="6D74D11C" w14:textId="77777777" w:rsidR="003E69C1" w:rsidRDefault="003E69C1" w:rsidP="00C20712">
                      <w:pPr>
                        <w:shd w:val="clear" w:color="auto" w:fill="EEF1F6"/>
                        <w:spacing w:after="0"/>
                        <w:rPr>
                          <w:b/>
                          <w:sz w:val="16"/>
                          <w:szCs w:val="16"/>
                          <w:lang w:val="fr-FR"/>
                        </w:rPr>
                      </w:pPr>
                    </w:p>
                    <w:p w14:paraId="19C6D0F9" w14:textId="6125427E" w:rsidR="003E69C1" w:rsidRDefault="003E69C1" w:rsidP="00C20712">
                      <w:pPr>
                        <w:shd w:val="clear" w:color="auto" w:fill="EEF1F6"/>
                        <w:spacing w:after="0"/>
                        <w:rPr>
                          <w:rFonts w:ascii="Arial" w:eastAsia="Times New Roman" w:hAnsi="Arial" w:cs="Arial"/>
                          <w:color w:val="000000"/>
                          <w:sz w:val="18"/>
                          <w:szCs w:val="18"/>
                          <w:lang w:val="fr-FR" w:eastAsia="de-DE"/>
                        </w:rPr>
                      </w:pPr>
                      <w:proofErr w:type="gramStart"/>
                      <w:r w:rsidRPr="008324FC">
                        <w:rPr>
                          <w:b/>
                          <w:sz w:val="16"/>
                          <w:szCs w:val="16"/>
                          <w:lang w:val="fr-FR"/>
                        </w:rPr>
                        <w:t>Quelle:</w:t>
                      </w:r>
                      <w:proofErr w:type="gramEnd"/>
                      <w:r w:rsidRPr="008324FC">
                        <w:rPr>
                          <w:b/>
                          <w:sz w:val="16"/>
                          <w:szCs w:val="16"/>
                          <w:lang w:val="fr-FR"/>
                        </w:rPr>
                        <w:t xml:space="preserve"> </w:t>
                      </w:r>
                      <w:hyperlink r:id="rId21" w:history="1">
                        <w:r w:rsidRPr="00BB1D28">
                          <w:rPr>
                            <w:rStyle w:val="Hyperlink"/>
                            <w:sz w:val="16"/>
                            <w:szCs w:val="16"/>
                            <w:lang w:val="fr-FR"/>
                          </w:rPr>
                          <w:t>http://www.gesetze-im-internet.de/gg/art_3.html</w:t>
                        </w:r>
                      </w:hyperlink>
                    </w:p>
                    <w:p w14:paraId="1EFF0C3C" w14:textId="77777777" w:rsidR="003E69C1" w:rsidRPr="00AF33D1" w:rsidRDefault="003E69C1" w:rsidP="00AF33D1">
                      <w:pPr>
                        <w:shd w:val="clear" w:color="auto" w:fill="EEF1F6"/>
                        <w:spacing w:after="0"/>
                        <w:rPr>
                          <w:rFonts w:ascii="Arial" w:eastAsia="Times New Roman" w:hAnsi="Arial" w:cs="Arial"/>
                          <w:color w:val="000000"/>
                          <w:sz w:val="18"/>
                          <w:szCs w:val="18"/>
                          <w:lang w:val="fr-FR" w:eastAsia="de-DE"/>
                        </w:rPr>
                      </w:pPr>
                    </w:p>
                    <w:p w14:paraId="11F5F6F2" w14:textId="602F8323" w:rsidR="003E69C1" w:rsidRDefault="003E69C1" w:rsidP="00BB1D28">
                      <w:pPr>
                        <w:shd w:val="clear" w:color="auto" w:fill="EEF1F6"/>
                        <w:spacing w:before="100" w:beforeAutospacing="1" w:after="100" w:afterAutospacing="1" w:line="240" w:lineRule="auto"/>
                        <w:jc w:val="center"/>
                        <w:outlineLvl w:val="0"/>
                        <w:rPr>
                          <w:rFonts w:ascii="Arial" w:eastAsia="Times New Roman" w:hAnsi="Arial" w:cs="Arial"/>
                          <w:b/>
                          <w:bCs/>
                          <w:color w:val="000000"/>
                          <w:kern w:val="36"/>
                          <w:sz w:val="24"/>
                          <w:szCs w:val="28"/>
                          <w:lang w:eastAsia="de-DE"/>
                        </w:rPr>
                      </w:pPr>
                      <w:r w:rsidRPr="007A0FDF">
                        <w:rPr>
                          <w:rFonts w:ascii="Arial" w:eastAsia="Times New Roman" w:hAnsi="Arial" w:cs="Arial"/>
                          <w:b/>
                          <w:bCs/>
                          <w:color w:val="000000"/>
                          <w:kern w:val="36"/>
                          <w:sz w:val="24"/>
                          <w:szCs w:val="28"/>
                          <w:lang w:eastAsia="de-DE"/>
                        </w:rPr>
                        <w:t>Grundgesetz für die Bundesrepublik Deutschland</w:t>
                      </w:r>
                      <w:r w:rsidRPr="007A0FDF">
                        <w:rPr>
                          <w:rFonts w:ascii="Arial" w:eastAsia="Times New Roman" w:hAnsi="Arial" w:cs="Arial"/>
                          <w:b/>
                          <w:bCs/>
                          <w:color w:val="000000"/>
                          <w:kern w:val="36"/>
                          <w:sz w:val="24"/>
                          <w:szCs w:val="28"/>
                          <w:lang w:eastAsia="de-DE"/>
                        </w:rPr>
                        <w:br/>
                        <w:t>Art</w:t>
                      </w:r>
                      <w:r>
                        <w:rPr>
                          <w:rFonts w:ascii="Arial" w:eastAsia="Times New Roman" w:hAnsi="Arial" w:cs="Arial"/>
                          <w:b/>
                          <w:bCs/>
                          <w:color w:val="000000"/>
                          <w:kern w:val="36"/>
                          <w:sz w:val="24"/>
                          <w:szCs w:val="28"/>
                          <w:lang w:eastAsia="de-DE"/>
                        </w:rPr>
                        <w:t>.</w:t>
                      </w:r>
                      <w:r w:rsidRPr="007A0FDF">
                        <w:rPr>
                          <w:rFonts w:ascii="Arial" w:eastAsia="Times New Roman" w:hAnsi="Arial" w:cs="Arial"/>
                          <w:b/>
                          <w:bCs/>
                          <w:color w:val="000000"/>
                          <w:kern w:val="36"/>
                          <w:sz w:val="24"/>
                          <w:szCs w:val="28"/>
                          <w:lang w:eastAsia="de-DE"/>
                        </w:rPr>
                        <w:t xml:space="preserve"> </w:t>
                      </w:r>
                      <w:r>
                        <w:rPr>
                          <w:rFonts w:ascii="Arial" w:eastAsia="Times New Roman" w:hAnsi="Arial" w:cs="Arial"/>
                          <w:b/>
                          <w:bCs/>
                          <w:color w:val="000000"/>
                          <w:kern w:val="36"/>
                          <w:sz w:val="24"/>
                          <w:szCs w:val="28"/>
                          <w:lang w:eastAsia="de-DE"/>
                        </w:rPr>
                        <w:t>4</w:t>
                      </w:r>
                    </w:p>
                    <w:p w14:paraId="6A380C47" w14:textId="77777777" w:rsidR="003E69C1" w:rsidRPr="00AF33D1" w:rsidRDefault="003E69C1" w:rsidP="00AF33D1">
                      <w:pPr>
                        <w:shd w:val="clear" w:color="auto" w:fill="EEF1F6"/>
                        <w:spacing w:after="0"/>
                        <w:outlineLvl w:val="0"/>
                        <w:rPr>
                          <w:rFonts w:ascii="Comic Sans MS" w:hAnsi="Comic Sans MS"/>
                          <w:sz w:val="20"/>
                          <w:szCs w:val="20"/>
                        </w:rPr>
                      </w:pPr>
                      <w:r w:rsidRPr="00AF33D1">
                        <w:rPr>
                          <w:rFonts w:ascii="Comic Sans MS" w:hAnsi="Comic Sans MS"/>
                          <w:sz w:val="20"/>
                          <w:szCs w:val="20"/>
                        </w:rPr>
                        <w:t>(1) Die Freiheit des Glaubens, des Gewissens und die Freiheit des religiösen und weltanschaulichen Bekenntnisses sind unverletzlich.</w:t>
                      </w:r>
                    </w:p>
                    <w:p w14:paraId="74334622" w14:textId="0593C787" w:rsidR="003E69C1" w:rsidRPr="008324FC" w:rsidRDefault="003E69C1" w:rsidP="00DA52E1">
                      <w:pPr>
                        <w:shd w:val="clear" w:color="auto" w:fill="EEF1F6"/>
                        <w:spacing w:after="0"/>
                        <w:rPr>
                          <w:rFonts w:ascii="Arial" w:eastAsia="Times New Roman" w:hAnsi="Arial" w:cs="Arial"/>
                          <w:color w:val="000000"/>
                          <w:sz w:val="18"/>
                          <w:szCs w:val="18"/>
                          <w:lang w:val="fr-FR" w:eastAsia="de-DE"/>
                        </w:rPr>
                      </w:pPr>
                      <w:r w:rsidRPr="00AF33D1">
                        <w:rPr>
                          <w:rFonts w:ascii="Comic Sans MS" w:hAnsi="Comic Sans MS"/>
                          <w:sz w:val="20"/>
                          <w:szCs w:val="20"/>
                        </w:rPr>
                        <w:t>(2) Die ungestörte Religionsausübung wird gewährleistet. […]</w:t>
                      </w:r>
                    </w:p>
                    <w:p w14:paraId="18A0DC18" w14:textId="77777777" w:rsidR="003E69C1" w:rsidRDefault="003E69C1" w:rsidP="00BB1D28">
                      <w:pPr>
                        <w:shd w:val="clear" w:color="auto" w:fill="EEF1F6"/>
                        <w:spacing w:after="0"/>
                        <w:rPr>
                          <w:b/>
                          <w:sz w:val="16"/>
                          <w:szCs w:val="16"/>
                          <w:lang w:val="fr-FR"/>
                        </w:rPr>
                      </w:pPr>
                    </w:p>
                    <w:p w14:paraId="3AF0B254" w14:textId="48205640" w:rsidR="003E69C1" w:rsidRPr="008324FC" w:rsidRDefault="003E69C1" w:rsidP="00AF33D1">
                      <w:pPr>
                        <w:shd w:val="clear" w:color="auto" w:fill="EEF1F6"/>
                        <w:spacing w:after="0"/>
                        <w:rPr>
                          <w:lang w:val="fr-FR"/>
                        </w:rPr>
                      </w:pPr>
                      <w:proofErr w:type="gramStart"/>
                      <w:r w:rsidRPr="008324FC">
                        <w:rPr>
                          <w:b/>
                          <w:sz w:val="16"/>
                          <w:szCs w:val="16"/>
                          <w:lang w:val="fr-FR"/>
                        </w:rPr>
                        <w:t>Quelle:</w:t>
                      </w:r>
                      <w:proofErr w:type="gramEnd"/>
                      <w:r w:rsidRPr="008324FC">
                        <w:rPr>
                          <w:b/>
                          <w:sz w:val="16"/>
                          <w:szCs w:val="16"/>
                          <w:lang w:val="fr-FR"/>
                        </w:rPr>
                        <w:t xml:space="preserve"> </w:t>
                      </w:r>
                      <w:hyperlink r:id="rId22" w:history="1">
                        <w:r w:rsidRPr="008324FC">
                          <w:rPr>
                            <w:rStyle w:val="Hyperlink"/>
                            <w:sz w:val="16"/>
                            <w:szCs w:val="16"/>
                            <w:lang w:val="fr-FR"/>
                          </w:rPr>
                          <w:t>http://www.gesetze-im-internet.de/gg/art_4.html</w:t>
                        </w:r>
                      </w:hyperlink>
                    </w:p>
                  </w:txbxContent>
                </v:textbox>
              </v:shape>
            </w:pict>
          </mc:Fallback>
        </mc:AlternateContent>
      </w:r>
    </w:p>
    <w:p w14:paraId="32A68334" w14:textId="563FD275" w:rsidR="00DA52E1" w:rsidRPr="00DA52E1" w:rsidRDefault="00DA52E1" w:rsidP="00DA52E1"/>
    <w:p w14:paraId="3904416D" w14:textId="6A7F4B4F" w:rsidR="00DA52E1" w:rsidRPr="00DA52E1" w:rsidRDefault="00DA52E1" w:rsidP="00DA52E1"/>
    <w:p w14:paraId="734EBCC6" w14:textId="3C6B7059" w:rsidR="00DA52E1" w:rsidRPr="00DA52E1" w:rsidRDefault="00DA52E1" w:rsidP="00DA52E1"/>
    <w:p w14:paraId="2EACF164" w14:textId="77777777" w:rsidR="00DA52E1" w:rsidRPr="00DA52E1" w:rsidRDefault="00DA52E1" w:rsidP="00DA52E1"/>
    <w:p w14:paraId="3BB54DBD" w14:textId="6E20AEE3" w:rsidR="00DA52E1" w:rsidRPr="00DA52E1" w:rsidRDefault="00DA52E1" w:rsidP="00DA52E1"/>
    <w:p w14:paraId="35741F48" w14:textId="3D8D8661" w:rsidR="00DA52E1" w:rsidRPr="00DA52E1" w:rsidRDefault="00DA52E1" w:rsidP="00DA52E1"/>
    <w:p w14:paraId="42E0DBE8" w14:textId="77777777" w:rsidR="00DA52E1" w:rsidRPr="00DA52E1" w:rsidRDefault="00DA52E1" w:rsidP="00DA52E1"/>
    <w:p w14:paraId="47612973" w14:textId="77777777" w:rsidR="00DA52E1" w:rsidRPr="00DA52E1" w:rsidRDefault="00DA52E1" w:rsidP="00DA52E1"/>
    <w:p w14:paraId="757FF645" w14:textId="77777777" w:rsidR="00DA52E1" w:rsidRPr="00DA52E1" w:rsidRDefault="00DA52E1" w:rsidP="00DA52E1"/>
    <w:p w14:paraId="49179892" w14:textId="77777777" w:rsidR="00DA52E1" w:rsidRPr="00DA52E1" w:rsidRDefault="00DA52E1" w:rsidP="00DA52E1"/>
    <w:p w14:paraId="2944FB46" w14:textId="77777777" w:rsidR="00270187" w:rsidRDefault="00270187" w:rsidP="00DA52E1">
      <w:pPr>
        <w:shd w:val="clear" w:color="auto" w:fill="FFFFFF" w:themeFill="background1"/>
        <w:rPr>
          <w:b/>
          <w:color w:val="C00000"/>
          <w:sz w:val="24"/>
          <w:szCs w:val="24"/>
          <w:shd w:val="clear" w:color="auto" w:fill="E5B8B7" w:themeFill="accent2" w:themeFillTint="66"/>
        </w:rPr>
      </w:pPr>
    </w:p>
    <w:p w14:paraId="566864ED" w14:textId="77A96756" w:rsidR="006C4102" w:rsidRDefault="006C4102" w:rsidP="00DA52E1">
      <w:pPr>
        <w:shd w:val="clear" w:color="auto" w:fill="FFFFFF" w:themeFill="background1"/>
        <w:rPr>
          <w:b/>
          <w:color w:val="C00000"/>
          <w:sz w:val="24"/>
          <w:szCs w:val="24"/>
          <w:shd w:val="clear" w:color="auto" w:fill="E5B8B7" w:themeFill="accent2" w:themeFillTint="66"/>
        </w:rPr>
      </w:pPr>
    </w:p>
    <w:p w14:paraId="38EE4F45" w14:textId="2963DBD1" w:rsidR="0060738C" w:rsidRDefault="0060738C" w:rsidP="00DA52E1">
      <w:pPr>
        <w:shd w:val="clear" w:color="auto" w:fill="FFFFFF" w:themeFill="background1"/>
        <w:rPr>
          <w:b/>
          <w:color w:val="C00000"/>
          <w:sz w:val="24"/>
          <w:szCs w:val="24"/>
          <w:shd w:val="clear" w:color="auto" w:fill="E5B8B7" w:themeFill="accent2" w:themeFillTint="66"/>
        </w:rPr>
      </w:pPr>
    </w:p>
    <w:p w14:paraId="76F49AEB" w14:textId="0E7FCEED" w:rsidR="0060738C" w:rsidRDefault="0060738C" w:rsidP="00DA52E1">
      <w:pPr>
        <w:shd w:val="clear" w:color="auto" w:fill="FFFFFF" w:themeFill="background1"/>
        <w:rPr>
          <w:b/>
          <w:color w:val="C00000"/>
          <w:sz w:val="24"/>
          <w:szCs w:val="24"/>
          <w:shd w:val="clear" w:color="auto" w:fill="E5B8B7" w:themeFill="accent2" w:themeFillTint="66"/>
        </w:rPr>
      </w:pPr>
    </w:p>
    <w:p w14:paraId="7DF4B049" w14:textId="6AFE7033" w:rsidR="006C4102" w:rsidRDefault="006C4102" w:rsidP="00DA52E1">
      <w:pPr>
        <w:shd w:val="clear" w:color="auto" w:fill="FFFFFF" w:themeFill="background1"/>
        <w:rPr>
          <w:b/>
          <w:color w:val="C00000"/>
          <w:sz w:val="24"/>
          <w:szCs w:val="24"/>
          <w:shd w:val="clear" w:color="auto" w:fill="E5B8B7" w:themeFill="accent2" w:themeFillTint="66"/>
        </w:rPr>
      </w:pPr>
    </w:p>
    <w:p w14:paraId="4C0C835F" w14:textId="617A3BEE" w:rsidR="00BB1D28" w:rsidRDefault="00BB1D28" w:rsidP="00DA52E1">
      <w:pPr>
        <w:shd w:val="clear" w:color="auto" w:fill="FFFFFF" w:themeFill="background1"/>
        <w:rPr>
          <w:b/>
          <w:color w:val="C00000"/>
          <w:sz w:val="24"/>
          <w:szCs w:val="24"/>
          <w:shd w:val="clear" w:color="auto" w:fill="E5B8B7" w:themeFill="accent2" w:themeFillTint="66"/>
        </w:rPr>
      </w:pPr>
    </w:p>
    <w:p w14:paraId="295A02BD" w14:textId="1B9961C7" w:rsidR="00284F40" w:rsidRDefault="00284F40" w:rsidP="00DA52E1">
      <w:pPr>
        <w:shd w:val="clear" w:color="auto" w:fill="FFFFFF" w:themeFill="background1"/>
        <w:rPr>
          <w:b/>
          <w:color w:val="C00000"/>
          <w:sz w:val="24"/>
          <w:szCs w:val="24"/>
          <w:shd w:val="clear" w:color="auto" w:fill="E5B8B7" w:themeFill="accent2" w:themeFillTint="66"/>
        </w:rPr>
      </w:pPr>
    </w:p>
    <w:p w14:paraId="6648D9D8" w14:textId="77777777" w:rsidR="00284F40" w:rsidRDefault="00284F40" w:rsidP="00DA52E1">
      <w:pPr>
        <w:shd w:val="clear" w:color="auto" w:fill="FFFFFF" w:themeFill="background1"/>
        <w:rPr>
          <w:b/>
          <w:color w:val="C00000"/>
          <w:sz w:val="24"/>
          <w:szCs w:val="24"/>
          <w:shd w:val="clear" w:color="auto" w:fill="E5B8B7" w:themeFill="accent2" w:themeFillTint="66"/>
        </w:rPr>
      </w:pPr>
    </w:p>
    <w:p w14:paraId="64CF9D20" w14:textId="77777777" w:rsidR="000855CC" w:rsidRDefault="000855CC">
      <w:pPr>
        <w:rPr>
          <w:b/>
          <w:color w:val="C00000"/>
          <w:sz w:val="24"/>
          <w:szCs w:val="24"/>
          <w:shd w:val="clear" w:color="auto" w:fill="E5B8B7" w:themeFill="accent2" w:themeFillTint="66"/>
        </w:rPr>
      </w:pPr>
      <w:r>
        <w:rPr>
          <w:b/>
          <w:color w:val="C00000"/>
          <w:sz w:val="24"/>
          <w:szCs w:val="24"/>
          <w:shd w:val="clear" w:color="auto" w:fill="E5B8B7" w:themeFill="accent2" w:themeFillTint="66"/>
        </w:rPr>
        <w:br w:type="page"/>
      </w:r>
    </w:p>
    <w:p w14:paraId="33F35D59" w14:textId="77777777" w:rsidR="00515A2D" w:rsidRDefault="00515A2D" w:rsidP="00515A2D">
      <w:pPr>
        <w:shd w:val="clear" w:color="auto" w:fill="FFFFFF" w:themeFill="background1"/>
        <w:rPr>
          <w:b/>
          <w:color w:val="4BACC6" w:themeColor="accent5"/>
        </w:rPr>
      </w:pPr>
      <w:r>
        <w:rPr>
          <w:noProof/>
          <w:lang w:eastAsia="de-DE"/>
        </w:rPr>
        <w:lastRenderedPageBreak/>
        <mc:AlternateContent>
          <mc:Choice Requires="wps">
            <w:drawing>
              <wp:anchor distT="0" distB="0" distL="114300" distR="114300" simplePos="0" relativeHeight="251700224" behindDoc="0" locked="0" layoutInCell="1" allowOverlap="1" wp14:anchorId="4713CED9" wp14:editId="5DF3327F">
                <wp:simplePos x="0" y="0"/>
                <wp:positionH relativeFrom="column">
                  <wp:posOffset>739224</wp:posOffset>
                </wp:positionH>
                <wp:positionV relativeFrom="paragraph">
                  <wp:posOffset>372350</wp:posOffset>
                </wp:positionV>
                <wp:extent cx="3790950" cy="1152525"/>
                <wp:effectExtent l="57150" t="38100" r="76200" b="371475"/>
                <wp:wrapNone/>
                <wp:docPr id="1" name="Abgerundete rechteckige Legende 291"/>
                <wp:cNvGraphicFramePr/>
                <a:graphic xmlns:a="http://schemas.openxmlformats.org/drawingml/2006/main">
                  <a:graphicData uri="http://schemas.microsoft.com/office/word/2010/wordprocessingShape">
                    <wps:wsp>
                      <wps:cNvSpPr/>
                      <wps:spPr>
                        <a:xfrm>
                          <a:off x="0" y="0"/>
                          <a:ext cx="3790950" cy="1152525"/>
                        </a:xfrm>
                        <a:prstGeom prst="wedgeRoundRectCallout">
                          <a:avLst>
                            <a:gd name="adj1" fmla="val 44924"/>
                            <a:gd name="adj2" fmla="val 73334"/>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3511B95" w14:textId="09B4D5CD" w:rsidR="003E69C1" w:rsidRPr="00CA6DCD" w:rsidRDefault="003E69C1" w:rsidP="00515A2D">
                            <w:pPr>
                              <w:rPr>
                                <w:i/>
                              </w:rPr>
                            </w:pPr>
                            <w:r>
                              <w:rPr>
                                <w:i/>
                              </w:rPr>
                              <w:t>„[…] Toleranz [ist] keine nur passive Duldung, sondern die aktive Bejahung von Differenz und die Absicherung, dass abweichende Absichten artikuliert bzw. anderen Lebensentwürfen und Weltanschauungen gefolgt werden kann, ohne dass jemandem dadurch Nachteile entstehen</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CE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291" o:spid="_x0000_s1055" type="#_x0000_t62" style="position:absolute;margin-left:58.2pt;margin-top:29.3pt;width:298.5pt;height:9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" adj="20504,26640" fillcolor="#dafda7" strokecolor="#98b954">
                <v:fill color2="#f5ffe6" rotate="t" angle="180" colors="0 #dafda7;22938f #e4fdc2;1 #f5ffe6" focus="100%" type="gradient"/>
                <v:shadow on="t" color="black" opacity="24903f" origin=",.5" offset="0,.55556mm"/>
                <v:textbox>
                  <w:txbxContent>
                    <w:p w14:paraId="63511B95" w14:textId="09B4D5CD" w:rsidR="003E69C1" w:rsidRPr="00CA6DCD" w:rsidRDefault="003E69C1" w:rsidP="00515A2D">
                      <w:pPr>
                        <w:rPr>
                          <w:i/>
                        </w:rPr>
                      </w:pPr>
                      <w:r>
                        <w:rPr>
                          <w:i/>
                        </w:rPr>
                        <w:t>„[…] Toleranz [ist] keine nur passive Duldung, sondern die aktive Bejahung von Differenz und die Absicherung, dass abweichende Absichten artikuliert bzw. anderen Lebensentwürfen und Weltanschauungen gefolgt werden kann, ohne dass jemandem dadurch Nachteile entstehen</w:t>
                      </w:r>
                      <w:r>
                        <w:rPr>
                          <w:b/>
                        </w:rPr>
                        <w:t>.“</w:t>
                      </w:r>
                    </w:p>
                  </w:txbxContent>
                </v:textbox>
              </v:shape>
            </w:pict>
          </mc:Fallback>
        </mc:AlternateContent>
      </w:r>
      <w:r w:rsidRPr="00AB3819">
        <w:rPr>
          <w:b/>
          <w:color w:val="1F497D" w:themeColor="text2"/>
          <w:sz w:val="24"/>
          <w:szCs w:val="24"/>
          <w:highlight w:val="cyan"/>
        </w:rPr>
        <w:t>?</w:t>
      </w:r>
      <w:r w:rsidRPr="00AB3819">
        <w:rPr>
          <w:b/>
          <w:color w:val="1F497D" w:themeColor="text2"/>
          <w:sz w:val="24"/>
          <w:szCs w:val="24"/>
          <w:highlight w:val="cyan"/>
        </w:rPr>
        <w:sym w:font="Wingdings" w:char="F04A"/>
      </w:r>
      <w:r w:rsidRPr="00AB3819">
        <w:rPr>
          <w:b/>
          <w:color w:val="1F497D" w:themeColor="text2"/>
          <w:sz w:val="24"/>
          <w:szCs w:val="24"/>
          <w:highlight w:val="cyan"/>
        </w:rPr>
        <w:t>!</w:t>
      </w:r>
      <w:r>
        <w:rPr>
          <w:b/>
          <w:color w:val="1F497D" w:themeColor="text2"/>
          <w:sz w:val="28"/>
          <w:szCs w:val="28"/>
        </w:rPr>
        <w:t xml:space="preserve"> </w:t>
      </w:r>
      <w:r w:rsidRPr="001B291C">
        <w:rPr>
          <w:b/>
          <w:color w:val="4BACC6" w:themeColor="accent5"/>
        </w:rPr>
        <w:t>Wahlaufgabe</w:t>
      </w:r>
      <w:r>
        <w:rPr>
          <w:b/>
          <w:color w:val="4BACC6" w:themeColor="accent5"/>
        </w:rPr>
        <w:t>n</w:t>
      </w:r>
      <w:r w:rsidRPr="001B291C">
        <w:rPr>
          <w:b/>
          <w:color w:val="4BACC6" w:themeColor="accent5"/>
        </w:rPr>
        <w:t xml:space="preserve"> (Einzel- oder Partnerarbeit</w:t>
      </w:r>
      <w:r>
        <w:rPr>
          <w:b/>
          <w:color w:val="4BACC6" w:themeColor="accent5"/>
        </w:rPr>
        <w:t>; Aufgabe 4 ist für leistungsstarke Schüler/-innen.</w:t>
      </w:r>
      <w:r w:rsidRPr="001B291C">
        <w:rPr>
          <w:b/>
          <w:color w:val="4BACC6" w:themeColor="accent5"/>
        </w:rPr>
        <w:t>)</w:t>
      </w:r>
      <w:r w:rsidRPr="001B291C">
        <w:rPr>
          <w:b/>
          <w:color w:val="4BACC6" w:themeColor="accent5"/>
        </w:rPr>
        <w:tab/>
      </w:r>
    </w:p>
    <w:p w14:paraId="1A50EFBC" w14:textId="77777777" w:rsidR="00515A2D" w:rsidRDefault="00515A2D" w:rsidP="00515A2D">
      <w:pPr>
        <w:shd w:val="clear" w:color="auto" w:fill="FFFFFF" w:themeFill="background1"/>
        <w:rPr>
          <w:b/>
          <w:color w:val="C00000"/>
          <w:sz w:val="24"/>
          <w:szCs w:val="24"/>
          <w:shd w:val="clear" w:color="auto" w:fill="E5B8B7" w:themeFill="accent2" w:themeFillTint="66"/>
        </w:rPr>
      </w:pPr>
    </w:p>
    <w:p w14:paraId="2E09AEF4" w14:textId="77777777" w:rsidR="00515A2D" w:rsidRDefault="00515A2D" w:rsidP="00515A2D">
      <w:pPr>
        <w:shd w:val="clear" w:color="auto" w:fill="FFFFFF" w:themeFill="background1"/>
        <w:rPr>
          <w:b/>
          <w:color w:val="C00000"/>
          <w:sz w:val="24"/>
          <w:szCs w:val="24"/>
          <w:shd w:val="clear" w:color="auto" w:fill="E5B8B7" w:themeFill="accent2" w:themeFillTint="66"/>
        </w:rPr>
      </w:pPr>
    </w:p>
    <w:p w14:paraId="44898E32" w14:textId="77777777" w:rsidR="00515A2D" w:rsidRDefault="00515A2D" w:rsidP="00515A2D">
      <w:pPr>
        <w:shd w:val="clear" w:color="auto" w:fill="FFFFFF" w:themeFill="background1"/>
        <w:rPr>
          <w:b/>
          <w:color w:val="C00000"/>
          <w:sz w:val="24"/>
          <w:szCs w:val="24"/>
          <w:shd w:val="clear" w:color="auto" w:fill="E5B8B7" w:themeFill="accent2" w:themeFillTint="66"/>
        </w:rPr>
      </w:pPr>
    </w:p>
    <w:p w14:paraId="7BFF2693" w14:textId="77777777" w:rsidR="00284F40" w:rsidRDefault="00284F40" w:rsidP="00515A2D">
      <w:pPr>
        <w:shd w:val="clear" w:color="auto" w:fill="FFFFFF" w:themeFill="background1"/>
        <w:rPr>
          <w:b/>
          <w:color w:val="C00000"/>
          <w:sz w:val="24"/>
          <w:szCs w:val="24"/>
          <w:shd w:val="clear" w:color="auto" w:fill="E5B8B7" w:themeFill="accent2" w:themeFillTint="66"/>
        </w:rPr>
      </w:pPr>
    </w:p>
    <w:p w14:paraId="49066F20" w14:textId="10C74D52" w:rsidR="00515A2D" w:rsidRDefault="00515A2D" w:rsidP="00515A2D">
      <w:pPr>
        <w:pStyle w:val="Listenabsatz"/>
        <w:numPr>
          <w:ilvl w:val="0"/>
          <w:numId w:val="10"/>
        </w:numPr>
        <w:shd w:val="clear" w:color="auto" w:fill="FFFFFF" w:themeFill="background1"/>
        <w:rPr>
          <w:b/>
        </w:rPr>
      </w:pPr>
      <w:r>
        <w:rPr>
          <w:b/>
        </w:rPr>
        <w:t>Erkläre den Begriff „Toleranz“</w:t>
      </w:r>
      <w:r w:rsidR="00776D86">
        <w:rPr>
          <w:b/>
        </w:rPr>
        <w:t xml:space="preserve"> auf der Grundlage des Historikerzitats.</w:t>
      </w:r>
      <w:r w:rsidRPr="005576DA">
        <w:rPr>
          <w:rStyle w:val="Funotenzeichen"/>
          <w:b/>
        </w:rPr>
        <w:footnoteReference w:id="2"/>
      </w:r>
    </w:p>
    <w:p w14:paraId="16E2049B" w14:textId="77777777" w:rsidR="00515A2D" w:rsidRDefault="00515A2D" w:rsidP="00515A2D">
      <w:pPr>
        <w:pStyle w:val="Listenabsatz"/>
        <w:numPr>
          <w:ilvl w:val="0"/>
          <w:numId w:val="10"/>
        </w:numPr>
        <w:shd w:val="clear" w:color="auto" w:fill="FFFFFF" w:themeFill="background1"/>
        <w:rPr>
          <w:b/>
        </w:rPr>
      </w:pPr>
      <w:r>
        <w:rPr>
          <w:b/>
        </w:rPr>
        <w:t>Vergleiche das Zitat mit deinem Toleranz-Schaubild zu Beginn der Unterrichtsstunde. Nenne Gemeinsamkeiten und Unterschiede.</w:t>
      </w:r>
    </w:p>
    <w:p w14:paraId="77D769F3" w14:textId="77777777" w:rsidR="00515A2D" w:rsidRDefault="00515A2D" w:rsidP="00515A2D">
      <w:pPr>
        <w:pStyle w:val="Listenabsatz"/>
        <w:numPr>
          <w:ilvl w:val="0"/>
          <w:numId w:val="10"/>
        </w:numPr>
        <w:shd w:val="clear" w:color="auto" w:fill="FFFFFF" w:themeFill="background1"/>
        <w:rPr>
          <w:b/>
        </w:rPr>
      </w:pPr>
      <w:r w:rsidRPr="005576DA">
        <w:rPr>
          <w:b/>
        </w:rPr>
        <w:t xml:space="preserve">Schreibe </w:t>
      </w:r>
      <w:r>
        <w:rPr>
          <w:b/>
        </w:rPr>
        <w:t>einen eigenen Artikel zum Begriff Toleranz.</w:t>
      </w:r>
    </w:p>
    <w:p w14:paraId="1E087F99" w14:textId="25FBE7A7" w:rsidR="00515A2D" w:rsidRPr="005576DA" w:rsidRDefault="00515A2D" w:rsidP="00515A2D">
      <w:pPr>
        <w:pStyle w:val="Listenabsatz"/>
        <w:numPr>
          <w:ilvl w:val="0"/>
          <w:numId w:val="10"/>
        </w:numPr>
        <w:shd w:val="clear" w:color="auto" w:fill="FFFFFF" w:themeFill="background1"/>
        <w:rPr>
          <w:b/>
        </w:rPr>
      </w:pPr>
      <w:r>
        <w:rPr>
          <w:b/>
        </w:rPr>
        <w:t xml:space="preserve">Prüfe, inwieweit die Religionsfrieden des 16. Jahrhunderts (Augsburger Religionsfrieden, Edikt von Nantes, Warschauer Konföderation) </w:t>
      </w:r>
      <w:r w:rsidR="00284F40">
        <w:rPr>
          <w:b/>
        </w:rPr>
        <w:t xml:space="preserve">aus heutiger Sicht </w:t>
      </w:r>
      <w:r>
        <w:rPr>
          <w:b/>
        </w:rPr>
        <w:t>tolerant waren.</w:t>
      </w:r>
      <w:r w:rsidR="00BD5C58">
        <w:rPr>
          <w:b/>
        </w:rPr>
        <w:t xml:space="preserve"> </w:t>
      </w:r>
      <w:r>
        <w:rPr>
          <w:b/>
        </w:rPr>
        <w:t>Wähl</w:t>
      </w:r>
      <w:r w:rsidR="00776D86">
        <w:rPr>
          <w:b/>
        </w:rPr>
        <w:t>e dazu</w:t>
      </w:r>
      <w:r>
        <w:rPr>
          <w:b/>
        </w:rPr>
        <w:t xml:space="preserve"> einen Religionsfrieden aus. Diskutiert eure Ergebnisse in der Klasse. </w:t>
      </w:r>
    </w:p>
    <w:p w14:paraId="5A5558B7" w14:textId="3E8C55D4" w:rsidR="00DA52E1" w:rsidRPr="00DA52E1" w:rsidRDefault="00DA52E1" w:rsidP="00DA52E1">
      <w:pPr>
        <w:shd w:val="clear" w:color="auto" w:fill="FFFFFF" w:themeFill="background1"/>
        <w:rPr>
          <w:b/>
        </w:rPr>
      </w:pPr>
    </w:p>
    <w:p w14:paraId="7A59A2C6" w14:textId="77777777" w:rsidR="00515A2D" w:rsidRDefault="00515A2D">
      <w:r>
        <w:br w:type="page"/>
      </w:r>
    </w:p>
    <w:p w14:paraId="24991083" w14:textId="6E98AFA8" w:rsidR="00E428BE" w:rsidRDefault="00D46019" w:rsidP="00AF33D1">
      <w:pPr>
        <w:rPr>
          <w:rFonts w:eastAsia="Times New Roman" w:cs="Times New Roman"/>
          <w:b/>
          <w:lang w:eastAsia="de-DE"/>
        </w:rPr>
      </w:pPr>
      <w:r w:rsidRPr="00E428BE">
        <w:rPr>
          <w:rFonts w:eastAsia="Times New Roman" w:cs="Times New Roman"/>
          <w:b/>
          <w:color w:val="000000"/>
          <w:u w:val="single"/>
          <w:lang w:eastAsia="de-DE"/>
        </w:rPr>
        <w:lastRenderedPageBreak/>
        <w:t>Kurz-Kommentar zu den</w:t>
      </w:r>
      <w:r w:rsidR="00E428BE">
        <w:rPr>
          <w:rFonts w:eastAsia="Times New Roman" w:cs="Times New Roman"/>
          <w:b/>
          <w:color w:val="000000"/>
          <w:u w:val="single"/>
          <w:lang w:eastAsia="de-DE"/>
        </w:rPr>
        <w:t xml:space="preserve"> im Stationenlernen verwendeten </w:t>
      </w:r>
      <w:r w:rsidR="00E428BE">
        <w:rPr>
          <w:rFonts w:eastAsia="Times New Roman" w:cs="Times New Roman"/>
          <w:b/>
          <w:u w:val="single"/>
          <w:lang w:eastAsia="de-DE"/>
        </w:rPr>
        <w:t xml:space="preserve">Arbeitsmaterialien des </w:t>
      </w:r>
      <w:r w:rsidRPr="00E428BE">
        <w:rPr>
          <w:rFonts w:eastAsia="Times New Roman" w:cs="Times New Roman"/>
          <w:b/>
          <w:u w:val="single"/>
          <w:lang w:eastAsia="de-DE"/>
        </w:rPr>
        <w:t>Buch</w:t>
      </w:r>
      <w:r w:rsidR="00E428BE">
        <w:rPr>
          <w:rFonts w:eastAsia="Times New Roman" w:cs="Times New Roman"/>
          <w:b/>
          <w:u w:val="single"/>
          <w:lang w:eastAsia="de-DE"/>
        </w:rPr>
        <w:t>es</w:t>
      </w:r>
      <w:r w:rsidR="00E428BE">
        <w:rPr>
          <w:rFonts w:eastAsia="Times New Roman" w:cs="Times New Roman"/>
          <w:b/>
          <w:lang w:eastAsia="de-DE"/>
        </w:rPr>
        <w:t>:</w:t>
      </w:r>
    </w:p>
    <w:p w14:paraId="1F1B4AAF" w14:textId="40102E11" w:rsidR="00E428BE" w:rsidRDefault="00AB08D5"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S.72, </w:t>
      </w:r>
      <w:r w:rsidR="00E428BE" w:rsidRPr="00E428BE">
        <w:rPr>
          <w:rFonts w:eastAsia="Times New Roman" w:cs="Times New Roman"/>
          <w:b/>
          <w:lang w:eastAsia="de-DE"/>
        </w:rPr>
        <w:t xml:space="preserve">Q2: </w:t>
      </w:r>
      <w:r w:rsidR="00E428BE">
        <w:rPr>
          <w:rFonts w:eastAsia="Times New Roman" w:cs="Times New Roman"/>
          <w:b/>
          <w:lang w:eastAsia="de-DE"/>
        </w:rPr>
        <w:t xml:space="preserve">Empfehlungen </w:t>
      </w:r>
      <w:r w:rsidR="00B431C2">
        <w:rPr>
          <w:rFonts w:eastAsia="Times New Roman" w:cs="Times New Roman"/>
          <w:b/>
          <w:lang w:eastAsia="de-DE"/>
        </w:rPr>
        <w:t xml:space="preserve">des </w:t>
      </w:r>
      <w:r w:rsidR="00E428BE">
        <w:rPr>
          <w:rFonts w:eastAsia="Times New Roman" w:cs="Times New Roman"/>
          <w:b/>
          <w:lang w:eastAsia="de-DE"/>
        </w:rPr>
        <w:t>Ignatius von Loyola an König Ferdinand I. von Habsburg</w:t>
      </w:r>
      <w:r w:rsidR="00630277">
        <w:rPr>
          <w:rFonts w:eastAsia="Times New Roman" w:cs="Times New Roman"/>
          <w:b/>
          <w:lang w:eastAsia="de-DE"/>
        </w:rPr>
        <w:t>, 1554</w:t>
      </w:r>
    </w:p>
    <w:p w14:paraId="750CCDEC" w14:textId="575C92B1" w:rsidR="00630277" w:rsidRDefault="00630277" w:rsidP="00630277">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D</w:t>
      </w:r>
      <w:r w:rsidR="00B431C2">
        <w:rPr>
          <w:rFonts w:eastAsia="Times New Roman" w:cs="Times New Roman"/>
          <w:lang w:eastAsia="de-DE"/>
        </w:rPr>
        <w:t>er</w:t>
      </w:r>
      <w:r>
        <w:rPr>
          <w:rFonts w:eastAsia="Times New Roman" w:cs="Times New Roman"/>
          <w:lang w:eastAsia="de-DE"/>
        </w:rPr>
        <w:t xml:space="preserve"> Quelle können die Schüler</w:t>
      </w:r>
      <w:r w:rsidR="00AB08D5">
        <w:rPr>
          <w:rFonts w:eastAsia="Times New Roman" w:cs="Times New Roman"/>
          <w:lang w:eastAsia="de-DE"/>
        </w:rPr>
        <w:t>/-</w:t>
      </w:r>
      <w:r>
        <w:rPr>
          <w:rFonts w:eastAsia="Times New Roman" w:cs="Times New Roman"/>
          <w:lang w:eastAsia="de-DE"/>
        </w:rPr>
        <w:t>innen Ratschläge an den König entnehmen, mithilfe derer Ignatius von Loyola den Einfluss des Protestantismus im Heiligen Römischen Reich einzudämmen versucht.</w:t>
      </w:r>
    </w:p>
    <w:p w14:paraId="0744D957" w14:textId="77777777" w:rsidR="00630277" w:rsidRPr="00630277" w:rsidRDefault="00630277" w:rsidP="00630277">
      <w:pPr>
        <w:pStyle w:val="Listenabsatz"/>
        <w:spacing w:before="60" w:afterLines="60" w:after="144" w:line="240" w:lineRule="auto"/>
        <w:ind w:left="765"/>
        <w:rPr>
          <w:rFonts w:eastAsia="Times New Roman" w:cs="Times New Roman"/>
          <w:lang w:eastAsia="de-DE"/>
        </w:rPr>
      </w:pPr>
    </w:p>
    <w:p w14:paraId="775282CB" w14:textId="15747635" w:rsidR="00E428BE" w:rsidRDefault="00AB08D5"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S.73, </w:t>
      </w:r>
      <w:r w:rsidR="00E428BE">
        <w:rPr>
          <w:rFonts w:eastAsia="Times New Roman" w:cs="Times New Roman"/>
          <w:b/>
          <w:lang w:eastAsia="de-DE"/>
        </w:rPr>
        <w:t>K3: Glaubensspaltung in Mitteleuropa</w:t>
      </w:r>
      <w:r w:rsidR="00880723">
        <w:rPr>
          <w:rFonts w:eastAsia="Times New Roman" w:cs="Times New Roman"/>
          <w:b/>
          <w:lang w:eastAsia="de-DE"/>
        </w:rPr>
        <w:t>,</w:t>
      </w:r>
      <w:r w:rsidR="00E428BE">
        <w:rPr>
          <w:rFonts w:eastAsia="Times New Roman" w:cs="Times New Roman"/>
          <w:b/>
          <w:lang w:eastAsia="de-DE"/>
        </w:rPr>
        <w:t xml:space="preserve"> um 1550</w:t>
      </w:r>
    </w:p>
    <w:p w14:paraId="33709BAF" w14:textId="2FE783EE" w:rsidR="00630277" w:rsidRDefault="00630277" w:rsidP="00630277">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Mithilfe </w:t>
      </w:r>
      <w:r w:rsidR="00C31256">
        <w:rPr>
          <w:rFonts w:eastAsia="Times New Roman" w:cs="Times New Roman"/>
          <w:lang w:eastAsia="de-DE"/>
        </w:rPr>
        <w:t xml:space="preserve">der </w:t>
      </w:r>
      <w:r>
        <w:rPr>
          <w:rFonts w:eastAsia="Times New Roman" w:cs="Times New Roman"/>
          <w:lang w:eastAsia="de-DE"/>
        </w:rPr>
        <w:t>Karte kann die Glaubensspaltung in Mitteleuropa sowie die geographische Verteilung der Konfessionen nachvollzogen werden.</w:t>
      </w:r>
    </w:p>
    <w:p w14:paraId="02115ED2" w14:textId="77777777" w:rsidR="00630277" w:rsidRPr="00630277" w:rsidRDefault="00630277" w:rsidP="00630277">
      <w:pPr>
        <w:pStyle w:val="Listenabsatz"/>
        <w:spacing w:before="60" w:afterLines="60" w:after="144" w:line="240" w:lineRule="auto"/>
        <w:ind w:left="765"/>
        <w:rPr>
          <w:rFonts w:eastAsia="Times New Roman" w:cs="Times New Roman"/>
          <w:lang w:eastAsia="de-DE"/>
        </w:rPr>
      </w:pPr>
    </w:p>
    <w:p w14:paraId="6F6F5462" w14:textId="5FBD0F89" w:rsidR="00E428BE" w:rsidRDefault="00B431C2"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S.73, </w:t>
      </w:r>
      <w:r w:rsidR="00E428BE">
        <w:rPr>
          <w:rFonts w:eastAsia="Times New Roman" w:cs="Times New Roman"/>
          <w:b/>
          <w:lang w:eastAsia="de-DE"/>
        </w:rPr>
        <w:t>Q5: Wichtige Bestimmungen des Augsburger Religionsfriedens</w:t>
      </w:r>
      <w:r w:rsidR="00630277">
        <w:rPr>
          <w:rFonts w:eastAsia="Times New Roman" w:cs="Times New Roman"/>
          <w:b/>
          <w:lang w:eastAsia="de-DE"/>
        </w:rPr>
        <w:t>, 1555</w:t>
      </w:r>
    </w:p>
    <w:p w14:paraId="1D05395A" w14:textId="7309DEF2" w:rsidR="00B45947" w:rsidRDefault="00C31256" w:rsidP="00B45947">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Der </w:t>
      </w:r>
      <w:r w:rsidR="00B45947">
        <w:rPr>
          <w:rFonts w:eastAsia="Times New Roman" w:cs="Times New Roman"/>
          <w:lang w:eastAsia="de-DE"/>
        </w:rPr>
        <w:t xml:space="preserve">Auszug aus dem Augsburger Religionsfrieden </w:t>
      </w:r>
      <w:r w:rsidR="00E166EF">
        <w:rPr>
          <w:rFonts w:eastAsia="Times New Roman" w:cs="Times New Roman"/>
          <w:lang w:eastAsia="de-DE"/>
        </w:rPr>
        <w:t>beinhaltet wesentliche Bestimmungen und Einschränkungen des Reichsgesetzes.</w:t>
      </w:r>
    </w:p>
    <w:p w14:paraId="6C7604F0" w14:textId="77777777" w:rsidR="00E166EF" w:rsidRPr="00B45947" w:rsidRDefault="00E166EF" w:rsidP="00B45947">
      <w:pPr>
        <w:pStyle w:val="Listenabsatz"/>
        <w:spacing w:before="60" w:afterLines="60" w:after="144" w:line="240" w:lineRule="auto"/>
        <w:ind w:left="765"/>
        <w:rPr>
          <w:rFonts w:eastAsia="Times New Roman" w:cs="Times New Roman"/>
          <w:lang w:eastAsia="de-DE"/>
        </w:rPr>
      </w:pPr>
    </w:p>
    <w:p w14:paraId="06A863D3" w14:textId="5CBAE47F" w:rsidR="00E428BE" w:rsidRDefault="00B431C2"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S.74, </w:t>
      </w:r>
      <w:r w:rsidR="00E428BE">
        <w:rPr>
          <w:rFonts w:eastAsia="Times New Roman" w:cs="Times New Roman"/>
          <w:b/>
          <w:lang w:eastAsia="de-DE"/>
        </w:rPr>
        <w:t>Q7: Bericht eines venezianischen Botschafters aus Frankreich während der Religionskriege</w:t>
      </w:r>
    </w:p>
    <w:p w14:paraId="050A5A37" w14:textId="172F7EA2" w:rsidR="00E166EF" w:rsidRDefault="00E166EF" w:rsidP="00E166EF">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Mithilfe </w:t>
      </w:r>
      <w:r w:rsidR="00C31256">
        <w:rPr>
          <w:rFonts w:eastAsia="Times New Roman" w:cs="Times New Roman"/>
          <w:lang w:eastAsia="de-DE"/>
        </w:rPr>
        <w:t xml:space="preserve">des </w:t>
      </w:r>
      <w:r>
        <w:rPr>
          <w:rFonts w:eastAsia="Times New Roman" w:cs="Times New Roman"/>
          <w:lang w:eastAsia="de-DE"/>
        </w:rPr>
        <w:t>Augenzeugenberichtes können die Schüler</w:t>
      </w:r>
      <w:r w:rsidR="00B431C2">
        <w:rPr>
          <w:rFonts w:eastAsia="Times New Roman" w:cs="Times New Roman"/>
          <w:lang w:eastAsia="de-DE"/>
        </w:rPr>
        <w:t>/-</w:t>
      </w:r>
      <w:r>
        <w:rPr>
          <w:rFonts w:eastAsia="Times New Roman" w:cs="Times New Roman"/>
          <w:lang w:eastAsia="de-DE"/>
        </w:rPr>
        <w:t>innen die verheerenden Folgen der französischen Religionskriege für die Bevölkerung nachvollziehen.</w:t>
      </w:r>
    </w:p>
    <w:p w14:paraId="7933AB2C" w14:textId="77777777" w:rsidR="00E166EF" w:rsidRPr="00E166EF" w:rsidRDefault="00E166EF" w:rsidP="00E166EF">
      <w:pPr>
        <w:pStyle w:val="Listenabsatz"/>
        <w:spacing w:before="60" w:afterLines="60" w:after="144" w:line="240" w:lineRule="auto"/>
        <w:ind w:left="765"/>
        <w:rPr>
          <w:rFonts w:eastAsia="Times New Roman" w:cs="Times New Roman"/>
          <w:lang w:eastAsia="de-DE"/>
        </w:rPr>
      </w:pPr>
    </w:p>
    <w:p w14:paraId="4E3AA3DB" w14:textId="1419BEFB" w:rsidR="00E428BE" w:rsidRPr="00E166EF" w:rsidRDefault="00880723"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S.74, </w:t>
      </w:r>
      <w:r w:rsidR="00E428BE">
        <w:rPr>
          <w:rFonts w:eastAsia="Times New Roman" w:cs="Times New Roman"/>
          <w:b/>
          <w:lang w:eastAsia="de-DE"/>
        </w:rPr>
        <w:t>Q8: Auszug aus dem Edikt von Nantes</w:t>
      </w:r>
      <w:r w:rsidR="00630277">
        <w:rPr>
          <w:rFonts w:eastAsia="Times New Roman" w:cs="Times New Roman"/>
          <w:b/>
          <w:lang w:eastAsia="de-DE"/>
        </w:rPr>
        <w:t>, 1598</w:t>
      </w:r>
    </w:p>
    <w:p w14:paraId="3AACDF8D" w14:textId="3AC06A84" w:rsidR="00E166EF" w:rsidRDefault="00C31256" w:rsidP="00E166EF">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Der </w:t>
      </w:r>
      <w:r w:rsidR="00E166EF">
        <w:rPr>
          <w:rFonts w:eastAsia="Times New Roman" w:cs="Times New Roman"/>
          <w:lang w:eastAsia="de-DE"/>
        </w:rPr>
        <w:t>Auszug aus dem Edikt von Nantes beinhaltet die Bestimmungen mit den weitreichendsten Auswirkungen für die Hugenotten in Frankreich.</w:t>
      </w:r>
    </w:p>
    <w:p w14:paraId="1508F9A5" w14:textId="77777777" w:rsidR="00D6191A" w:rsidRDefault="00D6191A" w:rsidP="00E166EF">
      <w:pPr>
        <w:pStyle w:val="Listenabsatz"/>
        <w:spacing w:before="60" w:afterLines="60" w:after="144" w:line="240" w:lineRule="auto"/>
        <w:ind w:left="765"/>
        <w:rPr>
          <w:rFonts w:eastAsia="Times New Roman" w:cs="Times New Roman"/>
          <w:b/>
          <w:lang w:eastAsia="de-DE"/>
        </w:rPr>
      </w:pPr>
    </w:p>
    <w:p w14:paraId="145DE51E" w14:textId="02C320CD" w:rsidR="00E428BE" w:rsidRDefault="00880723"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S.75, </w:t>
      </w:r>
      <w:r w:rsidR="00E428BE">
        <w:rPr>
          <w:rFonts w:eastAsia="Times New Roman" w:cs="Times New Roman"/>
          <w:b/>
          <w:lang w:eastAsia="de-DE"/>
        </w:rPr>
        <w:t>K9</w:t>
      </w:r>
      <w:r>
        <w:rPr>
          <w:rFonts w:eastAsia="Times New Roman" w:cs="Times New Roman"/>
          <w:b/>
          <w:lang w:eastAsia="de-DE"/>
        </w:rPr>
        <w:t xml:space="preserve">: </w:t>
      </w:r>
      <w:r w:rsidR="00E428BE">
        <w:rPr>
          <w:rFonts w:eastAsia="Times New Roman" w:cs="Times New Roman"/>
          <w:b/>
          <w:lang w:eastAsia="de-DE"/>
        </w:rPr>
        <w:t>Religionen in Polen-Litauen im 16. Jahrhundert</w:t>
      </w:r>
    </w:p>
    <w:p w14:paraId="712B6FE2" w14:textId="12CDF998" w:rsidR="00D6191A" w:rsidRDefault="00D6191A" w:rsidP="00D6191A">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Mithilfe </w:t>
      </w:r>
      <w:r w:rsidR="00C31256">
        <w:rPr>
          <w:rFonts w:eastAsia="Times New Roman" w:cs="Times New Roman"/>
          <w:lang w:eastAsia="de-DE"/>
        </w:rPr>
        <w:t xml:space="preserve">der </w:t>
      </w:r>
      <w:r>
        <w:rPr>
          <w:rFonts w:eastAsia="Times New Roman" w:cs="Times New Roman"/>
          <w:lang w:eastAsia="de-DE"/>
        </w:rPr>
        <w:t>Karte kann die geographische Verteilung der verschiedenen Religionsgemeinschaften in Polen-Litauen im 16. Jahrhundert nachvollzogen werden.</w:t>
      </w:r>
    </w:p>
    <w:p w14:paraId="2A7035F3" w14:textId="77777777" w:rsidR="00D6191A" w:rsidRPr="00D6191A" w:rsidRDefault="00D6191A" w:rsidP="00D6191A">
      <w:pPr>
        <w:pStyle w:val="Listenabsatz"/>
        <w:spacing w:before="60" w:afterLines="60" w:after="144" w:line="240" w:lineRule="auto"/>
        <w:ind w:left="765"/>
        <w:rPr>
          <w:rFonts w:eastAsia="Times New Roman" w:cs="Times New Roman"/>
          <w:lang w:eastAsia="de-DE"/>
        </w:rPr>
      </w:pPr>
    </w:p>
    <w:p w14:paraId="2DD28711" w14:textId="02ECFAA4" w:rsidR="00B2122F" w:rsidRDefault="00880723"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S.77, </w:t>
      </w:r>
      <w:r w:rsidR="00B2122F">
        <w:rPr>
          <w:rFonts w:eastAsia="Times New Roman" w:cs="Times New Roman"/>
          <w:b/>
          <w:lang w:eastAsia="de-DE"/>
        </w:rPr>
        <w:t>Q11</w:t>
      </w:r>
      <w:r>
        <w:rPr>
          <w:rFonts w:eastAsia="Times New Roman" w:cs="Times New Roman"/>
          <w:b/>
          <w:lang w:eastAsia="de-DE"/>
        </w:rPr>
        <w:t xml:space="preserve">: </w:t>
      </w:r>
      <w:r w:rsidR="00B2122F">
        <w:rPr>
          <w:rFonts w:eastAsia="Times New Roman" w:cs="Times New Roman"/>
          <w:b/>
          <w:lang w:eastAsia="de-DE"/>
        </w:rPr>
        <w:t>Die Warschauer Konföderation</w:t>
      </w:r>
      <w:r w:rsidR="00630277">
        <w:rPr>
          <w:rFonts w:eastAsia="Times New Roman" w:cs="Times New Roman"/>
          <w:b/>
          <w:lang w:eastAsia="de-DE"/>
        </w:rPr>
        <w:t>, 1573</w:t>
      </w:r>
    </w:p>
    <w:p w14:paraId="00945E36" w14:textId="463C05F8" w:rsidR="00D6191A" w:rsidRDefault="00D6191A" w:rsidP="00D6191A">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Mithilfe </w:t>
      </w:r>
      <w:r w:rsidR="00C31256">
        <w:rPr>
          <w:rFonts w:eastAsia="Times New Roman" w:cs="Times New Roman"/>
          <w:lang w:eastAsia="de-DE"/>
        </w:rPr>
        <w:t xml:space="preserve">des </w:t>
      </w:r>
      <w:r>
        <w:rPr>
          <w:rFonts w:eastAsia="Times New Roman" w:cs="Times New Roman"/>
          <w:lang w:eastAsia="de-DE"/>
        </w:rPr>
        <w:t>Auszuges aus der Warschauer Konföderation können die Schüler</w:t>
      </w:r>
      <w:r w:rsidR="00880723">
        <w:rPr>
          <w:rFonts w:eastAsia="Times New Roman" w:cs="Times New Roman"/>
          <w:lang w:eastAsia="de-DE"/>
        </w:rPr>
        <w:t>/-</w:t>
      </w:r>
      <w:r>
        <w:rPr>
          <w:rFonts w:eastAsia="Times New Roman" w:cs="Times New Roman"/>
          <w:lang w:eastAsia="de-DE"/>
        </w:rPr>
        <w:t xml:space="preserve">innen erfahren, auf welche Weise der polnische Adel sich um </w:t>
      </w:r>
      <w:r w:rsidR="00880723">
        <w:rPr>
          <w:rFonts w:eastAsia="Times New Roman" w:cs="Times New Roman"/>
          <w:lang w:eastAsia="de-DE"/>
        </w:rPr>
        <w:t xml:space="preserve">politischen und </w:t>
      </w:r>
      <w:r>
        <w:rPr>
          <w:rFonts w:eastAsia="Times New Roman" w:cs="Times New Roman"/>
          <w:lang w:eastAsia="de-DE"/>
        </w:rPr>
        <w:t>religiösen Frieden bemühte.</w:t>
      </w:r>
    </w:p>
    <w:p w14:paraId="56EEF896" w14:textId="77777777" w:rsidR="00D6191A" w:rsidRPr="00D6191A" w:rsidRDefault="00D6191A" w:rsidP="00D6191A">
      <w:pPr>
        <w:pStyle w:val="Listenabsatz"/>
        <w:spacing w:before="60" w:afterLines="60" w:after="144" w:line="240" w:lineRule="auto"/>
        <w:ind w:left="765"/>
        <w:rPr>
          <w:rFonts w:eastAsia="Times New Roman" w:cs="Times New Roman"/>
          <w:lang w:eastAsia="de-DE"/>
        </w:rPr>
      </w:pPr>
    </w:p>
    <w:p w14:paraId="28C36A76" w14:textId="07BDCB1F" w:rsidR="00B2122F" w:rsidRDefault="00880723"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S.77, </w:t>
      </w:r>
      <w:r w:rsidR="00B2122F">
        <w:rPr>
          <w:rFonts w:eastAsia="Times New Roman" w:cs="Times New Roman"/>
          <w:b/>
          <w:lang w:eastAsia="de-DE"/>
        </w:rPr>
        <w:t xml:space="preserve">Q12: </w:t>
      </w:r>
      <w:r w:rsidR="00630277">
        <w:rPr>
          <w:rFonts w:eastAsia="Times New Roman" w:cs="Times New Roman"/>
          <w:b/>
          <w:lang w:eastAsia="de-DE"/>
        </w:rPr>
        <w:t xml:space="preserve">Verteidigung der Religionsfreiheit durch Johannes </w:t>
      </w:r>
      <w:proofErr w:type="spellStart"/>
      <w:r w:rsidR="00630277">
        <w:rPr>
          <w:rFonts w:eastAsia="Times New Roman" w:cs="Times New Roman"/>
          <w:b/>
          <w:lang w:eastAsia="de-DE"/>
        </w:rPr>
        <w:t>Crellius</w:t>
      </w:r>
      <w:proofErr w:type="spellEnd"/>
      <w:r w:rsidR="00630277">
        <w:rPr>
          <w:rFonts w:eastAsia="Times New Roman" w:cs="Times New Roman"/>
          <w:b/>
          <w:lang w:eastAsia="de-DE"/>
        </w:rPr>
        <w:t>, Anfang 17. Jh.</w:t>
      </w:r>
    </w:p>
    <w:p w14:paraId="6BD7F93F" w14:textId="77777777" w:rsidR="00D6191A" w:rsidRDefault="00D6191A" w:rsidP="00D6191A">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In diesem Textauszug erklärt der Philosoph und Theologe Johannes </w:t>
      </w:r>
      <w:proofErr w:type="spellStart"/>
      <w:r>
        <w:rPr>
          <w:rFonts w:eastAsia="Times New Roman" w:cs="Times New Roman"/>
          <w:lang w:eastAsia="de-DE"/>
        </w:rPr>
        <w:t>Crellius</w:t>
      </w:r>
      <w:proofErr w:type="spellEnd"/>
      <w:r>
        <w:rPr>
          <w:rFonts w:eastAsia="Times New Roman" w:cs="Times New Roman"/>
          <w:lang w:eastAsia="de-DE"/>
        </w:rPr>
        <w:t xml:space="preserve"> seinen Zeitgenossen, warum es falsch ist, sich gegen Religionsfreiheit zu wenden und andere Religionen zu bekämpfen, um die eigene durchzusetzen.</w:t>
      </w:r>
    </w:p>
    <w:p w14:paraId="5781D18F" w14:textId="77777777" w:rsidR="00D6191A" w:rsidRDefault="00D6191A" w:rsidP="00D6191A">
      <w:pPr>
        <w:pStyle w:val="Listenabsatz"/>
        <w:spacing w:before="60" w:afterLines="60" w:after="144" w:line="240" w:lineRule="auto"/>
        <w:ind w:left="765"/>
        <w:rPr>
          <w:rFonts w:eastAsia="Times New Roman" w:cs="Times New Roman"/>
          <w:b/>
          <w:lang w:eastAsia="de-DE"/>
        </w:rPr>
      </w:pPr>
    </w:p>
    <w:p w14:paraId="2A51358A" w14:textId="17261771" w:rsidR="00630277" w:rsidRPr="00D6191A" w:rsidRDefault="00880723" w:rsidP="00D6191A">
      <w:pPr>
        <w:pStyle w:val="Listenabsatz"/>
        <w:numPr>
          <w:ilvl w:val="0"/>
          <w:numId w:val="8"/>
        </w:numPr>
        <w:spacing w:before="60" w:afterLines="60" w:after="144" w:line="240" w:lineRule="auto"/>
        <w:rPr>
          <w:rFonts w:eastAsia="Times New Roman" w:cs="Times New Roman"/>
          <w:lang w:eastAsia="de-DE"/>
        </w:rPr>
      </w:pPr>
      <w:r>
        <w:rPr>
          <w:rFonts w:eastAsia="Times New Roman" w:cs="Times New Roman"/>
          <w:b/>
          <w:lang w:eastAsia="de-DE"/>
        </w:rPr>
        <w:t xml:space="preserve">S.78, </w:t>
      </w:r>
      <w:r w:rsidR="00630277" w:rsidRPr="00D6191A">
        <w:rPr>
          <w:rFonts w:eastAsia="Times New Roman" w:cs="Times New Roman"/>
          <w:b/>
          <w:lang w:eastAsia="de-DE"/>
        </w:rPr>
        <w:t>Q14: Brief an einen nach Polen zurückkehrenden Rabbiner, Mitte 16. Jh.</w:t>
      </w:r>
    </w:p>
    <w:p w14:paraId="087FB9C4" w14:textId="502D11B4" w:rsidR="00D6191A" w:rsidRPr="00D6191A" w:rsidRDefault="00880723" w:rsidP="00D6191A">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 xml:space="preserve">Der </w:t>
      </w:r>
      <w:r w:rsidR="00D6191A">
        <w:rPr>
          <w:rFonts w:eastAsia="Times New Roman" w:cs="Times New Roman"/>
          <w:lang w:eastAsia="de-DE"/>
        </w:rPr>
        <w:t xml:space="preserve">Auszug aus einem Brief </w:t>
      </w:r>
      <w:r w:rsidR="00741A4E">
        <w:rPr>
          <w:rFonts w:eastAsia="Times New Roman" w:cs="Times New Roman"/>
          <w:lang w:eastAsia="de-DE"/>
        </w:rPr>
        <w:t>reflektiert</w:t>
      </w:r>
      <w:r w:rsidR="00D6191A">
        <w:rPr>
          <w:rFonts w:eastAsia="Times New Roman" w:cs="Times New Roman"/>
          <w:lang w:eastAsia="de-DE"/>
        </w:rPr>
        <w:t xml:space="preserve"> </w:t>
      </w:r>
      <w:r>
        <w:rPr>
          <w:rFonts w:eastAsia="Times New Roman" w:cs="Times New Roman"/>
          <w:lang w:eastAsia="de-DE"/>
        </w:rPr>
        <w:t>den Umgang</w:t>
      </w:r>
      <w:r w:rsidR="00D6191A">
        <w:rPr>
          <w:rFonts w:eastAsia="Times New Roman" w:cs="Times New Roman"/>
          <w:lang w:eastAsia="de-DE"/>
        </w:rPr>
        <w:t xml:space="preserve"> von Juden in Polen</w:t>
      </w:r>
      <w:r w:rsidR="00741A4E">
        <w:rPr>
          <w:rFonts w:eastAsia="Times New Roman" w:cs="Times New Roman"/>
          <w:lang w:eastAsia="de-DE"/>
        </w:rPr>
        <w:t xml:space="preserve"> im Unterschied zum Heiligen Römischen Reich.</w:t>
      </w:r>
    </w:p>
    <w:p w14:paraId="27064462" w14:textId="77777777" w:rsidR="00D6191A" w:rsidRDefault="00D6191A" w:rsidP="00D6191A">
      <w:pPr>
        <w:pStyle w:val="Listenabsatz"/>
        <w:spacing w:before="60" w:afterLines="60" w:after="144" w:line="240" w:lineRule="auto"/>
        <w:ind w:left="765"/>
        <w:rPr>
          <w:rFonts w:eastAsia="Times New Roman" w:cs="Times New Roman"/>
          <w:b/>
          <w:lang w:eastAsia="de-DE"/>
        </w:rPr>
      </w:pPr>
    </w:p>
    <w:p w14:paraId="367A3593" w14:textId="42EBAF6D" w:rsidR="00630277" w:rsidRDefault="00880723"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t xml:space="preserve">S.78, </w:t>
      </w:r>
      <w:r w:rsidR="00630277">
        <w:rPr>
          <w:rFonts w:eastAsia="Times New Roman" w:cs="Times New Roman"/>
          <w:b/>
          <w:lang w:eastAsia="de-DE"/>
        </w:rPr>
        <w:t xml:space="preserve">D15: Der Historiker Manfred Alexander äußert sich </w:t>
      </w:r>
      <w:r>
        <w:rPr>
          <w:rFonts w:eastAsia="Times New Roman" w:cs="Times New Roman"/>
          <w:b/>
          <w:lang w:eastAsia="de-DE"/>
        </w:rPr>
        <w:t xml:space="preserve">2005 </w:t>
      </w:r>
      <w:r w:rsidR="00630277">
        <w:rPr>
          <w:rFonts w:eastAsia="Times New Roman" w:cs="Times New Roman"/>
          <w:b/>
          <w:lang w:eastAsia="de-DE"/>
        </w:rPr>
        <w:t>zur Lage der Juden in Polen im 16. Jh.</w:t>
      </w:r>
    </w:p>
    <w:p w14:paraId="0966174E" w14:textId="77777777" w:rsidR="00741A4E" w:rsidRDefault="00741A4E" w:rsidP="00741A4E">
      <w:pPr>
        <w:pStyle w:val="Listenabsatz"/>
        <w:spacing w:before="60" w:afterLines="60" w:after="144" w:line="240" w:lineRule="auto"/>
        <w:ind w:left="765"/>
        <w:rPr>
          <w:rFonts w:eastAsia="Times New Roman" w:cs="Times New Roman"/>
          <w:lang w:eastAsia="de-DE"/>
        </w:rPr>
      </w:pPr>
      <w:r>
        <w:rPr>
          <w:rFonts w:eastAsia="Times New Roman" w:cs="Times New Roman"/>
          <w:lang w:eastAsia="de-DE"/>
        </w:rPr>
        <w:t>In diesem Auszug aus der Monographie Manfred Alexanders wird die Wahrnehmung Polens als „Paradies der Juden“ im 16. Jh. relativiert.</w:t>
      </w:r>
    </w:p>
    <w:p w14:paraId="7ABACE39" w14:textId="75112759" w:rsidR="005C5455" w:rsidRDefault="005C5455" w:rsidP="00741A4E">
      <w:pPr>
        <w:pStyle w:val="Listenabsatz"/>
        <w:spacing w:before="60" w:afterLines="60" w:after="144" w:line="240" w:lineRule="auto"/>
        <w:ind w:left="765"/>
        <w:rPr>
          <w:rFonts w:eastAsia="Times New Roman" w:cs="Times New Roman"/>
          <w:lang w:eastAsia="de-DE"/>
        </w:rPr>
      </w:pPr>
    </w:p>
    <w:p w14:paraId="2E1F7972" w14:textId="0882C47D" w:rsidR="00BE762A" w:rsidRDefault="00BE762A" w:rsidP="00741A4E">
      <w:pPr>
        <w:pStyle w:val="Listenabsatz"/>
        <w:spacing w:before="60" w:afterLines="60" w:after="144" w:line="240" w:lineRule="auto"/>
        <w:ind w:left="765"/>
        <w:rPr>
          <w:rFonts w:eastAsia="Times New Roman" w:cs="Times New Roman"/>
          <w:lang w:eastAsia="de-DE"/>
        </w:rPr>
      </w:pPr>
    </w:p>
    <w:p w14:paraId="1BB89A1F" w14:textId="77777777" w:rsidR="00BE762A" w:rsidRPr="00741A4E" w:rsidRDefault="00BE762A" w:rsidP="00741A4E">
      <w:pPr>
        <w:pStyle w:val="Listenabsatz"/>
        <w:spacing w:before="60" w:afterLines="60" w:after="144" w:line="240" w:lineRule="auto"/>
        <w:ind w:left="765"/>
        <w:rPr>
          <w:rFonts w:eastAsia="Times New Roman" w:cs="Times New Roman"/>
          <w:lang w:eastAsia="de-DE"/>
        </w:rPr>
      </w:pPr>
    </w:p>
    <w:p w14:paraId="7C66D183" w14:textId="66B5C8F4" w:rsidR="00630277" w:rsidRPr="00741A4E" w:rsidRDefault="00880723" w:rsidP="00E428BE">
      <w:pPr>
        <w:pStyle w:val="Listenabsatz"/>
        <w:numPr>
          <w:ilvl w:val="0"/>
          <w:numId w:val="8"/>
        </w:numPr>
        <w:spacing w:before="60" w:afterLines="60" w:after="144" w:line="240" w:lineRule="auto"/>
        <w:rPr>
          <w:rFonts w:eastAsia="Times New Roman" w:cs="Times New Roman"/>
          <w:b/>
          <w:lang w:eastAsia="de-DE"/>
        </w:rPr>
      </w:pPr>
      <w:r>
        <w:rPr>
          <w:rFonts w:eastAsia="Times New Roman" w:cs="Times New Roman"/>
          <w:b/>
          <w:lang w:eastAsia="de-DE"/>
        </w:rPr>
        <w:lastRenderedPageBreak/>
        <w:t xml:space="preserve">S.79, </w:t>
      </w:r>
      <w:r w:rsidR="00630277">
        <w:rPr>
          <w:rFonts w:eastAsia="Times New Roman" w:cs="Times New Roman"/>
          <w:b/>
          <w:lang w:eastAsia="de-DE"/>
        </w:rPr>
        <w:t>Q16: Bericht eines osmanischen Soldaten</w:t>
      </w:r>
    </w:p>
    <w:p w14:paraId="0F809936" w14:textId="66EB291B" w:rsidR="00741A4E" w:rsidRDefault="00741A4E" w:rsidP="00741A4E">
      <w:pPr>
        <w:pStyle w:val="Listenabsatz"/>
        <w:spacing w:before="60" w:afterLines="60" w:after="144" w:line="240" w:lineRule="auto"/>
        <w:ind w:left="765"/>
        <w:rPr>
          <w:rFonts w:eastAsia="Times New Roman" w:cs="Times New Roman"/>
          <w:b/>
          <w:lang w:eastAsia="de-DE"/>
        </w:rPr>
      </w:pPr>
      <w:r>
        <w:rPr>
          <w:rFonts w:eastAsia="Times New Roman" w:cs="Times New Roman"/>
          <w:lang w:eastAsia="de-DE"/>
        </w:rPr>
        <w:t>D</w:t>
      </w:r>
      <w:r w:rsidR="00880723">
        <w:rPr>
          <w:rFonts w:eastAsia="Times New Roman" w:cs="Times New Roman"/>
          <w:lang w:eastAsia="de-DE"/>
        </w:rPr>
        <w:t xml:space="preserve">er </w:t>
      </w:r>
      <w:r>
        <w:rPr>
          <w:rFonts w:eastAsia="Times New Roman" w:cs="Times New Roman"/>
          <w:lang w:eastAsia="de-DE"/>
        </w:rPr>
        <w:t>Bericht eines zeitgenössischen osmanischen Soldaten gibt Einblick in die Lebenssituation von Juden und Christen im „</w:t>
      </w:r>
      <w:proofErr w:type="spellStart"/>
      <w:r>
        <w:rPr>
          <w:rFonts w:eastAsia="Times New Roman" w:cs="Times New Roman"/>
          <w:lang w:eastAsia="de-DE"/>
        </w:rPr>
        <w:t>Milletsystem</w:t>
      </w:r>
      <w:proofErr w:type="spellEnd"/>
      <w:r>
        <w:rPr>
          <w:rFonts w:eastAsia="Times New Roman" w:cs="Times New Roman"/>
          <w:lang w:eastAsia="de-DE"/>
        </w:rPr>
        <w:t>“ des Osmanischen Reiches.</w:t>
      </w:r>
    </w:p>
    <w:p w14:paraId="56535936" w14:textId="77777777" w:rsidR="00C523A5" w:rsidRPr="00AF33D1" w:rsidRDefault="00C523A5" w:rsidP="00AF33D1">
      <w:pPr>
        <w:spacing w:before="60" w:afterLines="60" w:after="144" w:line="240" w:lineRule="auto"/>
        <w:rPr>
          <w:rFonts w:eastAsia="Times New Roman" w:cs="Arial"/>
          <w:b/>
          <w:color w:val="33A3C9"/>
          <w:kern w:val="36"/>
          <w:sz w:val="28"/>
          <w:szCs w:val="28"/>
          <w:lang w:eastAsia="de-DE"/>
        </w:rPr>
      </w:pPr>
    </w:p>
    <w:p w14:paraId="4BE6C7CE" w14:textId="77777777" w:rsidR="00D46019" w:rsidRPr="00AF33D1" w:rsidRDefault="00D46019" w:rsidP="00AF33D1">
      <w:pPr>
        <w:rPr>
          <w:rFonts w:eastAsia="Times New Roman" w:cs="Arial"/>
          <w:b/>
          <w:color w:val="33A3C9"/>
          <w:kern w:val="36"/>
          <w:sz w:val="28"/>
          <w:szCs w:val="28"/>
          <w:lang w:eastAsia="de-DE"/>
        </w:rPr>
      </w:pPr>
      <w:r w:rsidRPr="00AF33D1">
        <w:rPr>
          <w:rFonts w:eastAsia="Times New Roman" w:cs="Arial"/>
          <w:b/>
          <w:color w:val="33A3C9"/>
          <w:kern w:val="36"/>
          <w:sz w:val="28"/>
          <w:szCs w:val="28"/>
          <w:lang w:eastAsia="de-DE"/>
        </w:rPr>
        <w:t>Internetadressen (Option)</w:t>
      </w:r>
    </w:p>
    <w:p w14:paraId="6F8BFD87" w14:textId="77777777" w:rsidR="00B667BA" w:rsidRPr="00B667BA" w:rsidRDefault="003B402F" w:rsidP="00B667BA">
      <w:pPr>
        <w:spacing w:before="60" w:afterLines="60" w:after="144" w:line="240" w:lineRule="auto"/>
        <w:rPr>
          <w:rFonts w:eastAsia="Times New Roman" w:cs="Times New Roman"/>
          <w:color w:val="000000"/>
          <w:lang w:eastAsia="de-DE"/>
        </w:rPr>
      </w:pPr>
      <w:hyperlink r:id="rId23" w:history="1">
        <w:r w:rsidR="00B667BA" w:rsidRPr="00B667BA">
          <w:rPr>
            <w:rStyle w:val="Hyperlink"/>
            <w:rFonts w:eastAsia="Times New Roman" w:cs="Times New Roman"/>
            <w:lang w:eastAsia="de-DE"/>
          </w:rPr>
          <w:t>http://www.bpb.de/apuz/239251/herausforderung-religioese-vielfalt</w:t>
        </w:r>
      </w:hyperlink>
    </w:p>
    <w:p w14:paraId="71C724B3" w14:textId="78E0C96D" w:rsidR="00596DF3" w:rsidRDefault="00AC648D" w:rsidP="00B667BA">
      <w:pPr>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Unter diesem Link finden Sie den Aufsatz „Herausforderung religiöse Vielfalt“ von </w:t>
      </w:r>
      <w:r w:rsidR="00B667BA">
        <w:rPr>
          <w:rFonts w:eastAsia="Times New Roman" w:cs="Times New Roman"/>
          <w:color w:val="000000"/>
          <w:lang w:eastAsia="de-DE"/>
        </w:rPr>
        <w:t xml:space="preserve">Ulrich Willems aus </w:t>
      </w:r>
      <w:proofErr w:type="spellStart"/>
      <w:r w:rsidR="00B667BA">
        <w:rPr>
          <w:rFonts w:eastAsia="Times New Roman" w:cs="Times New Roman"/>
          <w:color w:val="000000"/>
          <w:lang w:eastAsia="de-DE"/>
        </w:rPr>
        <w:t>APuZ</w:t>
      </w:r>
      <w:proofErr w:type="spellEnd"/>
      <w:r w:rsidR="00B667BA">
        <w:rPr>
          <w:rFonts w:eastAsia="Times New Roman" w:cs="Times New Roman"/>
          <w:color w:val="000000"/>
          <w:lang w:eastAsia="de-DE"/>
        </w:rPr>
        <w:t xml:space="preserve"> 52/2016, der viele Anknüpfungspunkte zur Aktualisierung des Themas und weiterführende Informationen bietet.</w:t>
      </w:r>
    </w:p>
    <w:p w14:paraId="7FD7D757" w14:textId="12858541" w:rsidR="00596DF3" w:rsidRDefault="003B402F" w:rsidP="00B667BA">
      <w:pPr>
        <w:spacing w:before="60" w:afterLines="60" w:after="144" w:line="240" w:lineRule="auto"/>
        <w:jc w:val="both"/>
        <w:rPr>
          <w:rFonts w:eastAsia="Times New Roman" w:cs="Times New Roman"/>
          <w:color w:val="000000"/>
          <w:lang w:eastAsia="de-DE"/>
        </w:rPr>
      </w:pPr>
      <w:hyperlink r:id="rId24" w:history="1">
        <w:r w:rsidR="00596DF3" w:rsidRPr="00BD74C8">
          <w:rPr>
            <w:rStyle w:val="Hyperlink"/>
            <w:rFonts w:eastAsia="Times New Roman" w:cs="Times New Roman"/>
            <w:lang w:eastAsia="de-DE"/>
          </w:rPr>
          <w:t>https://www.lehrer-online.de/unterricht/sekundarstufen/geisteswissenschaften/religion-ethik/unterrichtseinheit/ue/religionskritik-und-die-zukunft-der-religion/</w:t>
        </w:r>
      </w:hyperlink>
    </w:p>
    <w:p w14:paraId="0EC2B688" w14:textId="214BF3B4" w:rsidR="00596DF3" w:rsidRDefault="00596DF3" w:rsidP="00B667BA">
      <w:pPr>
        <w:spacing w:before="60" w:afterLines="60" w:after="144" w:line="240" w:lineRule="auto"/>
        <w:jc w:val="both"/>
        <w:rPr>
          <w:rFonts w:eastAsia="Times New Roman" w:cs="Times New Roman"/>
          <w:color w:val="000000"/>
          <w:lang w:eastAsia="de-DE"/>
        </w:rPr>
      </w:pPr>
      <w:r>
        <w:rPr>
          <w:rFonts w:eastAsia="Times New Roman" w:cs="Times New Roman"/>
          <w:color w:val="000000"/>
          <w:lang w:eastAsia="de-DE"/>
        </w:rPr>
        <w:t xml:space="preserve">Unter diesem Link finden Sie eine Unterrichtseinheit zum Thema „Religionskritik“, die ebenfalls </w:t>
      </w:r>
      <w:r w:rsidR="00C31256">
        <w:rPr>
          <w:rFonts w:eastAsia="Times New Roman" w:cs="Times New Roman"/>
          <w:color w:val="000000"/>
          <w:lang w:eastAsia="de-DE"/>
        </w:rPr>
        <w:t xml:space="preserve">bei der </w:t>
      </w:r>
      <w:r>
        <w:rPr>
          <w:rFonts w:eastAsia="Times New Roman" w:cs="Times New Roman"/>
          <w:color w:val="000000"/>
          <w:lang w:eastAsia="de-DE"/>
        </w:rPr>
        <w:t xml:space="preserve">Aktualisierung des Themas </w:t>
      </w:r>
      <w:r w:rsidR="00C31256">
        <w:rPr>
          <w:rFonts w:eastAsia="Times New Roman" w:cs="Times New Roman"/>
          <w:color w:val="000000"/>
          <w:lang w:eastAsia="de-DE"/>
        </w:rPr>
        <w:t>herangezogen werden kann.</w:t>
      </w:r>
    </w:p>
    <w:p w14:paraId="15FF3DAD" w14:textId="77777777" w:rsidR="00D46019" w:rsidRPr="00AF33D1" w:rsidRDefault="00D46019" w:rsidP="00B667BA">
      <w:pPr>
        <w:spacing w:before="60" w:afterLines="60" w:after="144" w:line="240" w:lineRule="auto"/>
        <w:jc w:val="both"/>
        <w:rPr>
          <w:rFonts w:eastAsia="Times New Roman" w:cs="Times New Roman"/>
          <w:color w:val="000000"/>
          <w:lang w:eastAsia="de-DE"/>
        </w:rPr>
      </w:pPr>
    </w:p>
    <w:p w14:paraId="7BEDC559" w14:textId="77777777" w:rsidR="00D46019" w:rsidRPr="00D46019" w:rsidRDefault="00D46019" w:rsidP="00B667BA">
      <w:pPr>
        <w:pBdr>
          <w:bottom w:val="single" w:sz="6" w:space="4" w:color="A6B6C3"/>
        </w:pBdr>
        <w:shd w:val="clear" w:color="auto" w:fill="FFFFFF"/>
        <w:spacing w:after="144" w:line="240" w:lineRule="auto"/>
        <w:jc w:val="both"/>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Kompetenzen</w:t>
      </w:r>
    </w:p>
    <w:p w14:paraId="6BB8EDAD" w14:textId="77777777" w:rsidR="00D46019" w:rsidRPr="00D46019" w:rsidRDefault="00D46019" w:rsidP="00B667BA">
      <w:pPr>
        <w:spacing w:before="60" w:afterLines="60" w:after="144" w:line="240" w:lineRule="auto"/>
        <w:jc w:val="both"/>
        <w:rPr>
          <w:rFonts w:eastAsia="Times New Roman" w:cs="Times New Roman"/>
          <w:color w:val="000000"/>
          <w:lang w:eastAsia="de-DE"/>
        </w:rPr>
      </w:pPr>
      <w:r w:rsidRPr="00D46019">
        <w:rPr>
          <w:rFonts w:ascii="Calibri" w:hAnsi="Calibri" w:cs="Calibri"/>
          <w:b/>
          <w:color w:val="33A3C9"/>
          <w:sz w:val="24"/>
          <w:szCs w:val="28"/>
        </w:rPr>
        <w:t>Fachkompetenz</w:t>
      </w:r>
      <w:r w:rsidRPr="00D46019">
        <w:rPr>
          <w:rFonts w:eastAsia="Times New Roman" w:cs="Times New Roman"/>
          <w:color w:val="000000"/>
          <w:lang w:eastAsia="de-DE"/>
        </w:rPr>
        <w:t xml:space="preserve"> </w:t>
      </w:r>
    </w:p>
    <w:p w14:paraId="3082F9EA" w14:textId="77777777" w:rsidR="00D46019" w:rsidRPr="00D46019" w:rsidRDefault="00D46019" w:rsidP="00B667BA">
      <w:pPr>
        <w:spacing w:before="60" w:afterLines="60" w:after="144" w:line="240" w:lineRule="auto"/>
        <w:jc w:val="both"/>
        <w:rPr>
          <w:rFonts w:eastAsia="Times New Roman" w:cs="Times New Roman"/>
          <w:color w:val="000000"/>
          <w:lang w:eastAsia="de-DE"/>
        </w:rPr>
      </w:pPr>
      <w:r w:rsidRPr="00D46019">
        <w:rPr>
          <w:rFonts w:eastAsia="Times New Roman" w:cs="Times New Roman"/>
          <w:color w:val="000000"/>
          <w:lang w:eastAsia="de-DE"/>
        </w:rPr>
        <w:t>Die Schülerinnen und Schüler</w:t>
      </w:r>
    </w:p>
    <w:p w14:paraId="2BBA476C" w14:textId="77777777" w:rsidR="00B667BA" w:rsidRDefault="00D70DFF" w:rsidP="00B667BA">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beschreiben</w:t>
      </w:r>
      <w:r w:rsidR="00B667BA">
        <w:rPr>
          <w:rFonts w:eastAsia="Times New Roman" w:cs="Times New Roman"/>
          <w:color w:val="000000"/>
          <w:lang w:eastAsia="de-DE"/>
        </w:rPr>
        <w:t xml:space="preserve"> historische Ereignisse, </w:t>
      </w:r>
      <w:r>
        <w:rPr>
          <w:rFonts w:eastAsia="Times New Roman" w:cs="Times New Roman"/>
          <w:color w:val="000000"/>
          <w:lang w:eastAsia="de-DE"/>
        </w:rPr>
        <w:t>Ideen und Strukturen</w:t>
      </w:r>
      <w:r w:rsidR="00B667BA">
        <w:rPr>
          <w:rFonts w:eastAsia="Times New Roman" w:cs="Times New Roman"/>
          <w:color w:val="000000"/>
          <w:lang w:eastAsia="de-DE"/>
        </w:rPr>
        <w:t xml:space="preserve"> und </w:t>
      </w:r>
    </w:p>
    <w:p w14:paraId="2452C3AB" w14:textId="77777777" w:rsidR="00B667BA" w:rsidRDefault="00D70DFF" w:rsidP="00B667BA">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ordnen diese räumlich ein</w:t>
      </w:r>
      <w:r w:rsidR="00B667BA">
        <w:rPr>
          <w:rFonts w:eastAsia="Times New Roman" w:cs="Times New Roman"/>
          <w:color w:val="000000"/>
          <w:lang w:eastAsia="de-DE"/>
        </w:rPr>
        <w:t>.</w:t>
      </w:r>
    </w:p>
    <w:p w14:paraId="16292AE6" w14:textId="77777777" w:rsidR="00D46019" w:rsidRPr="00D46019" w:rsidRDefault="00D70DFF" w:rsidP="00B667BA">
      <w:pPr>
        <w:numPr>
          <w:ilvl w:val="0"/>
          <w:numId w:val="1"/>
        </w:numPr>
        <w:spacing w:before="60" w:afterLines="60" w:after="144" w:line="240" w:lineRule="auto"/>
        <w:contextualSpacing/>
        <w:jc w:val="both"/>
        <w:rPr>
          <w:rFonts w:eastAsia="Times New Roman" w:cs="Times New Roman"/>
          <w:color w:val="000000"/>
          <w:lang w:eastAsia="de-DE"/>
        </w:rPr>
      </w:pPr>
      <w:r>
        <w:rPr>
          <w:rFonts w:eastAsia="Times New Roman" w:cs="Times New Roman"/>
          <w:color w:val="000000"/>
          <w:lang w:eastAsia="de-DE"/>
        </w:rPr>
        <w:t xml:space="preserve">setzen </w:t>
      </w:r>
      <w:r w:rsidR="00B667BA">
        <w:rPr>
          <w:rFonts w:eastAsia="Times New Roman" w:cs="Times New Roman"/>
          <w:color w:val="000000"/>
          <w:lang w:eastAsia="de-DE"/>
        </w:rPr>
        <w:t>verschiedene historische Ereignisse, Konzepte und Haltungen untereinander und zur Gegenwart in Beziehung</w:t>
      </w:r>
      <w:r>
        <w:rPr>
          <w:rFonts w:eastAsia="Times New Roman" w:cs="Times New Roman"/>
          <w:color w:val="000000"/>
          <w:lang w:eastAsia="de-DE"/>
        </w:rPr>
        <w:t>.</w:t>
      </w:r>
    </w:p>
    <w:p w14:paraId="1EDA9B91" w14:textId="77777777" w:rsidR="00D46019" w:rsidRPr="00D46019" w:rsidRDefault="00D46019" w:rsidP="00C6356E">
      <w:pPr>
        <w:spacing w:before="60" w:afterLines="60" w:after="144" w:line="240" w:lineRule="auto"/>
        <w:ind w:left="720"/>
        <w:contextualSpacing/>
        <w:jc w:val="both"/>
        <w:rPr>
          <w:rFonts w:eastAsia="Times New Roman" w:cs="Times New Roman"/>
          <w:color w:val="000000"/>
          <w:lang w:eastAsia="de-DE"/>
        </w:rPr>
      </w:pPr>
    </w:p>
    <w:p w14:paraId="438ED966" w14:textId="77777777" w:rsidR="00D46019" w:rsidRPr="00D46019" w:rsidRDefault="00D46019" w:rsidP="00D46019">
      <w:pPr>
        <w:spacing w:before="60" w:afterLines="60" w:after="144" w:line="240" w:lineRule="auto"/>
        <w:rPr>
          <w:rFonts w:ascii="Calibri" w:hAnsi="Calibri" w:cs="Calibri"/>
          <w:b/>
          <w:color w:val="33A3C9"/>
          <w:sz w:val="24"/>
          <w:szCs w:val="28"/>
        </w:rPr>
      </w:pPr>
      <w:r w:rsidRPr="00D46019">
        <w:rPr>
          <w:rFonts w:ascii="Calibri" w:hAnsi="Calibri" w:cs="Calibri"/>
          <w:b/>
          <w:color w:val="33A3C9"/>
          <w:sz w:val="24"/>
          <w:szCs w:val="28"/>
        </w:rPr>
        <w:t xml:space="preserve">Methodenkompetenz </w:t>
      </w:r>
    </w:p>
    <w:p w14:paraId="5A370215" w14:textId="77777777" w:rsidR="00D46019" w:rsidRPr="00D46019" w:rsidRDefault="00D46019" w:rsidP="00D46019">
      <w:pPr>
        <w:spacing w:before="60" w:afterLines="60" w:after="144" w:line="240" w:lineRule="auto"/>
        <w:rPr>
          <w:rFonts w:eastAsia="Times New Roman" w:cs="Times New Roman"/>
          <w:color w:val="000000"/>
          <w:lang w:eastAsia="de-DE"/>
        </w:rPr>
      </w:pPr>
      <w:r w:rsidRPr="00D46019">
        <w:rPr>
          <w:rFonts w:eastAsia="Times New Roman" w:cs="Times New Roman"/>
          <w:color w:val="000000"/>
          <w:lang w:eastAsia="de-DE"/>
        </w:rPr>
        <w:t>Die Schülerinnen und Schüler</w:t>
      </w:r>
    </w:p>
    <w:p w14:paraId="0B57CC47" w14:textId="77777777" w:rsidR="00D46019" w:rsidRPr="00D46019" w:rsidRDefault="00D70DFF" w:rsidP="00D46019">
      <w:pPr>
        <w:numPr>
          <w:ilvl w:val="0"/>
          <w:numId w:val="1"/>
        </w:numPr>
        <w:spacing w:before="60" w:afterLines="60" w:after="144" w:line="240" w:lineRule="auto"/>
        <w:contextualSpacing/>
        <w:rPr>
          <w:rFonts w:eastAsia="Times New Roman" w:cs="Times New Roman"/>
          <w:color w:val="000000"/>
          <w:lang w:eastAsia="de-DE"/>
        </w:rPr>
      </w:pPr>
      <w:bookmarkStart w:id="2" w:name="a1022481"/>
      <w:bookmarkEnd w:id="2"/>
      <w:r>
        <w:rPr>
          <w:rFonts w:eastAsia="Times New Roman" w:cs="Times New Roman"/>
          <w:color w:val="000000"/>
          <w:lang w:eastAsia="de-DE"/>
        </w:rPr>
        <w:t>unterscheiden</w:t>
      </w:r>
      <w:r w:rsidR="00B667BA">
        <w:rPr>
          <w:rFonts w:eastAsia="Times New Roman" w:cs="Times New Roman"/>
          <w:color w:val="000000"/>
          <w:lang w:eastAsia="de-DE"/>
        </w:rPr>
        <w:t xml:space="preserve"> verschiedene Gattungen historischer Quellen und Darstellungen </w:t>
      </w:r>
      <w:r>
        <w:rPr>
          <w:rFonts w:eastAsia="Times New Roman" w:cs="Times New Roman"/>
          <w:color w:val="000000"/>
          <w:lang w:eastAsia="de-DE"/>
        </w:rPr>
        <w:t>und gehen mit diesen fachlich angemessen um</w:t>
      </w:r>
      <w:r w:rsidR="00B667BA">
        <w:rPr>
          <w:rFonts w:eastAsia="Times New Roman" w:cs="Times New Roman"/>
          <w:color w:val="000000"/>
          <w:lang w:eastAsia="de-DE"/>
        </w:rPr>
        <w:t>.</w:t>
      </w:r>
    </w:p>
    <w:p w14:paraId="424481CE" w14:textId="77777777" w:rsidR="00D46019" w:rsidRPr="00D46019" w:rsidRDefault="00D70DFF" w:rsidP="00D46019">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vollziehen einen historischen Perspektivwechsel.</w:t>
      </w:r>
    </w:p>
    <w:p w14:paraId="593496A6" w14:textId="77777777" w:rsidR="00D46019" w:rsidRDefault="00D70DFF" w:rsidP="00D46019">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organisieren selbstständig fachliche Arbeitsprozesse.</w:t>
      </w:r>
    </w:p>
    <w:p w14:paraId="51843DD6" w14:textId="77777777" w:rsidR="00D70DFF" w:rsidRPr="00D46019" w:rsidRDefault="00D70DFF" w:rsidP="00D70DFF">
      <w:pPr>
        <w:spacing w:before="60" w:afterLines="60" w:after="144" w:line="240" w:lineRule="auto"/>
        <w:ind w:left="720"/>
        <w:contextualSpacing/>
        <w:rPr>
          <w:rFonts w:eastAsia="Times New Roman" w:cs="Times New Roman"/>
          <w:color w:val="000000"/>
          <w:lang w:eastAsia="de-DE"/>
        </w:rPr>
      </w:pPr>
    </w:p>
    <w:p w14:paraId="59452B49" w14:textId="77777777" w:rsidR="00D46019" w:rsidRPr="00D46019" w:rsidRDefault="00D46019" w:rsidP="00D46019">
      <w:pPr>
        <w:spacing w:before="60" w:afterLines="60" w:after="144" w:line="240" w:lineRule="auto"/>
        <w:rPr>
          <w:rFonts w:eastAsia="Times New Roman" w:cs="Times New Roman"/>
          <w:color w:val="000000"/>
          <w:sz w:val="24"/>
          <w:szCs w:val="24"/>
          <w:lang w:eastAsia="de-DE"/>
        </w:rPr>
      </w:pPr>
      <w:r w:rsidRPr="00D46019">
        <w:rPr>
          <w:rFonts w:ascii="Calibri" w:hAnsi="Calibri" w:cs="Calibri"/>
          <w:b/>
          <w:color w:val="33A3C9"/>
          <w:sz w:val="24"/>
          <w:szCs w:val="24"/>
        </w:rPr>
        <w:t>Urteilskompetenz</w:t>
      </w:r>
      <w:r w:rsidRPr="00D46019">
        <w:rPr>
          <w:rFonts w:eastAsia="Times New Roman" w:cs="Times New Roman"/>
          <w:color w:val="000000"/>
          <w:sz w:val="24"/>
          <w:szCs w:val="24"/>
          <w:lang w:eastAsia="de-DE"/>
        </w:rPr>
        <w:t xml:space="preserve"> </w:t>
      </w:r>
    </w:p>
    <w:p w14:paraId="4D9A629D" w14:textId="77777777" w:rsidR="00D46019" w:rsidRPr="00D46019" w:rsidRDefault="00D70DFF" w:rsidP="00D46019">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gehen mit Perspektivität in Quellen und Darstellungen kritisch um.</w:t>
      </w:r>
    </w:p>
    <w:p w14:paraId="36C60BBC" w14:textId="77777777" w:rsidR="00D46019" w:rsidRPr="00D46019" w:rsidRDefault="00D70DFF" w:rsidP="00D46019">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formulieren eigene historische Darstellungen bzw. Deutungen adäquat.</w:t>
      </w:r>
    </w:p>
    <w:p w14:paraId="1791D9E9" w14:textId="1C17D156" w:rsidR="006F7668" w:rsidRPr="00D46019" w:rsidRDefault="00D70DFF" w:rsidP="00D46019">
      <w:pPr>
        <w:numPr>
          <w:ilvl w:val="0"/>
          <w:numId w:val="1"/>
        </w:numPr>
        <w:spacing w:before="60" w:afterLines="60" w:after="144" w:line="240" w:lineRule="auto"/>
        <w:contextualSpacing/>
        <w:rPr>
          <w:rFonts w:eastAsia="Times New Roman" w:cs="Times New Roman"/>
          <w:color w:val="000000"/>
          <w:lang w:eastAsia="de-DE"/>
        </w:rPr>
      </w:pPr>
      <w:r>
        <w:rPr>
          <w:rFonts w:eastAsia="Times New Roman" w:cs="Times New Roman"/>
          <w:color w:val="000000"/>
          <w:lang w:eastAsia="de-DE"/>
        </w:rPr>
        <w:t>stellen Gegenwartsbezüge her und entwickeln eine</w:t>
      </w:r>
      <w:r w:rsidR="00BF0312">
        <w:rPr>
          <w:rFonts w:eastAsia="Times New Roman" w:cs="Times New Roman"/>
          <w:color w:val="000000"/>
          <w:lang w:eastAsia="de-DE"/>
        </w:rPr>
        <w:t>n</w:t>
      </w:r>
      <w:r>
        <w:rPr>
          <w:rFonts w:eastAsia="Times New Roman" w:cs="Times New Roman"/>
          <w:color w:val="000000"/>
          <w:lang w:eastAsia="de-DE"/>
        </w:rPr>
        <w:t xml:space="preserve"> eigene</w:t>
      </w:r>
      <w:r w:rsidR="00BF0312">
        <w:rPr>
          <w:rFonts w:eastAsia="Times New Roman" w:cs="Times New Roman"/>
          <w:color w:val="000000"/>
          <w:lang w:eastAsia="de-DE"/>
        </w:rPr>
        <w:t>n</w:t>
      </w:r>
      <w:r>
        <w:rPr>
          <w:rFonts w:eastAsia="Times New Roman" w:cs="Times New Roman"/>
          <w:color w:val="000000"/>
          <w:lang w:eastAsia="de-DE"/>
        </w:rPr>
        <w:t xml:space="preserve"> </w:t>
      </w:r>
      <w:r w:rsidR="00C6356E">
        <w:rPr>
          <w:rFonts w:eastAsia="Times New Roman" w:cs="Times New Roman"/>
          <w:color w:val="000000"/>
          <w:lang w:eastAsia="de-DE"/>
        </w:rPr>
        <w:t xml:space="preserve">reflektierten </w:t>
      </w:r>
      <w:r w:rsidR="00BF0312">
        <w:rPr>
          <w:rFonts w:eastAsia="Times New Roman" w:cs="Times New Roman"/>
          <w:color w:val="000000"/>
          <w:lang w:eastAsia="de-DE"/>
        </w:rPr>
        <w:t>Standpunkt</w:t>
      </w:r>
      <w:r>
        <w:rPr>
          <w:rFonts w:eastAsia="Times New Roman" w:cs="Times New Roman"/>
          <w:color w:val="000000"/>
          <w:lang w:eastAsia="de-DE"/>
        </w:rPr>
        <w:t>.</w:t>
      </w:r>
    </w:p>
    <w:p w14:paraId="405DBC20" w14:textId="7319A9A8" w:rsidR="006F7668" w:rsidRDefault="006F7668" w:rsidP="006F7668">
      <w:pPr>
        <w:spacing w:before="60" w:afterLines="60" w:after="144" w:line="240" w:lineRule="auto"/>
        <w:ind w:left="720"/>
        <w:contextualSpacing/>
        <w:rPr>
          <w:rFonts w:eastAsia="Times New Roman" w:cs="Times New Roman"/>
          <w:color w:val="000000"/>
          <w:lang w:eastAsia="de-DE"/>
        </w:rPr>
      </w:pPr>
    </w:p>
    <w:p w14:paraId="3A8E97DB" w14:textId="2D860419" w:rsidR="006F7668" w:rsidRDefault="006F7668">
      <w:pPr>
        <w:rPr>
          <w:rFonts w:eastAsia="Times New Roman" w:cs="Times New Roman"/>
          <w:color w:val="000000"/>
          <w:lang w:eastAsia="de-DE"/>
        </w:rPr>
      </w:pPr>
      <w:r>
        <w:rPr>
          <w:rFonts w:eastAsia="Times New Roman" w:cs="Times New Roman"/>
          <w:color w:val="000000"/>
          <w:lang w:eastAsia="de-DE"/>
        </w:rPr>
        <w:br w:type="page"/>
      </w:r>
    </w:p>
    <w:p w14:paraId="2FF756B9" w14:textId="485A0E07" w:rsidR="000E400B" w:rsidRPr="00D46019" w:rsidRDefault="000E400B" w:rsidP="000E400B">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lastRenderedPageBreak/>
        <w:t>Anhang: Arbeitsblätter zum Stationenlernen</w:t>
      </w:r>
    </w:p>
    <w:p w14:paraId="4A1EBC34" w14:textId="11AAA23F" w:rsidR="006F7668" w:rsidRPr="006F7668" w:rsidRDefault="006F7668" w:rsidP="006F766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sidRPr="006F7668">
        <w:rPr>
          <w:rFonts w:asciiTheme="majorHAnsi" w:eastAsiaTheme="majorEastAsia" w:hAnsiTheme="majorHAnsi" w:cstheme="majorBidi"/>
          <w:color w:val="17365D" w:themeColor="text2" w:themeShade="BF"/>
          <w:spacing w:val="5"/>
          <w:kern w:val="28"/>
          <w:sz w:val="36"/>
          <w:szCs w:val="36"/>
        </w:rPr>
        <w:t>Auftaktstation „Toleranz“</w:t>
      </w:r>
    </w:p>
    <w:p w14:paraId="1826E797" w14:textId="5A4F9D3B" w:rsidR="006F7668" w:rsidRPr="006F7668" w:rsidRDefault="006F7668" w:rsidP="006F7668">
      <w:pPr>
        <w:jc w:val="both"/>
        <w:rPr>
          <w:b/>
          <w:color w:val="C00000"/>
          <w:sz w:val="24"/>
          <w:szCs w:val="24"/>
          <w:shd w:val="clear" w:color="auto" w:fill="E5B8B7" w:themeFill="accent2" w:themeFillTint="66"/>
        </w:rPr>
      </w:pPr>
      <w:r w:rsidRPr="006F7668">
        <w:rPr>
          <w:rFonts w:eastAsia="Times New Roman" w:cs="Times New Roman"/>
          <w:i/>
          <w:color w:val="000000"/>
          <w:lang w:eastAsia="de-DE"/>
        </w:rPr>
        <w:t>Europa</w:t>
      </w:r>
      <w:r w:rsidR="007D536C">
        <w:rPr>
          <w:rFonts w:eastAsia="Times New Roman" w:cs="Times New Roman"/>
          <w:bCs/>
          <w:i/>
          <w:kern w:val="36"/>
          <w:lang w:eastAsia="de-DE"/>
        </w:rPr>
        <w:t xml:space="preserve"> – </w:t>
      </w:r>
      <w:r w:rsidRPr="006F7668">
        <w:rPr>
          <w:rFonts w:eastAsia="Times New Roman" w:cs="Times New Roman"/>
          <w:bCs/>
          <w:i/>
          <w:kern w:val="36"/>
          <w:lang w:eastAsia="de-DE"/>
        </w:rPr>
        <w:t>Unsere Geschichte</w:t>
      </w:r>
      <w:r w:rsidR="005C5455">
        <w:rPr>
          <w:rFonts w:eastAsia="Times New Roman" w:cs="Times New Roman"/>
          <w:bCs/>
          <w:i/>
          <w:kern w:val="36"/>
          <w:lang w:eastAsia="de-DE"/>
        </w:rPr>
        <w:t>,</w:t>
      </w:r>
      <w:r w:rsidR="005C5455" w:rsidRPr="006F7668">
        <w:rPr>
          <w:rFonts w:eastAsia="Times New Roman" w:cs="Times New Roman"/>
          <w:bCs/>
          <w:i/>
          <w:kern w:val="36"/>
          <w:lang w:eastAsia="de-DE"/>
        </w:rPr>
        <w:t xml:space="preserve"> </w:t>
      </w:r>
      <w:r w:rsidRPr="006F7668">
        <w:rPr>
          <w:rFonts w:eastAsia="Times New Roman" w:cs="Times New Roman"/>
          <w:bCs/>
          <w:i/>
          <w:kern w:val="36"/>
          <w:lang w:eastAsia="de-DE"/>
        </w:rPr>
        <w:t>Band 2</w:t>
      </w:r>
      <w:r w:rsidR="005C5455">
        <w:rPr>
          <w:rFonts w:eastAsia="Times New Roman" w:cs="Times New Roman"/>
          <w:bCs/>
          <w:i/>
          <w:kern w:val="36"/>
          <w:lang w:eastAsia="de-DE"/>
        </w:rPr>
        <w:t>,</w:t>
      </w:r>
      <w:r w:rsidRPr="006F7668">
        <w:rPr>
          <w:rFonts w:eastAsia="Times New Roman" w:cs="Times New Roman"/>
          <w:bCs/>
          <w:i/>
          <w:kern w:val="36"/>
          <w:lang w:eastAsia="de-DE"/>
        </w:rPr>
        <w:t xml:space="preserve"> Neuzeit bis 1815, Kapitel 1.12, S. 72–79</w:t>
      </w:r>
    </w:p>
    <w:p w14:paraId="278F5763" w14:textId="77777777" w:rsidR="006F7668" w:rsidRPr="006F7668" w:rsidRDefault="006F7668" w:rsidP="006F7668">
      <w:pPr>
        <w:jc w:val="both"/>
        <w:rPr>
          <w:b/>
        </w:rPr>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r w:rsidRPr="006F7668">
        <w:rPr>
          <w:b/>
        </w:rPr>
        <w:t>Was bedeutet für dich „Toleranz“? Was verbindest du mit diesem Begriff? Ergänze das Schaubild.</w:t>
      </w:r>
    </w:p>
    <w:p w14:paraId="3EE694F3" w14:textId="392B8AEA" w:rsidR="00E362BE" w:rsidRDefault="00E362BE" w:rsidP="006F7668">
      <w:pPr>
        <w:jc w:val="both"/>
        <w:rPr>
          <w:b/>
          <w:color w:val="C00000"/>
          <w:sz w:val="24"/>
          <w:szCs w:val="24"/>
          <w:shd w:val="clear" w:color="auto" w:fill="E5B8B7" w:themeFill="accent2" w:themeFillTint="66"/>
        </w:rPr>
      </w:pPr>
      <w:r w:rsidRPr="006F7668">
        <w:rPr>
          <w:b/>
          <w:noProof/>
          <w:lang w:eastAsia="de-DE"/>
        </w:rPr>
        <w:drawing>
          <wp:anchor distT="0" distB="0" distL="114300" distR="114300" simplePos="0" relativeHeight="251702272" behindDoc="0" locked="0" layoutInCell="1" allowOverlap="1" wp14:anchorId="5DAA151B" wp14:editId="6B4C55F7">
            <wp:simplePos x="0" y="0"/>
            <wp:positionH relativeFrom="column">
              <wp:posOffset>412115</wp:posOffset>
            </wp:positionH>
            <wp:positionV relativeFrom="paragraph">
              <wp:posOffset>144145</wp:posOffset>
            </wp:positionV>
            <wp:extent cx="4881880" cy="3132455"/>
            <wp:effectExtent l="0" t="19050" r="0" b="67945"/>
            <wp:wrapSquare wrapText="bothSides"/>
            <wp:docPr id="321" name="Diagramm 3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6F7668" w:rsidRPr="006F7668">
        <w:rPr>
          <w:b/>
        </w:rPr>
        <w:br w:type="textWrapping" w:clear="all"/>
      </w:r>
    </w:p>
    <w:p w14:paraId="56C4CE84" w14:textId="1AE9D4D3" w:rsidR="006F7668" w:rsidRPr="006F7668" w:rsidRDefault="006F7668" w:rsidP="006F7668">
      <w:pPr>
        <w:jc w:val="both"/>
        <w:rPr>
          <w:b/>
          <w:color w:val="C00000"/>
          <w:sz w:val="24"/>
          <w:szCs w:val="24"/>
          <w:shd w:val="clear" w:color="auto" w:fill="E5B8B7" w:themeFill="accent2" w:themeFillTint="66"/>
        </w:rPr>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proofErr w:type="spellStart"/>
      <w:r w:rsidRPr="006F7668">
        <w:rPr>
          <w:b/>
        </w:rPr>
        <w:t>Lies</w:t>
      </w:r>
      <w:proofErr w:type="spellEnd"/>
      <w:r w:rsidRPr="006F7668">
        <w:rPr>
          <w:b/>
        </w:rPr>
        <w:t xml:space="preserve"> den Auszug aus der Charta der Grundrechte der Europäischen Union</w:t>
      </w:r>
      <w:r w:rsidR="005C5455">
        <w:rPr>
          <w:b/>
        </w:rPr>
        <w:t xml:space="preserve"> (EU). D</w:t>
      </w:r>
      <w:r w:rsidRPr="006F7668">
        <w:rPr>
          <w:b/>
        </w:rPr>
        <w:t>iskutier</w:t>
      </w:r>
      <w:r w:rsidR="005C5455">
        <w:rPr>
          <w:b/>
        </w:rPr>
        <w:t>e</w:t>
      </w:r>
      <w:r w:rsidRPr="006F7668">
        <w:rPr>
          <w:b/>
        </w:rPr>
        <w:t xml:space="preserve"> mit deinem/</w:t>
      </w:r>
      <w:r w:rsidR="005C5455">
        <w:rPr>
          <w:b/>
        </w:rPr>
        <w:t>-</w:t>
      </w:r>
      <w:r w:rsidRPr="006F7668">
        <w:rPr>
          <w:b/>
        </w:rPr>
        <w:t>r Banknachbarn/</w:t>
      </w:r>
      <w:r w:rsidR="005C5455">
        <w:rPr>
          <w:b/>
        </w:rPr>
        <w:t>-</w:t>
      </w:r>
      <w:r w:rsidRPr="006F7668">
        <w:rPr>
          <w:b/>
        </w:rPr>
        <w:t xml:space="preserve">in, inwiefern „Toleranz“ </w:t>
      </w:r>
      <w:r w:rsidR="005C5455">
        <w:rPr>
          <w:b/>
        </w:rPr>
        <w:t>darin</w:t>
      </w:r>
      <w:r w:rsidRPr="006F7668">
        <w:rPr>
          <w:b/>
        </w:rPr>
        <w:t xml:space="preserve"> ein grundlegendes Prinzip darstellt</w:t>
      </w:r>
      <w:r w:rsidR="005C5455">
        <w:rPr>
          <w:b/>
        </w:rPr>
        <w:t>.</w:t>
      </w:r>
    </w:p>
    <w:p w14:paraId="57337159" w14:textId="78B42B9C" w:rsidR="006F7668" w:rsidRPr="006F7668" w:rsidRDefault="00E362BE" w:rsidP="006F7668">
      <w:pPr>
        <w:jc w:val="both"/>
        <w:rPr>
          <w:b/>
          <w:color w:val="C00000"/>
          <w:sz w:val="24"/>
          <w:szCs w:val="24"/>
          <w:shd w:val="clear" w:color="auto" w:fill="E5B8B7" w:themeFill="accent2" w:themeFillTint="66"/>
        </w:rPr>
      </w:pPr>
      <w:r w:rsidRPr="006F7668">
        <w:rPr>
          <w:b/>
          <w:noProof/>
          <w:lang w:eastAsia="de-DE"/>
        </w:rPr>
        <mc:AlternateContent>
          <mc:Choice Requires="wps">
            <w:drawing>
              <wp:anchor distT="0" distB="0" distL="114300" distR="114300" simplePos="0" relativeHeight="251703296" behindDoc="0" locked="0" layoutInCell="1" allowOverlap="1" wp14:anchorId="3901E399" wp14:editId="25A2A244">
                <wp:simplePos x="0" y="0"/>
                <wp:positionH relativeFrom="column">
                  <wp:posOffset>-3810</wp:posOffset>
                </wp:positionH>
                <wp:positionV relativeFrom="paragraph">
                  <wp:posOffset>2651</wp:posOffset>
                </wp:positionV>
                <wp:extent cx="5886450" cy="140398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1F497D">
                            <a:lumMod val="20000"/>
                            <a:lumOff val="80000"/>
                          </a:srgbClr>
                        </a:solidFill>
                        <a:ln w="9525">
                          <a:noFill/>
                          <a:miter lim="800000"/>
                          <a:headEnd/>
                          <a:tailEnd/>
                        </a:ln>
                      </wps:spPr>
                      <wps:txbx>
                        <w:txbxContent>
                          <w:p w14:paraId="118F0230" w14:textId="77777777" w:rsidR="003E69C1" w:rsidRPr="00073B4D" w:rsidRDefault="003E69C1" w:rsidP="006F7668">
                            <w:pPr>
                              <w:jc w:val="both"/>
                              <w:rPr>
                                <w:b/>
                                <w:u w:val="single"/>
                              </w:rPr>
                            </w:pPr>
                            <w:r w:rsidRPr="00073B4D">
                              <w:rPr>
                                <w:b/>
                                <w:u w:val="single"/>
                              </w:rPr>
                              <w:t>Aus der Charta der Grundrechte der Europäischen Union:</w:t>
                            </w:r>
                          </w:p>
                          <w:p w14:paraId="3653AF06" w14:textId="77777777" w:rsidR="003E69C1" w:rsidRDefault="003E69C1" w:rsidP="006F7668">
                            <w:pPr>
                              <w:jc w:val="center"/>
                            </w:pPr>
                            <w:r w:rsidRPr="00073B4D">
                              <w:rPr>
                                <w:i/>
                              </w:rPr>
                              <w:t>Artikel 10</w:t>
                            </w:r>
                            <w:r>
                              <w:rPr>
                                <w:i/>
                              </w:rPr>
                              <w:tab/>
                            </w:r>
                            <w:r>
                              <w:br/>
                            </w:r>
                            <w:r w:rsidRPr="00073B4D">
                              <w:rPr>
                                <w:b/>
                              </w:rPr>
                              <w:t>Gedanken-, Gewissens- und Religionsfreiheit</w:t>
                            </w:r>
                          </w:p>
                          <w:p w14:paraId="436E4CE0" w14:textId="77777777" w:rsidR="003E69C1" w:rsidRDefault="003E69C1" w:rsidP="006F7668">
                            <w:pPr>
                              <w:jc w:val="both"/>
                            </w:pPr>
                            <w:r>
                              <w:t>(1) Jede Person hat das Recht auf Gedanken-, Gewissens- und Religionsfreiheit. Dieses Recht umfasst die Freiheit, seine Religion oder Weltanschauung zu wechseln, und die Freiheit, seine Religion oder Weltanschauung einzeln oder gemeinsam mit anderen öffentlich oder privat durch Gottesdienst, Unterricht, Bräuche und Riten zu bekennen.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1E399" id="_x0000_s1056" type="#_x0000_t202" style="position:absolute;left:0;text-align:left;margin-left:-.3pt;margin-top:.2pt;width:463.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" fillcolor="#c6d9f1" stroked="f">
                <v:textbox style="mso-fit-shape-to-text:t">
                  <w:txbxContent>
                    <w:p w14:paraId="118F0230" w14:textId="77777777" w:rsidR="003E69C1" w:rsidRPr="00073B4D" w:rsidRDefault="003E69C1" w:rsidP="006F7668">
                      <w:pPr>
                        <w:jc w:val="both"/>
                        <w:rPr>
                          <w:b/>
                          <w:u w:val="single"/>
                        </w:rPr>
                      </w:pPr>
                      <w:r w:rsidRPr="00073B4D">
                        <w:rPr>
                          <w:b/>
                          <w:u w:val="single"/>
                        </w:rPr>
                        <w:t>Aus der Charta der Grundrechte der Europäischen Union:</w:t>
                      </w:r>
                    </w:p>
                    <w:p w14:paraId="3653AF06" w14:textId="77777777" w:rsidR="003E69C1" w:rsidRDefault="003E69C1" w:rsidP="006F7668">
                      <w:pPr>
                        <w:jc w:val="center"/>
                      </w:pPr>
                      <w:r w:rsidRPr="00073B4D">
                        <w:rPr>
                          <w:i/>
                        </w:rPr>
                        <w:t>Artikel 10</w:t>
                      </w:r>
                      <w:r>
                        <w:rPr>
                          <w:i/>
                        </w:rPr>
                        <w:tab/>
                      </w:r>
                      <w:r>
                        <w:br/>
                      </w:r>
                      <w:r w:rsidRPr="00073B4D">
                        <w:rPr>
                          <w:b/>
                        </w:rPr>
                        <w:t>Gedanken-, Gewissens- und Religionsfreiheit</w:t>
                      </w:r>
                    </w:p>
                    <w:p w14:paraId="436E4CE0" w14:textId="77777777" w:rsidR="003E69C1" w:rsidRDefault="003E69C1" w:rsidP="006F7668">
                      <w:pPr>
                        <w:jc w:val="both"/>
                      </w:pPr>
                      <w:r>
                        <w:t>(1) Jede Person hat das Recht auf Gedanken-, Gewissens- und Religionsfreiheit. Dieses Recht umfasst die Freiheit, seine Religion oder Weltanschauung zu wechseln, und die Freiheit, seine Religion oder Weltanschauung einzeln oder gemeinsam mit anderen öffentlich oder privat durch Gottesdienst, Unterricht, Bräuche und Riten zu bekennen.</w:t>
                      </w:r>
                    </w:p>
                  </w:txbxContent>
                </v:textbox>
              </v:shape>
            </w:pict>
          </mc:Fallback>
        </mc:AlternateContent>
      </w:r>
    </w:p>
    <w:p w14:paraId="6B90438A" w14:textId="77777777" w:rsidR="006F7668" w:rsidRPr="006F7668" w:rsidRDefault="006F7668" w:rsidP="006F7668">
      <w:pPr>
        <w:jc w:val="both"/>
        <w:rPr>
          <w:b/>
          <w:color w:val="C00000"/>
          <w:sz w:val="24"/>
          <w:szCs w:val="24"/>
          <w:shd w:val="clear" w:color="auto" w:fill="E5B8B7" w:themeFill="accent2" w:themeFillTint="66"/>
        </w:rPr>
      </w:pPr>
    </w:p>
    <w:p w14:paraId="187BE7AB" w14:textId="77777777" w:rsidR="006F7668" w:rsidRPr="006F7668" w:rsidRDefault="006F7668" w:rsidP="006F7668">
      <w:pPr>
        <w:jc w:val="both"/>
        <w:rPr>
          <w:b/>
          <w:color w:val="C00000"/>
          <w:sz w:val="24"/>
          <w:szCs w:val="24"/>
          <w:shd w:val="clear" w:color="auto" w:fill="E5B8B7" w:themeFill="accent2" w:themeFillTint="66"/>
        </w:rPr>
      </w:pPr>
    </w:p>
    <w:p w14:paraId="64733933" w14:textId="77777777" w:rsidR="006F7668" w:rsidRPr="006F7668" w:rsidRDefault="006F7668" w:rsidP="006F7668">
      <w:pPr>
        <w:jc w:val="both"/>
        <w:rPr>
          <w:b/>
          <w:color w:val="C00000"/>
          <w:sz w:val="24"/>
          <w:szCs w:val="24"/>
          <w:shd w:val="clear" w:color="auto" w:fill="E5B8B7" w:themeFill="accent2" w:themeFillTint="66"/>
        </w:rPr>
      </w:pPr>
    </w:p>
    <w:p w14:paraId="33664E91" w14:textId="77777777" w:rsidR="006F7668" w:rsidRPr="006F7668" w:rsidRDefault="006F7668" w:rsidP="006F7668">
      <w:pPr>
        <w:jc w:val="both"/>
        <w:rPr>
          <w:b/>
          <w:color w:val="C00000"/>
          <w:sz w:val="24"/>
          <w:szCs w:val="24"/>
          <w:shd w:val="clear" w:color="auto" w:fill="E5B8B7" w:themeFill="accent2" w:themeFillTint="66"/>
        </w:rPr>
      </w:pPr>
    </w:p>
    <w:p w14:paraId="3893FB0F" w14:textId="71EA72BD" w:rsidR="00E362BE" w:rsidRDefault="006F7668" w:rsidP="006F7668">
      <w:pPr>
        <w:spacing w:after="0"/>
        <w:jc w:val="both"/>
        <w:rPr>
          <w:b/>
          <w:color w:val="C00000"/>
          <w:sz w:val="24"/>
          <w:szCs w:val="24"/>
          <w:shd w:val="clear" w:color="auto" w:fill="E5B8B7" w:themeFill="accent2" w:themeFillTint="66"/>
        </w:rPr>
      </w:pPr>
      <w:r w:rsidRPr="006F7668">
        <w:rPr>
          <w:b/>
          <w:color w:val="C00000"/>
          <w:sz w:val="24"/>
          <w:szCs w:val="24"/>
          <w:shd w:val="clear" w:color="auto" w:fill="E5B8B7" w:themeFill="accent2" w:themeFillTint="66"/>
        </w:rPr>
        <w:br/>
      </w:r>
    </w:p>
    <w:p w14:paraId="4A40A81B" w14:textId="77777777" w:rsidR="00E362BE" w:rsidRDefault="00E362BE">
      <w:pPr>
        <w:rPr>
          <w:b/>
          <w:color w:val="C00000"/>
          <w:sz w:val="24"/>
          <w:szCs w:val="24"/>
          <w:shd w:val="clear" w:color="auto" w:fill="E5B8B7" w:themeFill="accent2" w:themeFillTint="66"/>
        </w:rPr>
      </w:pPr>
      <w:r>
        <w:rPr>
          <w:b/>
          <w:color w:val="C00000"/>
          <w:sz w:val="24"/>
          <w:szCs w:val="24"/>
          <w:shd w:val="clear" w:color="auto" w:fill="E5B8B7" w:themeFill="accent2" w:themeFillTint="66"/>
        </w:rPr>
        <w:br w:type="page"/>
      </w:r>
    </w:p>
    <w:p w14:paraId="76E0DFDF" w14:textId="7F27E548" w:rsidR="006F7668" w:rsidRPr="006F7668" w:rsidRDefault="006F7668" w:rsidP="006F7668">
      <w:pPr>
        <w:spacing w:after="0"/>
        <w:jc w:val="both"/>
      </w:pPr>
      <w:r w:rsidRPr="006F7668">
        <w:rPr>
          <w:b/>
          <w:color w:val="C00000"/>
          <w:sz w:val="24"/>
          <w:szCs w:val="24"/>
          <w:shd w:val="clear" w:color="auto" w:fill="E5B8B7" w:themeFill="accent2" w:themeFillTint="66"/>
        </w:rPr>
        <w:lastRenderedPageBreak/>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p>
    <w:p w14:paraId="2BF96DFE" w14:textId="016F73C1" w:rsidR="006F7668" w:rsidRDefault="006F7668" w:rsidP="006F7668">
      <w:pPr>
        <w:spacing w:after="0"/>
        <w:jc w:val="both"/>
      </w:pPr>
      <w:r w:rsidRPr="006F7668">
        <w:t>Toleranz ist in modernen Demokratien ein fundamentales Prinzip menschlichen Zusammenlebens. Sie ist jedoch bis heute nicht selbstverständlich. Auch in Europa hat man lange um dieses Prinzip gerungen, vor allem im Umgang mit verschiedenen Glaubensrichtungen. Im Folgenden beschäftigst du dich mit einer Situation, in der sich viele europäische Reiche im 16. Jahrhundert befanden. Wie gingen Herrscher mit religiöser Vielfalt</w:t>
      </w:r>
      <w:r w:rsidR="005C5455">
        <w:t xml:space="preserve"> </w:t>
      </w:r>
      <w:r w:rsidRPr="006F7668">
        <w:t xml:space="preserve">in ihren Herrschaftsgebieten um? </w:t>
      </w:r>
    </w:p>
    <w:p w14:paraId="04400256" w14:textId="2DBE2A03" w:rsidR="006F7668" w:rsidRDefault="006F7668">
      <w:r>
        <w:br w:type="page"/>
      </w:r>
    </w:p>
    <w:p w14:paraId="1AFD660B" w14:textId="2BB860F9" w:rsidR="006F7668" w:rsidRPr="006F7668" w:rsidRDefault="006F7668" w:rsidP="006F7668">
      <w:pPr>
        <w:jc w:val="both"/>
        <w:rPr>
          <w:b/>
        </w:rPr>
      </w:pPr>
      <w:proofErr w:type="spellStart"/>
      <w:r w:rsidRPr="006F7668">
        <w:rPr>
          <w:b/>
        </w:rPr>
        <w:lastRenderedPageBreak/>
        <w:t>Lies</w:t>
      </w:r>
      <w:proofErr w:type="spellEnd"/>
      <w:r w:rsidRPr="006F7668">
        <w:rPr>
          <w:b/>
        </w:rPr>
        <w:t xml:space="preserve"> zum Einstieg in deinem Buch den Autorentext auf Seite 72.</w:t>
      </w:r>
    </w:p>
    <w:p w14:paraId="06407364" w14:textId="77777777" w:rsidR="006F7668" w:rsidRPr="006F7668" w:rsidRDefault="006F7668" w:rsidP="006F7668">
      <w:pPr>
        <w:keepNext/>
        <w:keepLines/>
        <w:spacing w:before="480" w:after="0"/>
        <w:outlineLvl w:val="0"/>
        <w:rPr>
          <w:rFonts w:asciiTheme="majorHAnsi" w:eastAsiaTheme="majorEastAsia" w:hAnsiTheme="majorHAnsi" w:cstheme="majorBidi"/>
          <w:b/>
          <w:bCs/>
          <w:color w:val="7030A0"/>
          <w:sz w:val="28"/>
          <w:szCs w:val="28"/>
          <w:u w:val="single"/>
        </w:rPr>
      </w:pPr>
      <w:r w:rsidRPr="006F7668">
        <w:rPr>
          <w:rFonts w:asciiTheme="majorHAnsi" w:eastAsiaTheme="majorEastAsia" w:hAnsiTheme="majorHAnsi" w:cstheme="majorBidi"/>
          <w:b/>
          <w:bCs/>
          <w:color w:val="7030A0"/>
          <w:sz w:val="36"/>
          <w:szCs w:val="36"/>
        </w:rPr>
        <w:t>Station 1</w:t>
      </w:r>
      <w:r w:rsidRPr="006F7668">
        <w:rPr>
          <w:rFonts w:asciiTheme="majorHAnsi" w:eastAsiaTheme="majorEastAsia" w:hAnsiTheme="majorHAnsi" w:cstheme="majorBidi"/>
          <w:b/>
          <w:bCs/>
          <w:color w:val="7030A0"/>
          <w:sz w:val="28"/>
          <w:szCs w:val="28"/>
        </w:rPr>
        <w:tab/>
      </w:r>
      <w:r w:rsidRPr="006F7668">
        <w:rPr>
          <w:rFonts w:asciiTheme="majorHAnsi" w:eastAsiaTheme="majorEastAsia" w:hAnsiTheme="majorHAnsi" w:cstheme="majorBidi"/>
          <w:b/>
          <w:bCs/>
          <w:color w:val="7030A0"/>
          <w:sz w:val="28"/>
          <w:szCs w:val="28"/>
          <w:u w:val="single"/>
        </w:rPr>
        <w:t>Das „Heilige Römische Reich“ im 16. Jahrhundert</w:t>
      </w:r>
    </w:p>
    <w:p w14:paraId="71976A10" w14:textId="7C1FE74E" w:rsidR="006F7668" w:rsidRPr="006F7668" w:rsidRDefault="006F7668" w:rsidP="006F7668">
      <w:r w:rsidRPr="006F7668">
        <w:rPr>
          <w:rFonts w:eastAsia="Times New Roman" w:cs="Times New Roman"/>
          <w:i/>
          <w:color w:val="000000"/>
          <w:lang w:eastAsia="de-DE"/>
        </w:rPr>
        <w:t>Europa</w:t>
      </w:r>
      <w:r w:rsidRPr="006F7668">
        <w:rPr>
          <w:rFonts w:eastAsia="Times New Roman" w:cs="Times New Roman"/>
          <w:bCs/>
          <w:i/>
          <w:kern w:val="36"/>
          <w:lang w:eastAsia="de-DE"/>
        </w:rPr>
        <w:t xml:space="preserve"> – Unsere Geschichte, Band 2, Neuzeit bis 1815, Kapitel 1.12, S. 72–79</w:t>
      </w:r>
    </w:p>
    <w:p w14:paraId="58CCE47E" w14:textId="77777777" w:rsidR="006F7668" w:rsidRPr="006F7668" w:rsidRDefault="006F7668" w:rsidP="006F7668">
      <w:pPr>
        <w:jc w:val="both"/>
        <w:rPr>
          <w:b/>
        </w:rPr>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Aufgabe 2 auf Seite 73 in deinem Buch.</w:t>
      </w:r>
    </w:p>
    <w:p w14:paraId="47669934" w14:textId="77777777" w:rsidR="006F7668" w:rsidRPr="006F7668" w:rsidRDefault="006F7668" w:rsidP="006F7668">
      <w:pPr>
        <w:jc w:val="both"/>
        <w:rPr>
          <w:b/>
        </w:rPr>
      </w:pPr>
      <w:r w:rsidRPr="006F7668">
        <w:rPr>
          <w:sz w:val="18"/>
          <w:szCs w:val="18"/>
        </w:rPr>
        <w:t>[Beschreibe die Ausbreitung der Glaubensspaltung in Mitteleuropa.]</w:t>
      </w:r>
    </w:p>
    <w:p w14:paraId="46103B27" w14:textId="77777777" w:rsidR="006F7668" w:rsidRPr="006F7668" w:rsidRDefault="006F7668" w:rsidP="006F7668">
      <w:pPr>
        <w:jc w:val="both"/>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04320" behindDoc="0" locked="0" layoutInCell="1" allowOverlap="1" wp14:anchorId="4AB2C72A" wp14:editId="478F77E4">
                <wp:simplePos x="0" y="0"/>
                <wp:positionH relativeFrom="column">
                  <wp:posOffset>5080</wp:posOffset>
                </wp:positionH>
                <wp:positionV relativeFrom="paragraph">
                  <wp:posOffset>19050</wp:posOffset>
                </wp:positionV>
                <wp:extent cx="6096000" cy="31623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62300"/>
                        </a:xfrm>
                        <a:prstGeom prst="rect">
                          <a:avLst/>
                        </a:prstGeom>
                        <a:solidFill>
                          <a:srgbClr val="8064A2">
                            <a:lumMod val="20000"/>
                            <a:lumOff val="80000"/>
                          </a:srgbClr>
                        </a:solidFill>
                        <a:ln w="9525">
                          <a:noFill/>
                          <a:miter lim="800000"/>
                          <a:headEnd/>
                          <a:tailEnd/>
                        </a:ln>
                      </wps:spPr>
                      <wps:txbx>
                        <w:txbxContent>
                          <w:p w14:paraId="71EB81C3"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2C72A" id="_x0000_s1057" type="#_x0000_t202" style="position:absolute;left:0;text-align:left;margin-left:.4pt;margin-top:1.5pt;width:480pt;height:2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" fillcolor="#e6e0ec" stroked="f">
                <v:textbox>
                  <w:txbxContent>
                    <w:p w14:paraId="71EB81C3"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77BA2A25" w14:textId="77777777" w:rsidR="006F7668" w:rsidRPr="006F7668" w:rsidRDefault="006F7668" w:rsidP="006F7668">
      <w:pPr>
        <w:jc w:val="both"/>
      </w:pPr>
    </w:p>
    <w:p w14:paraId="3BEFCB9F" w14:textId="77777777" w:rsidR="006F7668" w:rsidRPr="006F7668" w:rsidRDefault="006F7668" w:rsidP="006F7668"/>
    <w:p w14:paraId="7963681A" w14:textId="77777777" w:rsidR="006F7668" w:rsidRPr="006F7668" w:rsidRDefault="006F7668" w:rsidP="006F7668"/>
    <w:p w14:paraId="759DA960" w14:textId="77777777" w:rsidR="006F7668" w:rsidRPr="006F7668" w:rsidRDefault="006F7668" w:rsidP="006F7668"/>
    <w:p w14:paraId="3C77B280" w14:textId="77777777" w:rsidR="006F7668" w:rsidRPr="006F7668" w:rsidRDefault="006F7668" w:rsidP="006F7668"/>
    <w:p w14:paraId="57079E42" w14:textId="77777777" w:rsidR="006F7668" w:rsidRPr="006F7668" w:rsidRDefault="006F7668" w:rsidP="006F7668"/>
    <w:p w14:paraId="5A4F27EF" w14:textId="77777777" w:rsidR="006F7668" w:rsidRPr="006F7668" w:rsidRDefault="006F7668" w:rsidP="006F7668"/>
    <w:p w14:paraId="29BBF37D" w14:textId="77777777" w:rsidR="006F7668" w:rsidRPr="006F7668" w:rsidRDefault="006F7668" w:rsidP="006F7668"/>
    <w:p w14:paraId="2A78B8F6" w14:textId="77777777" w:rsidR="006F7668" w:rsidRPr="006F7668" w:rsidRDefault="006F7668" w:rsidP="006F7668"/>
    <w:p w14:paraId="2525AFA6" w14:textId="77777777" w:rsidR="006F7668" w:rsidRDefault="006F7668" w:rsidP="006F7668">
      <w:pPr>
        <w:tabs>
          <w:tab w:val="left" w:pos="7095"/>
        </w:tabs>
      </w:pPr>
    </w:p>
    <w:p w14:paraId="1987E8A0" w14:textId="6DBFF173" w:rsidR="006F7668" w:rsidRPr="006F7668" w:rsidRDefault="006F7668" w:rsidP="006F7668">
      <w:pPr>
        <w:tabs>
          <w:tab w:val="left" w:pos="7095"/>
        </w:tabs>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in deinem Buch Aufgabe 1 auf Seite 73.</w:t>
      </w:r>
      <w:r w:rsidRPr="006F7668">
        <w:rPr>
          <w:b/>
          <w:sz w:val="18"/>
          <w:szCs w:val="18"/>
        </w:rPr>
        <w:br/>
      </w:r>
      <w:r w:rsidRPr="006F7668">
        <w:rPr>
          <w:sz w:val="18"/>
          <w:szCs w:val="18"/>
        </w:rPr>
        <w:t>[Fasse die Ratschläge zusammen, die Ignatius von Loyola dem König gibt (Q2). Nenne das Ziel, das Loyola damit verfolgt.]</w:t>
      </w:r>
    </w:p>
    <w:p w14:paraId="0DF3F980" w14:textId="77777777" w:rsidR="006F7668" w:rsidRPr="006F7668" w:rsidRDefault="006F7668" w:rsidP="006F7668">
      <w:pPr>
        <w:rPr>
          <w:sz w:val="18"/>
          <w:szCs w:val="18"/>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05344" behindDoc="0" locked="0" layoutInCell="1" allowOverlap="1" wp14:anchorId="65F7334D" wp14:editId="01D4A0DB">
                <wp:simplePos x="0" y="0"/>
                <wp:positionH relativeFrom="column">
                  <wp:posOffset>6654</wp:posOffset>
                </wp:positionH>
                <wp:positionV relativeFrom="paragraph">
                  <wp:posOffset>-3589</wp:posOffset>
                </wp:positionV>
                <wp:extent cx="6096000" cy="2234316"/>
                <wp:effectExtent l="0" t="0" r="0" b="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34316"/>
                        </a:xfrm>
                        <a:prstGeom prst="rect">
                          <a:avLst/>
                        </a:prstGeom>
                        <a:solidFill>
                          <a:srgbClr val="8064A2">
                            <a:lumMod val="20000"/>
                            <a:lumOff val="80000"/>
                          </a:srgbClr>
                        </a:solidFill>
                        <a:ln w="9525">
                          <a:noFill/>
                          <a:miter lim="800000"/>
                          <a:headEnd/>
                          <a:tailEnd/>
                        </a:ln>
                      </wps:spPr>
                      <wps:txbx>
                        <w:txbxContent>
                          <w:p w14:paraId="4C6AFC78"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7334D" id="_x0000_s1058" type="#_x0000_t202" style="position:absolute;margin-left:.5pt;margin-top:-.3pt;width:480pt;height:17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" fillcolor="#e6e0ec" stroked="f">
                <v:textbox>
                  <w:txbxContent>
                    <w:p w14:paraId="4C6AFC78"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63B75FE4" w14:textId="77777777" w:rsidR="006F7668" w:rsidRPr="006F7668" w:rsidRDefault="006F7668" w:rsidP="006F7668">
      <w:pPr>
        <w:rPr>
          <w:sz w:val="18"/>
          <w:szCs w:val="18"/>
        </w:rPr>
      </w:pPr>
    </w:p>
    <w:p w14:paraId="0CE6971B" w14:textId="77777777" w:rsidR="006F7668" w:rsidRPr="006F7668" w:rsidRDefault="006F7668" w:rsidP="006F7668">
      <w:pPr>
        <w:rPr>
          <w:sz w:val="18"/>
          <w:szCs w:val="18"/>
        </w:rPr>
      </w:pPr>
    </w:p>
    <w:p w14:paraId="053FA228" w14:textId="77777777" w:rsidR="006F7668" w:rsidRPr="006F7668" w:rsidRDefault="006F7668" w:rsidP="006F7668">
      <w:pPr>
        <w:rPr>
          <w:sz w:val="18"/>
          <w:szCs w:val="18"/>
        </w:rPr>
      </w:pPr>
    </w:p>
    <w:p w14:paraId="753C869C" w14:textId="77777777" w:rsidR="006F7668" w:rsidRPr="006F7668" w:rsidRDefault="006F7668" w:rsidP="006F7668">
      <w:pPr>
        <w:rPr>
          <w:sz w:val="18"/>
          <w:szCs w:val="18"/>
        </w:rPr>
      </w:pPr>
    </w:p>
    <w:p w14:paraId="2E0503B6" w14:textId="77777777" w:rsidR="006F7668" w:rsidRPr="006F7668" w:rsidRDefault="006F7668" w:rsidP="006F7668">
      <w:pPr>
        <w:rPr>
          <w:sz w:val="18"/>
          <w:szCs w:val="18"/>
        </w:rPr>
      </w:pPr>
    </w:p>
    <w:p w14:paraId="116C2C78" w14:textId="77777777" w:rsidR="006F7668" w:rsidRPr="006F7668" w:rsidRDefault="006F7668" w:rsidP="006F7668">
      <w:pPr>
        <w:rPr>
          <w:sz w:val="18"/>
          <w:szCs w:val="18"/>
        </w:rPr>
      </w:pPr>
    </w:p>
    <w:p w14:paraId="7DF2B8C7" w14:textId="77777777" w:rsidR="006F7668" w:rsidRPr="006F7668" w:rsidRDefault="006F7668" w:rsidP="006F7668">
      <w:pPr>
        <w:rPr>
          <w:sz w:val="18"/>
          <w:szCs w:val="18"/>
        </w:rPr>
      </w:pPr>
    </w:p>
    <w:p w14:paraId="326CDA13" w14:textId="77777777" w:rsidR="006F7668" w:rsidRPr="006F7668" w:rsidRDefault="006F7668" w:rsidP="006F7668">
      <w:r w:rsidRPr="006F7668">
        <w:rPr>
          <w:noProof/>
          <w:lang w:eastAsia="de-DE"/>
        </w:rPr>
        <w:lastRenderedPageBreak/>
        <mc:AlternateContent>
          <mc:Choice Requires="wps">
            <w:drawing>
              <wp:anchor distT="0" distB="0" distL="114300" distR="114300" simplePos="0" relativeHeight="251706368" behindDoc="0" locked="0" layoutInCell="1" allowOverlap="1" wp14:anchorId="3329892D" wp14:editId="5B80607B">
                <wp:simplePos x="0" y="0"/>
                <wp:positionH relativeFrom="column">
                  <wp:posOffset>-299720</wp:posOffset>
                </wp:positionH>
                <wp:positionV relativeFrom="paragraph">
                  <wp:posOffset>748030</wp:posOffset>
                </wp:positionV>
                <wp:extent cx="1676400" cy="2609850"/>
                <wp:effectExtent l="57150" t="38100" r="19050" b="95250"/>
                <wp:wrapNone/>
                <wp:docPr id="26" name="Legende mit Pfeil nach rechts 11"/>
                <wp:cNvGraphicFramePr/>
                <a:graphic xmlns:a="http://schemas.openxmlformats.org/drawingml/2006/main">
                  <a:graphicData uri="http://schemas.microsoft.com/office/word/2010/wordprocessingShape">
                    <wps:wsp>
                      <wps:cNvSpPr/>
                      <wps:spPr>
                        <a:xfrm>
                          <a:off x="0" y="0"/>
                          <a:ext cx="1676400" cy="2609850"/>
                        </a:xfrm>
                        <a:prstGeom prst="rightArrowCallout">
                          <a:avLst>
                            <a:gd name="adj1" fmla="val 11067"/>
                            <a:gd name="adj2" fmla="val 12734"/>
                            <a:gd name="adj3" fmla="val 18767"/>
                            <a:gd name="adj4" fmla="val 74394"/>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7964109" w14:textId="77777777" w:rsidR="003E69C1" w:rsidRDefault="003E69C1" w:rsidP="006F7668">
                            <w:pPr>
                              <w:jc w:val="center"/>
                            </w:pPr>
                            <w:r>
                              <w:t>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892D" id="_x0000_s1059" type="#_x0000_t78" style="position:absolute;margin-left:-23.6pt;margin-top:58.9pt;width:132pt;height:2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" adj="16069,9033,17546,10032" fillcolor="#c9b5e8" strokecolor="#7d60a0">
                <v:fill color2="#f0eaf9" rotate="t" angle="180" colors="0 #c9b5e8;22938f #d9cbee;1 #f0eaf9" focus="100%" type="gradient"/>
                <v:shadow on="t" color="black" opacity="24903f" origin=",.5" offset="0,.55556mm"/>
                <v:textbox>
                  <w:txbxContent>
                    <w:p w14:paraId="07964109" w14:textId="77777777" w:rsidR="003E69C1" w:rsidRDefault="003E69C1" w:rsidP="006F7668">
                      <w:pPr>
                        <w:jc w:val="center"/>
                      </w:pPr>
                      <w:r>
                        <w:t>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noProof/>
          <w:lang w:eastAsia="de-DE"/>
        </w:rPr>
        <mc:AlternateContent>
          <mc:Choice Requires="wps">
            <w:drawing>
              <wp:anchor distT="0" distB="0" distL="114300" distR="114300" simplePos="0" relativeHeight="251707392" behindDoc="0" locked="0" layoutInCell="1" allowOverlap="1" wp14:anchorId="6702466B" wp14:editId="5D545AC0">
                <wp:simplePos x="0" y="0"/>
                <wp:positionH relativeFrom="column">
                  <wp:posOffset>1376680</wp:posOffset>
                </wp:positionH>
                <wp:positionV relativeFrom="paragraph">
                  <wp:posOffset>748030</wp:posOffset>
                </wp:positionV>
                <wp:extent cx="1647825" cy="2628900"/>
                <wp:effectExtent l="57150" t="38100" r="9525" b="95250"/>
                <wp:wrapNone/>
                <wp:docPr id="29" name="Legende mit Pfeil nach rechts 13"/>
                <wp:cNvGraphicFramePr/>
                <a:graphic xmlns:a="http://schemas.openxmlformats.org/drawingml/2006/main">
                  <a:graphicData uri="http://schemas.microsoft.com/office/word/2010/wordprocessingShape">
                    <wps:wsp>
                      <wps:cNvSpPr/>
                      <wps:spPr>
                        <a:xfrm>
                          <a:off x="0" y="0"/>
                          <a:ext cx="1647825" cy="2628900"/>
                        </a:xfrm>
                        <a:prstGeom prst="rightArrowCallout">
                          <a:avLst>
                            <a:gd name="adj1" fmla="val 11067"/>
                            <a:gd name="adj2" fmla="val 12734"/>
                            <a:gd name="adj3" fmla="val 18767"/>
                            <a:gd name="adj4" fmla="val 74394"/>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8C8019F" w14:textId="77777777" w:rsidR="003E69C1" w:rsidRDefault="003E69C1" w:rsidP="006F7668">
                            <w:pPr>
                              <w:jc w:val="center"/>
                            </w:pPr>
                            <w:r>
                              <w:t>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2466B" id="_x0000_s1060" type="#_x0000_t78" style="position:absolute;margin-left:108.4pt;margin-top:58.9pt;width:129.75pt;height:20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" adj="16069,9076,17546,10051" fillcolor="#c9b5e8" strokecolor="#7d60a0">
                <v:fill color2="#f0eaf9" rotate="t" angle="180" colors="0 #c9b5e8;22938f #d9cbee;1 #f0eaf9" focus="100%" type="gradient"/>
                <v:shadow on="t" color="black" opacity="24903f" origin=",.5" offset="0,.55556mm"/>
                <v:textbox>
                  <w:txbxContent>
                    <w:p w14:paraId="68C8019F" w14:textId="77777777" w:rsidR="003E69C1" w:rsidRDefault="003E69C1" w:rsidP="006F7668">
                      <w:pPr>
                        <w:jc w:val="center"/>
                      </w:pPr>
                      <w:r>
                        <w:t>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noProof/>
          <w:lang w:eastAsia="de-DE"/>
        </w:rPr>
        <mc:AlternateContent>
          <mc:Choice Requires="wps">
            <w:drawing>
              <wp:anchor distT="0" distB="0" distL="114300" distR="114300" simplePos="0" relativeHeight="251708416" behindDoc="0" locked="0" layoutInCell="1" allowOverlap="1" wp14:anchorId="082A5677" wp14:editId="5B43B71F">
                <wp:simplePos x="0" y="0"/>
                <wp:positionH relativeFrom="column">
                  <wp:posOffset>3024505</wp:posOffset>
                </wp:positionH>
                <wp:positionV relativeFrom="paragraph">
                  <wp:posOffset>776605</wp:posOffset>
                </wp:positionV>
                <wp:extent cx="1657350" cy="2600325"/>
                <wp:effectExtent l="57150" t="38100" r="19050" b="104775"/>
                <wp:wrapNone/>
                <wp:docPr id="298" name="Legende mit Pfeil nach rechts 14"/>
                <wp:cNvGraphicFramePr/>
                <a:graphic xmlns:a="http://schemas.openxmlformats.org/drawingml/2006/main">
                  <a:graphicData uri="http://schemas.microsoft.com/office/word/2010/wordprocessingShape">
                    <wps:wsp>
                      <wps:cNvSpPr/>
                      <wps:spPr>
                        <a:xfrm>
                          <a:off x="0" y="0"/>
                          <a:ext cx="1657350" cy="2600325"/>
                        </a:xfrm>
                        <a:prstGeom prst="rightArrowCallout">
                          <a:avLst>
                            <a:gd name="adj1" fmla="val 11067"/>
                            <a:gd name="adj2" fmla="val 12734"/>
                            <a:gd name="adj3" fmla="val 18767"/>
                            <a:gd name="adj4" fmla="val 74394"/>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BC1445F" w14:textId="77777777" w:rsidR="003E69C1" w:rsidRDefault="003E69C1" w:rsidP="006F7668">
                            <w:pPr>
                              <w:jc w:val="center"/>
                            </w:pPr>
                            <w:r>
                              <w:t>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A5677" id="_x0000_s1061" type="#_x0000_t78" style="position:absolute;margin-left:238.15pt;margin-top:61.15pt;width:130.5pt;height:20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" adj="16069,9047,17546,10038" fillcolor="#c9b5e8" strokecolor="#7d60a0">
                <v:fill color2="#f0eaf9" rotate="t" angle="180" colors="0 #c9b5e8;22938f #d9cbee;1 #f0eaf9" focus="100%" type="gradient"/>
                <v:shadow on="t" color="black" opacity="24903f" origin=",.5" offset="0,.55556mm"/>
                <v:textbox>
                  <w:txbxContent>
                    <w:p w14:paraId="1BC1445F" w14:textId="77777777" w:rsidR="003E69C1" w:rsidRDefault="003E69C1" w:rsidP="006F7668">
                      <w:pPr>
                        <w:jc w:val="center"/>
                      </w:pPr>
                      <w:r>
                        <w:t>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noProof/>
          <w:lang w:eastAsia="de-DE"/>
        </w:rPr>
        <mc:AlternateContent>
          <mc:Choice Requires="wps">
            <w:drawing>
              <wp:anchor distT="0" distB="0" distL="114300" distR="114300" simplePos="0" relativeHeight="251709440" behindDoc="0" locked="0" layoutInCell="1" allowOverlap="1" wp14:anchorId="4FD4FA53" wp14:editId="389428BB">
                <wp:simplePos x="0" y="0"/>
                <wp:positionH relativeFrom="column">
                  <wp:posOffset>4681855</wp:posOffset>
                </wp:positionH>
                <wp:positionV relativeFrom="paragraph">
                  <wp:posOffset>786130</wp:posOffset>
                </wp:positionV>
                <wp:extent cx="1381125" cy="2638425"/>
                <wp:effectExtent l="57150" t="38100" r="85725" b="104775"/>
                <wp:wrapNone/>
                <wp:docPr id="299" name="Flussdiagramm: Prozess 299"/>
                <wp:cNvGraphicFramePr/>
                <a:graphic xmlns:a="http://schemas.openxmlformats.org/drawingml/2006/main">
                  <a:graphicData uri="http://schemas.microsoft.com/office/word/2010/wordprocessingShape">
                    <wps:wsp>
                      <wps:cNvSpPr/>
                      <wps:spPr>
                        <a:xfrm>
                          <a:off x="0" y="0"/>
                          <a:ext cx="1381125" cy="2638425"/>
                        </a:xfrm>
                        <a:prstGeom prst="flowChartProcess">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2A25AA0C" w14:textId="77777777" w:rsidR="003E69C1" w:rsidRDefault="003E69C1" w:rsidP="006F7668">
                            <w:pPr>
                              <w:jc w:val="center"/>
                            </w:pPr>
                            <w:r>
                              <w:t>Kompromiss:</w:t>
                            </w:r>
                          </w:p>
                          <w:p w14:paraId="01F9644E" w14:textId="1B99B862" w:rsidR="003E69C1" w:rsidRDefault="003E69C1" w:rsidP="006F7668">
                            <w:pPr>
                              <w:spacing w:line="240" w:lineRule="auto"/>
                              <w:jc w:val="center"/>
                              <w:rPr>
                                <w:sz w:val="28"/>
                                <w:szCs w:val="28"/>
                              </w:rPr>
                            </w:pPr>
                            <w:r>
                              <w:rPr>
                                <w:sz w:val="28"/>
                                <w:szCs w:val="28"/>
                              </w:rPr>
                              <w:t>Augsburger Religionsfrieden (1555)</w:t>
                            </w:r>
                          </w:p>
                          <w:p w14:paraId="5789C4EC" w14:textId="77777777" w:rsidR="003E69C1" w:rsidRPr="00333CEA" w:rsidRDefault="003E69C1" w:rsidP="006F7668">
                            <w:pPr>
                              <w:spacing w:line="240" w:lineRule="auto"/>
                              <w:jc w:val="center"/>
                              <w:rPr>
                                <w:sz w:val="28"/>
                                <w:szCs w:val="28"/>
                              </w:rPr>
                            </w:pPr>
                            <w:r>
                              <w:rPr>
                                <w:sz w:val="28"/>
                                <w:szCs w:val="28"/>
                              </w:rPr>
                              <w:t>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FA53" id="Flussdiagramm: Prozess 299" o:spid="_x0000_s1062" type="#_x0000_t109" style="position:absolute;margin-left:368.65pt;margin-top:61.9pt;width:108.75pt;height:20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" fillcolor="#c9b5e8" strokecolor="#7d60a0">
                <v:fill color2="#f0eaf9" rotate="t" angle="180" colors="0 #c9b5e8;22938f #d9cbee;1 #f0eaf9" focus="100%" type="gradient"/>
                <v:shadow on="t" color="black" opacity="24903f" origin=",.5" offset="0,.55556mm"/>
                <v:textbox>
                  <w:txbxContent>
                    <w:p w14:paraId="2A25AA0C" w14:textId="77777777" w:rsidR="003E69C1" w:rsidRDefault="003E69C1" w:rsidP="006F7668">
                      <w:pPr>
                        <w:jc w:val="center"/>
                      </w:pPr>
                      <w:r>
                        <w:t>Kompromiss:</w:t>
                      </w:r>
                    </w:p>
                    <w:p w14:paraId="01F9644E" w14:textId="1B99B862" w:rsidR="003E69C1" w:rsidRDefault="003E69C1" w:rsidP="006F7668">
                      <w:pPr>
                        <w:spacing w:line="240" w:lineRule="auto"/>
                        <w:jc w:val="center"/>
                        <w:rPr>
                          <w:sz w:val="28"/>
                          <w:szCs w:val="28"/>
                        </w:rPr>
                      </w:pPr>
                      <w:r>
                        <w:rPr>
                          <w:sz w:val="28"/>
                          <w:szCs w:val="28"/>
                        </w:rPr>
                        <w:t>Augsburger Religionsfrieden (1555)</w:t>
                      </w:r>
                    </w:p>
                    <w:p w14:paraId="5789C4EC" w14:textId="77777777" w:rsidR="003E69C1" w:rsidRPr="00333CEA" w:rsidRDefault="003E69C1" w:rsidP="006F7668">
                      <w:pPr>
                        <w:spacing w:line="240" w:lineRule="auto"/>
                        <w:jc w:val="center"/>
                        <w:rPr>
                          <w:sz w:val="28"/>
                          <w:szCs w:val="28"/>
                        </w:rPr>
                      </w:pPr>
                      <w:r>
                        <w:rPr>
                          <w:sz w:val="28"/>
                          <w:szCs w:val="28"/>
                        </w:rPr>
                        <w:t>______________________________________________________________________________</w:t>
                      </w:r>
                    </w:p>
                  </w:txbxContent>
                </v:textbox>
              </v:shape>
            </w:pict>
          </mc:Fallback>
        </mc:AlternateContent>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Erstelle auf der Grundlage des Autorentextes auf Seite 73 ein Wirkungsschema zur Vorgeschichte des Augsburger Religionsfriedens von 1555.</w:t>
      </w:r>
      <w:r w:rsidRPr="006F7668">
        <w:rPr>
          <w:b/>
        </w:rPr>
        <w:br/>
      </w:r>
    </w:p>
    <w:p w14:paraId="14F6D7EE" w14:textId="77777777" w:rsidR="006F7668" w:rsidRPr="006F7668" w:rsidRDefault="006F7668" w:rsidP="006F7668"/>
    <w:p w14:paraId="5CC694CF" w14:textId="77777777" w:rsidR="006F7668" w:rsidRPr="006F7668" w:rsidRDefault="006F7668" w:rsidP="006F7668"/>
    <w:p w14:paraId="4947B0C0" w14:textId="77777777" w:rsidR="006F7668" w:rsidRPr="006F7668" w:rsidRDefault="006F7668" w:rsidP="006F7668"/>
    <w:p w14:paraId="5E5490A3" w14:textId="77777777" w:rsidR="006F7668" w:rsidRPr="006F7668" w:rsidRDefault="006F7668" w:rsidP="006F7668"/>
    <w:p w14:paraId="6D3DA3B7" w14:textId="77777777" w:rsidR="006F7668" w:rsidRPr="006F7668" w:rsidRDefault="006F7668" w:rsidP="006F7668"/>
    <w:p w14:paraId="70BE8FE6" w14:textId="77777777" w:rsidR="006F7668" w:rsidRPr="006F7668" w:rsidRDefault="006F7668" w:rsidP="006F7668"/>
    <w:p w14:paraId="59A36476" w14:textId="77777777" w:rsidR="006F7668" w:rsidRPr="006F7668" w:rsidRDefault="006F7668" w:rsidP="006F7668"/>
    <w:p w14:paraId="6C51F116" w14:textId="77777777" w:rsidR="006F7668" w:rsidRPr="006F7668" w:rsidRDefault="006F7668" w:rsidP="006F7668"/>
    <w:p w14:paraId="30E7FA66" w14:textId="779EC694" w:rsidR="006F7668" w:rsidRPr="006F7668" w:rsidRDefault="006F7668" w:rsidP="006F7668">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10464" behindDoc="0" locked="0" layoutInCell="1" allowOverlap="1" wp14:anchorId="26EB5AF6" wp14:editId="23CA8DA5">
                <wp:simplePos x="0" y="0"/>
                <wp:positionH relativeFrom="column">
                  <wp:posOffset>-33103</wp:posOffset>
                </wp:positionH>
                <wp:positionV relativeFrom="paragraph">
                  <wp:posOffset>663133</wp:posOffset>
                </wp:positionV>
                <wp:extent cx="6096000" cy="2782957"/>
                <wp:effectExtent l="0" t="0" r="0" b="0"/>
                <wp:wrapNone/>
                <wp:docPr id="3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82957"/>
                        </a:xfrm>
                        <a:prstGeom prst="rect">
                          <a:avLst/>
                        </a:prstGeom>
                        <a:solidFill>
                          <a:srgbClr val="8064A2">
                            <a:lumMod val="20000"/>
                            <a:lumOff val="80000"/>
                          </a:srgbClr>
                        </a:solidFill>
                        <a:ln w="9525">
                          <a:noFill/>
                          <a:miter lim="800000"/>
                          <a:headEnd/>
                          <a:tailEnd/>
                        </a:ln>
                      </wps:spPr>
                      <wps:txbx>
                        <w:txbxContent>
                          <w:p w14:paraId="53FCE90E"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B5AF6" id="_x0000_s1063" type="#_x0000_t202" style="position:absolute;margin-left:-2.6pt;margin-top:52.2pt;width:480pt;height:219.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" fillcolor="#e6e0ec" stroked="f">
                <v:textbox>
                  <w:txbxContent>
                    <w:p w14:paraId="53FCE90E"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in deinem Buch Aufgabe 3 auf Seite 73.</w:t>
      </w:r>
      <w:r w:rsidRPr="006F7668">
        <w:rPr>
          <w:b/>
          <w:sz w:val="18"/>
          <w:szCs w:val="18"/>
        </w:rPr>
        <w:br/>
      </w:r>
      <w:r w:rsidRPr="006F7668">
        <w:rPr>
          <w:sz w:val="18"/>
          <w:szCs w:val="18"/>
        </w:rPr>
        <w:t>[Untersuche, ob die Menschen in ihrer Heimat nach 1555 ihren Glauben frei ausüben konnten (Q5).]</w:t>
      </w:r>
    </w:p>
    <w:p w14:paraId="4E7DEA07" w14:textId="77777777" w:rsidR="006F7668" w:rsidRPr="006F7668" w:rsidRDefault="006F7668" w:rsidP="006F7668"/>
    <w:p w14:paraId="4F87F99D" w14:textId="77777777" w:rsidR="006F7668" w:rsidRPr="006F7668" w:rsidRDefault="006F7668" w:rsidP="006F7668"/>
    <w:p w14:paraId="2E7FEB88" w14:textId="77777777" w:rsidR="006F7668" w:rsidRPr="006F7668" w:rsidRDefault="006F7668" w:rsidP="006F7668"/>
    <w:p w14:paraId="7C7B7EAB" w14:textId="77777777" w:rsidR="006F7668" w:rsidRPr="006F7668" w:rsidRDefault="006F7668" w:rsidP="006F7668"/>
    <w:p w14:paraId="28B76427" w14:textId="77777777" w:rsidR="006F7668" w:rsidRPr="006F7668" w:rsidRDefault="006F7668" w:rsidP="006F7668"/>
    <w:p w14:paraId="1E89F3BA" w14:textId="77777777" w:rsidR="006F7668" w:rsidRPr="006F7668" w:rsidRDefault="006F7668" w:rsidP="006F7668"/>
    <w:p w14:paraId="2D57EBF5" w14:textId="77777777" w:rsidR="006F7668" w:rsidRPr="006F7668" w:rsidRDefault="006F7668" w:rsidP="006F7668"/>
    <w:p w14:paraId="2103D120" w14:textId="77777777" w:rsidR="006F7668" w:rsidRPr="006F7668" w:rsidRDefault="006F7668" w:rsidP="006F7668"/>
    <w:p w14:paraId="2A7A782A" w14:textId="77777777" w:rsidR="006F7668" w:rsidRPr="006F7668" w:rsidRDefault="006F7668" w:rsidP="006F7668"/>
    <w:p w14:paraId="157137B0" w14:textId="77777777" w:rsidR="006F7668" w:rsidRPr="006F7668" w:rsidRDefault="006F7668" w:rsidP="006F7668">
      <w:pPr>
        <w:rPr>
          <w:color w:val="1F497D" w:themeColor="text2"/>
          <w:sz w:val="24"/>
          <w:szCs w:val="24"/>
          <w:highlight w:val="cyan"/>
        </w:rPr>
      </w:pPr>
      <w:r w:rsidRPr="006F7668">
        <w:t>--------------------------------------------------------------------------------------------------------------------------------------</w:t>
      </w:r>
    </w:p>
    <w:p w14:paraId="46476AF7" w14:textId="7C77AFF6" w:rsidR="004818A5" w:rsidRPr="00235145" w:rsidRDefault="006F7668">
      <w:pPr>
        <w:rPr>
          <w:sz w:val="18"/>
          <w:szCs w:val="18"/>
        </w:rPr>
      </w:pPr>
      <w:r w:rsidRPr="006F7668">
        <w:rPr>
          <w:b/>
          <w:color w:val="1F497D" w:themeColor="text2"/>
          <w:sz w:val="24"/>
          <w:szCs w:val="24"/>
          <w:highlight w:val="cyan"/>
        </w:rPr>
        <w:t>?</w:t>
      </w:r>
      <w:r w:rsidRPr="006F7668">
        <w:rPr>
          <w:b/>
          <w:color w:val="1F497D" w:themeColor="text2"/>
          <w:sz w:val="24"/>
          <w:szCs w:val="24"/>
          <w:highlight w:val="cyan"/>
        </w:rPr>
        <w:sym w:font="Wingdings" w:char="F04A"/>
      </w:r>
      <w:r w:rsidRPr="006F7668">
        <w:rPr>
          <w:b/>
          <w:color w:val="1F497D" w:themeColor="text2"/>
          <w:sz w:val="24"/>
          <w:szCs w:val="24"/>
          <w:highlight w:val="cyan"/>
        </w:rPr>
        <w:t>!</w:t>
      </w:r>
      <w:r w:rsidRPr="006F7668">
        <w:rPr>
          <w:b/>
          <w:color w:val="1F497D" w:themeColor="text2"/>
          <w:sz w:val="28"/>
          <w:szCs w:val="28"/>
        </w:rPr>
        <w:t xml:space="preserve"> </w:t>
      </w:r>
      <w:r w:rsidRPr="006F7668">
        <w:rPr>
          <w:b/>
          <w:color w:val="4BACC6" w:themeColor="accent5"/>
        </w:rPr>
        <w:t>Wahlaufgabe</w:t>
      </w:r>
      <w:r w:rsidRPr="006F7668">
        <w:rPr>
          <w:b/>
          <w:color w:val="4BACC6" w:themeColor="accent5"/>
        </w:rPr>
        <w:br/>
      </w:r>
      <w:r w:rsidRPr="006F7668">
        <w:rPr>
          <w:b/>
        </w:rPr>
        <w:t>Bearbeite in deinem Heft Aufgabe 4 auf Seite 73</w:t>
      </w:r>
      <w:r>
        <w:rPr>
          <w:b/>
        </w:rPr>
        <w:t>.</w:t>
      </w:r>
      <w:r w:rsidRPr="006F7668">
        <w:rPr>
          <w:b/>
          <w:sz w:val="18"/>
          <w:szCs w:val="18"/>
        </w:rPr>
        <w:br/>
      </w:r>
      <w:r w:rsidRPr="006F7668">
        <w:rPr>
          <w:sz w:val="18"/>
          <w:szCs w:val="18"/>
        </w:rPr>
        <w:t>[Schreibe einen Zeitungskommentar zum Augsburger Religionsfrieden. Argumentiere, warum man sich heute noch an dieses Gesetz erinnern sollte (Autorentext, Q4 und Q5).]</w:t>
      </w:r>
      <w:r w:rsidR="004818A5">
        <w:rPr>
          <w:b/>
          <w:color w:val="4BACC6" w:themeColor="accent5"/>
        </w:rPr>
        <w:br w:type="page"/>
      </w:r>
    </w:p>
    <w:p w14:paraId="3B2C7855" w14:textId="77777777" w:rsidR="006F7668" w:rsidRPr="006F7668" w:rsidRDefault="006F7668" w:rsidP="006F7668">
      <w:pPr>
        <w:keepNext/>
        <w:keepLines/>
        <w:spacing w:before="480" w:after="0"/>
        <w:outlineLvl w:val="0"/>
        <w:rPr>
          <w:rFonts w:asciiTheme="majorHAnsi" w:eastAsiaTheme="majorEastAsia" w:hAnsiTheme="majorHAnsi" w:cstheme="majorBidi"/>
          <w:b/>
          <w:bCs/>
          <w:color w:val="00B050"/>
          <w:sz w:val="28"/>
          <w:szCs w:val="28"/>
          <w:u w:val="single"/>
        </w:rPr>
      </w:pPr>
      <w:r w:rsidRPr="006F7668">
        <w:rPr>
          <w:rFonts w:asciiTheme="majorHAnsi" w:eastAsiaTheme="majorEastAsia" w:hAnsiTheme="majorHAnsi" w:cstheme="majorBidi"/>
          <w:b/>
          <w:bCs/>
          <w:color w:val="00B050"/>
          <w:sz w:val="36"/>
          <w:szCs w:val="36"/>
        </w:rPr>
        <w:lastRenderedPageBreak/>
        <w:t>Station 2</w:t>
      </w:r>
      <w:r w:rsidRPr="006F7668">
        <w:rPr>
          <w:rFonts w:asciiTheme="majorHAnsi" w:eastAsiaTheme="majorEastAsia" w:hAnsiTheme="majorHAnsi" w:cstheme="majorBidi"/>
          <w:b/>
          <w:bCs/>
          <w:color w:val="00B050"/>
          <w:sz w:val="28"/>
          <w:szCs w:val="28"/>
        </w:rPr>
        <w:t xml:space="preserve"> </w:t>
      </w:r>
      <w:r w:rsidRPr="006F7668">
        <w:rPr>
          <w:rFonts w:asciiTheme="majorHAnsi" w:eastAsiaTheme="majorEastAsia" w:hAnsiTheme="majorHAnsi" w:cstheme="majorBidi"/>
          <w:b/>
          <w:bCs/>
          <w:color w:val="00B050"/>
          <w:sz w:val="28"/>
          <w:szCs w:val="28"/>
        </w:rPr>
        <w:tab/>
      </w:r>
      <w:r w:rsidRPr="006F7668">
        <w:rPr>
          <w:rFonts w:asciiTheme="majorHAnsi" w:eastAsiaTheme="majorEastAsia" w:hAnsiTheme="majorHAnsi" w:cstheme="majorBidi"/>
          <w:b/>
          <w:bCs/>
          <w:color w:val="00B050"/>
          <w:sz w:val="28"/>
          <w:szCs w:val="28"/>
          <w:u w:val="single"/>
        </w:rPr>
        <w:t>Frankreich im 16. Jahrhundert</w:t>
      </w:r>
    </w:p>
    <w:p w14:paraId="34113503" w14:textId="5DF80A14" w:rsidR="006F7668" w:rsidRPr="006F7668" w:rsidRDefault="006F7668" w:rsidP="006F7668">
      <w:pPr>
        <w:rPr>
          <w:b/>
        </w:rPr>
      </w:pPr>
      <w:r w:rsidRPr="006F7668">
        <w:rPr>
          <w:rFonts w:eastAsia="Times New Roman" w:cs="Times New Roman"/>
          <w:i/>
          <w:color w:val="000000"/>
          <w:lang w:eastAsia="de-DE"/>
        </w:rPr>
        <w:t>Europa</w:t>
      </w:r>
      <w:r w:rsidRPr="006F7668">
        <w:rPr>
          <w:rFonts w:eastAsia="Times New Roman" w:cs="Times New Roman"/>
          <w:bCs/>
          <w:i/>
          <w:kern w:val="36"/>
          <w:lang w:eastAsia="de-DE"/>
        </w:rPr>
        <w:t xml:space="preserve"> – Unsere Geschichte, Band 2, Neuzeit bis 1815, Kapitel 1.12, S. 72–79</w:t>
      </w:r>
      <w:r w:rsidRPr="006F7668">
        <w:rPr>
          <w:b/>
          <w:color w:val="C00000"/>
          <w:sz w:val="24"/>
          <w:szCs w:val="24"/>
          <w:shd w:val="clear" w:color="auto" w:fill="E5B8B7" w:themeFill="accent2" w:themeFillTint="66"/>
        </w:rPr>
        <w:b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proofErr w:type="spellStart"/>
      <w:r w:rsidRPr="006F7668">
        <w:rPr>
          <w:b/>
        </w:rPr>
        <w:t>Lies</w:t>
      </w:r>
      <w:proofErr w:type="spellEnd"/>
      <w:r w:rsidRPr="006F7668">
        <w:rPr>
          <w:b/>
        </w:rPr>
        <w:t xml:space="preserve"> den Autorentext auf Seite 74 in deinem Buch und informiere dich über die Situation Frankreichs im 16. Jahrhundert.</w:t>
      </w:r>
    </w:p>
    <w:p w14:paraId="132B8FA8" w14:textId="77777777" w:rsidR="006F7668" w:rsidRPr="006F7668" w:rsidRDefault="006F7668" w:rsidP="006F7668">
      <w:pPr>
        <w:jc w:val="both"/>
        <w:rPr>
          <w:sz w:val="18"/>
          <w:szCs w:val="18"/>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18656" behindDoc="0" locked="0" layoutInCell="1" allowOverlap="1" wp14:anchorId="51F77A08" wp14:editId="1E115FCC">
                <wp:simplePos x="0" y="0"/>
                <wp:positionH relativeFrom="column">
                  <wp:posOffset>-23495</wp:posOffset>
                </wp:positionH>
                <wp:positionV relativeFrom="paragraph">
                  <wp:posOffset>645160</wp:posOffset>
                </wp:positionV>
                <wp:extent cx="6096000" cy="2533650"/>
                <wp:effectExtent l="0" t="0" r="0" b="0"/>
                <wp:wrapNone/>
                <wp:docPr id="305" name="Textfeld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33650"/>
                        </a:xfrm>
                        <a:prstGeom prst="rect">
                          <a:avLst/>
                        </a:prstGeom>
                        <a:solidFill>
                          <a:srgbClr val="B0F6B2"/>
                        </a:solidFill>
                        <a:ln w="9525">
                          <a:noFill/>
                          <a:miter lim="800000"/>
                          <a:headEnd/>
                          <a:tailEnd/>
                        </a:ln>
                      </wps:spPr>
                      <wps:txbx>
                        <w:txbxContent>
                          <w:p w14:paraId="291C4585"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77A08" id="Textfeld 305" o:spid="_x0000_s1064" type="#_x0000_t202" style="position:absolute;left:0;text-align:left;margin-left:-1.85pt;margin-top:50.8pt;width:480pt;height:1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" fillcolor="#b0f6b2" stroked="f">
                <v:textbox>
                  <w:txbxContent>
                    <w:p w14:paraId="291C4585"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rPr>
        <w:br/>
        <w:t>Bearbeite Aufgabe 1 auf Seite 75 in deinem Buch.</w:t>
      </w:r>
      <w:r w:rsidRPr="006F7668">
        <w:rPr>
          <w:b/>
        </w:rPr>
        <w:tab/>
      </w:r>
      <w:r w:rsidRPr="006F7668">
        <w:rPr>
          <w:b/>
        </w:rPr>
        <w:br/>
      </w:r>
      <w:r w:rsidRPr="006F7668">
        <w:rPr>
          <w:sz w:val="18"/>
          <w:szCs w:val="18"/>
        </w:rPr>
        <w:t>[Fasse zusammen, welche Auswirkungen die Bürgerkriege in Frankreich auf den Alltag der Menschen hatten (Q7).]</w:t>
      </w:r>
    </w:p>
    <w:p w14:paraId="0932D229" w14:textId="77777777" w:rsidR="006F7668" w:rsidRPr="006F7668" w:rsidRDefault="006F7668" w:rsidP="006F7668">
      <w:pPr>
        <w:jc w:val="both"/>
        <w:rPr>
          <w:sz w:val="18"/>
          <w:szCs w:val="18"/>
        </w:rPr>
      </w:pPr>
    </w:p>
    <w:p w14:paraId="7DB53639" w14:textId="77777777" w:rsidR="006F7668" w:rsidRPr="006F7668" w:rsidRDefault="006F7668" w:rsidP="006F7668">
      <w:pPr>
        <w:jc w:val="both"/>
        <w:rPr>
          <w:sz w:val="18"/>
          <w:szCs w:val="18"/>
        </w:rPr>
      </w:pPr>
    </w:p>
    <w:p w14:paraId="2BEE25EA" w14:textId="77777777" w:rsidR="006F7668" w:rsidRPr="006F7668" w:rsidRDefault="006F7668" w:rsidP="006F7668">
      <w:pPr>
        <w:jc w:val="both"/>
        <w:rPr>
          <w:sz w:val="18"/>
          <w:szCs w:val="18"/>
        </w:rPr>
      </w:pPr>
    </w:p>
    <w:p w14:paraId="6A314990" w14:textId="77777777" w:rsidR="006F7668" w:rsidRPr="006F7668" w:rsidRDefault="006F7668" w:rsidP="006F7668">
      <w:pPr>
        <w:jc w:val="both"/>
        <w:rPr>
          <w:sz w:val="18"/>
          <w:szCs w:val="18"/>
        </w:rPr>
      </w:pPr>
    </w:p>
    <w:p w14:paraId="7FE0050E" w14:textId="77777777" w:rsidR="006F7668" w:rsidRPr="006F7668" w:rsidRDefault="006F7668" w:rsidP="006F7668">
      <w:pPr>
        <w:jc w:val="both"/>
        <w:rPr>
          <w:sz w:val="18"/>
          <w:szCs w:val="18"/>
        </w:rPr>
      </w:pPr>
    </w:p>
    <w:p w14:paraId="502EF1EE" w14:textId="77777777" w:rsidR="006F7668" w:rsidRPr="006F7668" w:rsidRDefault="006F7668" w:rsidP="006F7668">
      <w:pPr>
        <w:jc w:val="both"/>
        <w:rPr>
          <w:sz w:val="18"/>
          <w:szCs w:val="18"/>
        </w:rPr>
      </w:pPr>
    </w:p>
    <w:p w14:paraId="34041D70" w14:textId="77777777" w:rsidR="006F7668" w:rsidRPr="006F7668" w:rsidRDefault="006F7668" w:rsidP="006F7668">
      <w:pPr>
        <w:jc w:val="both"/>
        <w:rPr>
          <w:sz w:val="18"/>
          <w:szCs w:val="18"/>
        </w:rPr>
      </w:pPr>
    </w:p>
    <w:p w14:paraId="1CEA33B2" w14:textId="77777777" w:rsidR="006F7668" w:rsidRPr="006F7668" w:rsidRDefault="006F7668" w:rsidP="006F7668">
      <w:pPr>
        <w:jc w:val="both"/>
        <w:rPr>
          <w:sz w:val="18"/>
          <w:szCs w:val="18"/>
        </w:rPr>
      </w:pPr>
    </w:p>
    <w:p w14:paraId="5FCDFD9E" w14:textId="77777777" w:rsidR="006F7668" w:rsidRPr="006F7668" w:rsidRDefault="006F7668" w:rsidP="006F7668">
      <w:pPr>
        <w:jc w:val="both"/>
        <w:rPr>
          <w:sz w:val="18"/>
          <w:szCs w:val="18"/>
        </w:rPr>
      </w:pPr>
    </w:p>
    <w:p w14:paraId="7484B356" w14:textId="77777777" w:rsidR="006F7668" w:rsidRPr="006F7668" w:rsidRDefault="006F7668" w:rsidP="006F7668">
      <w:pPr>
        <w:jc w:val="both"/>
        <w:rPr>
          <w:b/>
        </w:rPr>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Erstelle auf der Grundlage des Autorentextes auf Seite 74 einen Zeitstrahl für den Religionskrieg zwischen Katholiken und Hugenotten bis zum Edikt von Nantes.</w:t>
      </w:r>
    </w:p>
    <w:p w14:paraId="21E0DC36" w14:textId="77777777" w:rsidR="006F7668" w:rsidRPr="006F7668" w:rsidRDefault="006F7668" w:rsidP="006F7668">
      <w:pPr>
        <w:jc w:val="both"/>
        <w:rPr>
          <w:b/>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14560" behindDoc="0" locked="0" layoutInCell="1" allowOverlap="1" wp14:anchorId="1B94D540" wp14:editId="37C5BE4F">
                <wp:simplePos x="0" y="0"/>
                <wp:positionH relativeFrom="column">
                  <wp:posOffset>-23495</wp:posOffset>
                </wp:positionH>
                <wp:positionV relativeFrom="paragraph">
                  <wp:posOffset>8889</wp:posOffset>
                </wp:positionV>
                <wp:extent cx="6096000" cy="2676525"/>
                <wp:effectExtent l="0" t="0" r="0" b="9525"/>
                <wp:wrapNone/>
                <wp:docPr id="3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76525"/>
                        </a:xfrm>
                        <a:prstGeom prst="rect">
                          <a:avLst/>
                        </a:prstGeom>
                        <a:solidFill>
                          <a:srgbClr val="B0F6B2"/>
                        </a:solidFill>
                        <a:ln w="9525">
                          <a:noFill/>
                          <a:miter lim="800000"/>
                          <a:headEnd/>
                          <a:tailEnd/>
                        </a:ln>
                      </wps:spPr>
                      <wps:txbx>
                        <w:txbxContent>
                          <w:p w14:paraId="72C09CDE" w14:textId="77777777" w:rsidR="003E69C1" w:rsidRDefault="003E69C1" w:rsidP="006F7668">
                            <w:r>
                              <w:t xml:space="preserve"> </w:t>
                            </w:r>
                          </w:p>
                          <w:p w14:paraId="624EE349" w14:textId="77777777" w:rsidR="003E69C1" w:rsidRPr="00B66B69" w:rsidRDefault="003E69C1" w:rsidP="006F7668">
                            <w:r w:rsidRPr="00B66B69">
                              <w:t>23./24. Aug. 1572</w:t>
                            </w:r>
                            <w:r w:rsidRPr="00B66B69">
                              <w:br/>
                              <w:t>„Bartholomäusnacht“:</w:t>
                            </w:r>
                            <w:r w:rsidRPr="00B66B69">
                              <w:br/>
                              <w:t xml:space="preserve">Der Religionskrieg </w:t>
                            </w:r>
                            <w:proofErr w:type="spellStart"/>
                            <w:r w:rsidRPr="00B66B69">
                              <w:t>ent</w:t>
                            </w:r>
                            <w:proofErr w:type="spellEnd"/>
                            <w:r w:rsidRPr="00B66B69">
                              <w:t>-</w:t>
                            </w:r>
                            <w:r w:rsidRPr="00B66B69">
                              <w:br/>
                              <w:t>brennt erneut</w:t>
                            </w:r>
                            <w:r w:rsidRPr="00B66B69">
                              <w:br/>
                            </w:r>
                          </w:p>
                          <w:p w14:paraId="0772646E" w14:textId="734346FD" w:rsidR="003E69C1" w:rsidRDefault="003E69C1" w:rsidP="006F7668">
                            <w:pPr>
                              <w:rPr>
                                <w:noProof/>
                                <w:lang w:eastAsia="de-DE"/>
                              </w:rPr>
                            </w:pPr>
                            <w:r>
                              <w:rPr>
                                <w:noProof/>
                                <w:lang w:eastAsia="de-DE"/>
                              </w:rPr>
                              <w:drawing>
                                <wp:inline distT="0" distB="0" distL="0" distR="0" wp14:anchorId="496977DB" wp14:editId="6E27E8DF">
                                  <wp:extent cx="5772150" cy="123825"/>
                                  <wp:effectExtent l="0" t="0" r="0" b="9525"/>
                                  <wp:docPr id="322" name="Grafik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901" cy="131971"/>
                                          </a:xfrm>
                                          <a:prstGeom prst="rect">
                                            <a:avLst/>
                                          </a:prstGeom>
                                          <a:noFill/>
                                          <a:ln>
                                            <a:noFill/>
                                          </a:ln>
                                        </pic:spPr>
                                      </pic:pic>
                                    </a:graphicData>
                                  </a:graphic>
                                </wp:inline>
                              </w:drawing>
                            </w:r>
                          </w:p>
                          <w:p w14:paraId="4A837B92" w14:textId="77777777" w:rsidR="003E69C1" w:rsidRDefault="003E69C1" w:rsidP="006F7668">
                            <w:pPr>
                              <w:rPr>
                                <w:noProof/>
                                <w:lang w:eastAsia="de-DE"/>
                              </w:rPr>
                            </w:pPr>
                          </w:p>
                          <w:p w14:paraId="31285EF1" w14:textId="77777777" w:rsidR="003E69C1" w:rsidRDefault="003E69C1" w:rsidP="006F7668">
                            <w:pPr>
                              <w:rPr>
                                <w:noProof/>
                                <w:lang w:eastAsia="de-DE"/>
                              </w:rPr>
                            </w:pPr>
                          </w:p>
                          <w:p w14:paraId="74CF014A" w14:textId="77777777" w:rsidR="003E69C1" w:rsidRDefault="003E69C1" w:rsidP="006F7668">
                            <w:pPr>
                              <w:rPr>
                                <w:noProof/>
                                <w:lang w:eastAsia="de-DE"/>
                              </w:rPr>
                            </w:pPr>
                          </w:p>
                          <w:p w14:paraId="4471677F" w14:textId="77777777" w:rsidR="003E69C1" w:rsidRDefault="003E69C1" w:rsidP="006F7668">
                            <w:r>
                              <w:rPr>
                                <w:noProof/>
                                <w:lang w:eastAsia="de-DE"/>
                              </w:rPr>
                              <w:t xml:space="preserve"> </w:t>
                            </w:r>
                            <w:r>
                              <w:rPr>
                                <w:noProof/>
                                <w:lang w:eastAsia="de-DE"/>
                              </w:rPr>
                              <w:drawing>
                                <wp:inline distT="0" distB="0" distL="0" distR="0" wp14:anchorId="0C1D9B77" wp14:editId="66E1DFCC">
                                  <wp:extent cx="5486400" cy="123825"/>
                                  <wp:effectExtent l="0" t="0" r="0" b="9525"/>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23825"/>
                                          </a:xfrm>
                                          <a:prstGeom prst="rect">
                                            <a:avLst/>
                                          </a:prstGeom>
                                          <a:noFill/>
                                          <a:ln>
                                            <a:noFill/>
                                          </a:ln>
                                        </pic:spPr>
                                      </pic:pic>
                                    </a:graphicData>
                                  </a:graphic>
                                </wp:inline>
                              </w:drawing>
                            </w:r>
                          </w:p>
                          <w:p w14:paraId="4D9C5777" w14:textId="77777777" w:rsidR="003E69C1" w:rsidRDefault="003E69C1" w:rsidP="006F76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4D540" id="_x0000_s1065" type="#_x0000_t202" style="position:absolute;left:0;text-align:left;margin-left:-1.85pt;margin-top:.7pt;width:480pt;height:21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" fillcolor="#b0f6b2" stroked="f">
                <v:textbox>
                  <w:txbxContent>
                    <w:p w14:paraId="72C09CDE" w14:textId="77777777" w:rsidR="003E69C1" w:rsidRDefault="003E69C1" w:rsidP="006F7668">
                      <w:r>
                        <w:t xml:space="preserve"> </w:t>
                      </w:r>
                    </w:p>
                    <w:p w14:paraId="624EE349" w14:textId="77777777" w:rsidR="003E69C1" w:rsidRPr="00B66B69" w:rsidRDefault="003E69C1" w:rsidP="006F7668">
                      <w:r w:rsidRPr="00B66B69">
                        <w:t>23./24. Aug. 1572</w:t>
                      </w:r>
                      <w:r w:rsidRPr="00B66B69">
                        <w:br/>
                        <w:t>„Bartholomäusnacht“:</w:t>
                      </w:r>
                      <w:r w:rsidRPr="00B66B69">
                        <w:br/>
                        <w:t xml:space="preserve">Der Religionskrieg </w:t>
                      </w:r>
                      <w:proofErr w:type="spellStart"/>
                      <w:r w:rsidRPr="00B66B69">
                        <w:t>ent</w:t>
                      </w:r>
                      <w:proofErr w:type="spellEnd"/>
                      <w:r w:rsidRPr="00B66B69">
                        <w:t>-</w:t>
                      </w:r>
                      <w:r w:rsidRPr="00B66B69">
                        <w:br/>
                        <w:t>brennt erneut</w:t>
                      </w:r>
                      <w:r w:rsidRPr="00B66B69">
                        <w:br/>
                      </w:r>
                    </w:p>
                    <w:p w14:paraId="0772646E" w14:textId="734346FD" w:rsidR="003E69C1" w:rsidRDefault="003E69C1" w:rsidP="006F7668">
                      <w:pPr>
                        <w:rPr>
                          <w:noProof/>
                          <w:lang w:eastAsia="de-DE"/>
                        </w:rPr>
                      </w:pPr>
                      <w:r>
                        <w:rPr>
                          <w:noProof/>
                          <w:lang w:eastAsia="de-DE"/>
                        </w:rPr>
                        <w:drawing>
                          <wp:inline distT="0" distB="0" distL="0" distR="0" wp14:anchorId="496977DB" wp14:editId="6E27E8DF">
                            <wp:extent cx="5772150" cy="123825"/>
                            <wp:effectExtent l="0" t="0" r="0" b="9525"/>
                            <wp:docPr id="322" name="Grafik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901" cy="131971"/>
                                    </a:xfrm>
                                    <a:prstGeom prst="rect">
                                      <a:avLst/>
                                    </a:prstGeom>
                                    <a:noFill/>
                                    <a:ln>
                                      <a:noFill/>
                                    </a:ln>
                                  </pic:spPr>
                                </pic:pic>
                              </a:graphicData>
                            </a:graphic>
                          </wp:inline>
                        </w:drawing>
                      </w:r>
                    </w:p>
                    <w:p w14:paraId="4A837B92" w14:textId="77777777" w:rsidR="003E69C1" w:rsidRDefault="003E69C1" w:rsidP="006F7668">
                      <w:pPr>
                        <w:rPr>
                          <w:noProof/>
                          <w:lang w:eastAsia="de-DE"/>
                        </w:rPr>
                      </w:pPr>
                    </w:p>
                    <w:p w14:paraId="31285EF1" w14:textId="77777777" w:rsidR="003E69C1" w:rsidRDefault="003E69C1" w:rsidP="006F7668">
                      <w:pPr>
                        <w:rPr>
                          <w:noProof/>
                          <w:lang w:eastAsia="de-DE"/>
                        </w:rPr>
                      </w:pPr>
                    </w:p>
                    <w:p w14:paraId="74CF014A" w14:textId="77777777" w:rsidR="003E69C1" w:rsidRDefault="003E69C1" w:rsidP="006F7668">
                      <w:pPr>
                        <w:rPr>
                          <w:noProof/>
                          <w:lang w:eastAsia="de-DE"/>
                        </w:rPr>
                      </w:pPr>
                    </w:p>
                    <w:p w14:paraId="4471677F" w14:textId="77777777" w:rsidR="003E69C1" w:rsidRDefault="003E69C1" w:rsidP="006F7668">
                      <w:r>
                        <w:rPr>
                          <w:noProof/>
                          <w:lang w:eastAsia="de-DE"/>
                        </w:rPr>
                        <w:t xml:space="preserve"> </w:t>
                      </w:r>
                      <w:r>
                        <w:rPr>
                          <w:noProof/>
                          <w:lang w:eastAsia="de-DE"/>
                        </w:rPr>
                        <w:drawing>
                          <wp:inline distT="0" distB="0" distL="0" distR="0" wp14:anchorId="0C1D9B77" wp14:editId="66E1DFCC">
                            <wp:extent cx="5486400" cy="123825"/>
                            <wp:effectExtent l="0" t="0" r="0" b="9525"/>
                            <wp:docPr id="323" name="Grafik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23825"/>
                                    </a:xfrm>
                                    <a:prstGeom prst="rect">
                                      <a:avLst/>
                                    </a:prstGeom>
                                    <a:noFill/>
                                    <a:ln>
                                      <a:noFill/>
                                    </a:ln>
                                  </pic:spPr>
                                </pic:pic>
                              </a:graphicData>
                            </a:graphic>
                          </wp:inline>
                        </w:drawing>
                      </w:r>
                    </w:p>
                    <w:p w14:paraId="4D9C5777" w14:textId="77777777" w:rsidR="003E69C1" w:rsidRDefault="003E69C1" w:rsidP="006F7668"/>
                  </w:txbxContent>
                </v:textbox>
              </v:shape>
            </w:pict>
          </mc:Fallback>
        </mc:AlternateContent>
      </w:r>
      <w:r w:rsidRPr="006F7668">
        <w:rPr>
          <w:b/>
          <w:noProof/>
          <w:lang w:eastAsia="de-DE"/>
        </w:rPr>
        <mc:AlternateContent>
          <mc:Choice Requires="wps">
            <w:drawing>
              <wp:anchor distT="0" distB="0" distL="114300" distR="114300" simplePos="0" relativeHeight="251721728" behindDoc="0" locked="0" layoutInCell="1" allowOverlap="1" wp14:anchorId="3822B02C" wp14:editId="25CD48CD">
                <wp:simplePos x="0" y="0"/>
                <wp:positionH relativeFrom="column">
                  <wp:posOffset>490855</wp:posOffset>
                </wp:positionH>
                <wp:positionV relativeFrom="paragraph">
                  <wp:posOffset>227965</wp:posOffset>
                </wp:positionV>
                <wp:extent cx="0" cy="180975"/>
                <wp:effectExtent l="57150" t="19050" r="76200" b="85725"/>
                <wp:wrapNone/>
                <wp:docPr id="308" name="Gerade Verbindung 25"/>
                <wp:cNvGraphicFramePr/>
                <a:graphic xmlns:a="http://schemas.openxmlformats.org/drawingml/2006/main">
                  <a:graphicData uri="http://schemas.microsoft.com/office/word/2010/wordprocessingShape">
                    <wps:wsp>
                      <wps:cNvCnPr/>
                      <wps:spPr>
                        <a:xfrm>
                          <a:off x="0" y="0"/>
                          <a:ext cx="0" cy="180975"/>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B772089" id="Gerade Verbindung 2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8.65pt,17.95pt" to="38.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" strokecolor="#c0504d" strokeweight="2pt">
                <v:shadow on="t" color="black" opacity="24903f" origin=",.5" offset="0,.55556mm"/>
              </v:line>
            </w:pict>
          </mc:Fallback>
        </mc:AlternateContent>
      </w:r>
      <w:r w:rsidRPr="006F7668">
        <w:rPr>
          <w:b/>
          <w:noProof/>
          <w:lang w:eastAsia="de-DE"/>
        </w:rPr>
        <mc:AlternateContent>
          <mc:Choice Requires="wps">
            <w:drawing>
              <wp:anchor distT="0" distB="0" distL="114300" distR="114300" simplePos="0" relativeHeight="251716608" behindDoc="0" locked="0" layoutInCell="1" allowOverlap="1" wp14:anchorId="4F6E9885" wp14:editId="60DDFB0F">
                <wp:simplePos x="0" y="0"/>
                <wp:positionH relativeFrom="column">
                  <wp:posOffset>157480</wp:posOffset>
                </wp:positionH>
                <wp:positionV relativeFrom="paragraph">
                  <wp:posOffset>227965</wp:posOffset>
                </wp:positionV>
                <wp:extent cx="5715000" cy="0"/>
                <wp:effectExtent l="57150" t="38100" r="57150" b="95250"/>
                <wp:wrapNone/>
                <wp:docPr id="309" name="Gerade Verbindung 22"/>
                <wp:cNvGraphicFramePr/>
                <a:graphic xmlns:a="http://schemas.openxmlformats.org/drawingml/2006/main">
                  <a:graphicData uri="http://schemas.microsoft.com/office/word/2010/wordprocessingShape">
                    <wps:wsp>
                      <wps:cNvCnPr/>
                      <wps:spPr>
                        <a:xfrm>
                          <a:off x="0" y="0"/>
                          <a:ext cx="5715000" cy="0"/>
                        </a:xfrm>
                        <a:prstGeom prst="line">
                          <a:avLst/>
                        </a:prstGeom>
                        <a:noFill/>
                        <a:ln w="38100" cap="flat" cmpd="sng" algn="ctr">
                          <a:solidFill>
                            <a:srgbClr val="4F81BD"/>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AA38C2" id="Gerade Verbindung 2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7.95pt" to="462.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" strokecolor="#4f81bd" strokeweight="3pt">
                <v:shadow on="t" color="black" opacity="22937f" origin=",.5" offset="0,.63889mm"/>
              </v:line>
            </w:pict>
          </mc:Fallback>
        </mc:AlternateContent>
      </w:r>
    </w:p>
    <w:p w14:paraId="4A6CC1BC" w14:textId="77777777" w:rsidR="006F7668" w:rsidRPr="006F7668" w:rsidRDefault="006F7668" w:rsidP="006F7668">
      <w:pPr>
        <w:jc w:val="both"/>
        <w:rPr>
          <w:b/>
        </w:rPr>
      </w:pPr>
    </w:p>
    <w:p w14:paraId="49511307" w14:textId="77777777" w:rsidR="006F7668" w:rsidRPr="006F7668" w:rsidRDefault="006F7668" w:rsidP="006F7668">
      <w:pPr>
        <w:jc w:val="both"/>
        <w:rPr>
          <w:b/>
        </w:rPr>
      </w:pPr>
    </w:p>
    <w:p w14:paraId="4653C331" w14:textId="77777777" w:rsidR="006F7668" w:rsidRPr="006F7668" w:rsidRDefault="006F7668" w:rsidP="006F7668">
      <w:pPr>
        <w:jc w:val="both"/>
        <w:rPr>
          <w:b/>
        </w:rPr>
      </w:pPr>
      <w:r w:rsidRPr="006F7668">
        <w:rPr>
          <w:b/>
        </w:rPr>
        <w:t xml:space="preserve"> </w:t>
      </w:r>
    </w:p>
    <w:p w14:paraId="16740BDD" w14:textId="77777777" w:rsidR="006F7668" w:rsidRPr="006F7668" w:rsidRDefault="006F7668" w:rsidP="006F7668">
      <w:r w:rsidRPr="006F7668">
        <w:rPr>
          <w:noProof/>
          <w:lang w:eastAsia="de-DE"/>
        </w:rPr>
        <mc:AlternateContent>
          <mc:Choice Requires="wps">
            <w:drawing>
              <wp:anchor distT="0" distB="0" distL="114300" distR="114300" simplePos="0" relativeHeight="251717632" behindDoc="0" locked="0" layoutInCell="1" allowOverlap="1" wp14:anchorId="3EF558FF" wp14:editId="656413B7">
                <wp:simplePos x="0" y="0"/>
                <wp:positionH relativeFrom="column">
                  <wp:posOffset>5329555</wp:posOffset>
                </wp:positionH>
                <wp:positionV relativeFrom="paragraph">
                  <wp:posOffset>183515</wp:posOffset>
                </wp:positionV>
                <wp:extent cx="1118870" cy="1285875"/>
                <wp:effectExtent l="0" t="0" r="24130" b="28575"/>
                <wp:wrapNone/>
                <wp:docPr id="310" name="Fensterinhalt vertikal verschieben 27"/>
                <wp:cNvGraphicFramePr/>
                <a:graphic xmlns:a="http://schemas.openxmlformats.org/drawingml/2006/main">
                  <a:graphicData uri="http://schemas.microsoft.com/office/word/2010/wordprocessingShape">
                    <wps:wsp>
                      <wps:cNvSpPr/>
                      <wps:spPr>
                        <a:xfrm>
                          <a:off x="0" y="0"/>
                          <a:ext cx="1118870" cy="1285875"/>
                        </a:xfrm>
                        <a:prstGeom prst="verticalScroll">
                          <a:avLst/>
                        </a:prstGeom>
                        <a:blipFill>
                          <a:blip r:embed="rId15"/>
                          <a:tile tx="0" ty="0" sx="100000" sy="100000" flip="none" algn="tl"/>
                        </a:blipFill>
                        <a:ln w="25400" cap="flat" cmpd="sng" algn="ctr">
                          <a:solidFill>
                            <a:srgbClr val="C0504D"/>
                          </a:solidFill>
                          <a:prstDash val="solid"/>
                        </a:ln>
                        <a:effectLst/>
                      </wps:spPr>
                      <wps:txbx>
                        <w:txbxContent>
                          <w:p w14:paraId="02537E76" w14:textId="77777777" w:rsidR="003E69C1" w:rsidRPr="00D00022" w:rsidRDefault="003E69C1" w:rsidP="006F7668">
                            <w:pPr>
                              <w:spacing w:line="240" w:lineRule="auto"/>
                              <w:jc w:val="center"/>
                              <w:rPr>
                                <w:rFonts w:ascii="Matura MT Script Capitals" w:hAnsi="Matura MT Script Capitals"/>
                                <w:sz w:val="25"/>
                                <w:szCs w:val="25"/>
                              </w:rPr>
                            </w:pPr>
                            <w:r w:rsidRPr="00D00022">
                              <w:rPr>
                                <w:rFonts w:ascii="Matura MT Script Capitals" w:hAnsi="Matura MT Script Capitals"/>
                                <w:sz w:val="25"/>
                                <w:szCs w:val="25"/>
                              </w:rPr>
                              <w:t>1598</w:t>
                            </w:r>
                            <w:r w:rsidRPr="00D00022">
                              <w:rPr>
                                <w:rFonts w:ascii="Matura MT Script Capitals" w:hAnsi="Matura MT Script Capitals"/>
                                <w:sz w:val="25"/>
                                <w:szCs w:val="25"/>
                              </w:rPr>
                              <w:br/>
                              <w:t>Edikt v. Nantes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558FF" id="_x0000_s1066" type="#_x0000_t97" style="position:absolute;margin-left:419.65pt;margin-top:14.45pt;width:88.1pt;height:10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" strokecolor="#c0504d" strokeweight="2pt">
                <v:fill r:id="rId16" o:title="" recolor="t" rotate="t" type="tile"/>
                <v:textbox>
                  <w:txbxContent>
                    <w:p w14:paraId="02537E76" w14:textId="77777777" w:rsidR="003E69C1" w:rsidRPr="00D00022" w:rsidRDefault="003E69C1" w:rsidP="006F7668">
                      <w:pPr>
                        <w:spacing w:line="240" w:lineRule="auto"/>
                        <w:jc w:val="center"/>
                        <w:rPr>
                          <w:rFonts w:ascii="Matura MT Script Capitals" w:hAnsi="Matura MT Script Capitals"/>
                          <w:sz w:val="25"/>
                          <w:szCs w:val="25"/>
                        </w:rPr>
                      </w:pPr>
                      <w:r w:rsidRPr="00D00022">
                        <w:rPr>
                          <w:rFonts w:ascii="Matura MT Script Capitals" w:hAnsi="Matura MT Script Capitals"/>
                          <w:sz w:val="25"/>
                          <w:szCs w:val="25"/>
                        </w:rPr>
                        <w:t>1598</w:t>
                      </w:r>
                      <w:r w:rsidRPr="00D00022">
                        <w:rPr>
                          <w:rFonts w:ascii="Matura MT Script Capitals" w:hAnsi="Matura MT Script Capitals"/>
                          <w:sz w:val="25"/>
                          <w:szCs w:val="25"/>
                        </w:rPr>
                        <w:br/>
                        <w:t>Edikt v. Nantes</w:t>
                      </w:r>
                    </w:p>
                  </w:txbxContent>
                </v:textbox>
              </v:shape>
            </w:pict>
          </mc:Fallback>
        </mc:AlternateContent>
      </w:r>
    </w:p>
    <w:p w14:paraId="7CF7E7B0" w14:textId="77777777" w:rsidR="006F7668" w:rsidRPr="006F7668" w:rsidRDefault="006F7668" w:rsidP="006F7668"/>
    <w:p w14:paraId="4D8032F0" w14:textId="77777777" w:rsidR="006F7668" w:rsidRPr="006F7668" w:rsidRDefault="006F7668" w:rsidP="006F7668"/>
    <w:p w14:paraId="4A2EFF86" w14:textId="77777777" w:rsidR="006F7668" w:rsidRPr="006F7668" w:rsidRDefault="006F7668" w:rsidP="006F7668"/>
    <w:p w14:paraId="080D8576" w14:textId="77777777" w:rsidR="006F7668" w:rsidRPr="006F7668" w:rsidRDefault="006F7668" w:rsidP="006F7668"/>
    <w:p w14:paraId="09C5A1D0" w14:textId="77777777" w:rsidR="006F7668" w:rsidRPr="006F7668" w:rsidRDefault="006F7668" w:rsidP="006F7668"/>
    <w:p w14:paraId="64B5C776" w14:textId="1D428134" w:rsidR="004818A5" w:rsidRDefault="006F7668" w:rsidP="006F7668">
      <w:pPr>
        <w:rPr>
          <w:sz w:val="18"/>
          <w:szCs w:val="18"/>
        </w:rPr>
      </w:pPr>
      <w:r w:rsidRPr="006F7668">
        <w:rPr>
          <w:b/>
          <w:color w:val="C00000"/>
          <w:sz w:val="24"/>
          <w:szCs w:val="24"/>
          <w:shd w:val="clear" w:color="auto" w:fill="E5B8B7" w:themeFill="accent2" w:themeFillTint="66"/>
        </w:rPr>
        <w:lastRenderedPageBreak/>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r w:rsidRPr="006F7668">
        <w:rPr>
          <w:b/>
        </w:rPr>
        <w:t>Bearbeite Aufgabe 2 auf Seite 75 in deinem Buch.</w:t>
      </w:r>
    </w:p>
    <w:p w14:paraId="31C18A8E" w14:textId="0D5C4C65" w:rsidR="006F7668" w:rsidRPr="006F7668" w:rsidRDefault="006F7668" w:rsidP="006F7668">
      <w:r w:rsidRPr="006F7668">
        <w:rPr>
          <w:sz w:val="18"/>
          <w:szCs w:val="18"/>
        </w:rPr>
        <w:t>[Erläutere die Rechte der Hugenotten nach dem Edikt von Nantes (Q8). Waren sie nun gleichberechtigt? Begründe.]</w:t>
      </w:r>
    </w:p>
    <w:p w14:paraId="68ED2CF2" w14:textId="1B63608A" w:rsidR="006F7668" w:rsidRPr="006F7668" w:rsidRDefault="004818A5" w:rsidP="006F7668">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12512" behindDoc="0" locked="0" layoutInCell="1" allowOverlap="1" wp14:anchorId="4B552E98" wp14:editId="6B737D2D">
                <wp:simplePos x="0" y="0"/>
                <wp:positionH relativeFrom="column">
                  <wp:posOffset>-1298</wp:posOffset>
                </wp:positionH>
                <wp:positionV relativeFrom="paragraph">
                  <wp:posOffset>69105</wp:posOffset>
                </wp:positionV>
                <wp:extent cx="6096000" cy="3331596"/>
                <wp:effectExtent l="0" t="0" r="0" b="2540"/>
                <wp:wrapNone/>
                <wp:docPr id="3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31596"/>
                        </a:xfrm>
                        <a:prstGeom prst="rect">
                          <a:avLst/>
                        </a:prstGeom>
                        <a:solidFill>
                          <a:srgbClr val="B0F6B2"/>
                        </a:solidFill>
                        <a:ln w="9525">
                          <a:noFill/>
                          <a:miter lim="800000"/>
                          <a:headEnd/>
                          <a:tailEnd/>
                        </a:ln>
                      </wps:spPr>
                      <wps:txbx>
                        <w:txbxContent>
                          <w:p w14:paraId="737CB009" w14:textId="77074B5F"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52E98" id="_x0000_s1067" type="#_x0000_t202" style="position:absolute;margin-left:-.1pt;margin-top:5.45pt;width:480pt;height:26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" fillcolor="#b0f6b2" stroked="f">
                <v:textbox>
                  <w:txbxContent>
                    <w:p w14:paraId="737CB009" w14:textId="77074B5F"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6DE22511" w14:textId="77777777" w:rsidR="006F7668" w:rsidRPr="006F7668" w:rsidRDefault="006F7668" w:rsidP="006F7668"/>
    <w:p w14:paraId="17B4DF42" w14:textId="77777777" w:rsidR="006F7668" w:rsidRPr="006F7668" w:rsidRDefault="006F7668" w:rsidP="006F7668"/>
    <w:p w14:paraId="10E5B7FA" w14:textId="77777777" w:rsidR="006F7668" w:rsidRPr="006F7668" w:rsidRDefault="006F7668" w:rsidP="006F7668"/>
    <w:p w14:paraId="57CFB2DB" w14:textId="77777777" w:rsidR="006F7668" w:rsidRPr="006F7668" w:rsidRDefault="006F7668" w:rsidP="006F7668"/>
    <w:p w14:paraId="560D6EDF" w14:textId="77777777" w:rsidR="006F7668" w:rsidRPr="006F7668" w:rsidRDefault="006F7668" w:rsidP="006F7668"/>
    <w:p w14:paraId="5C634FC1" w14:textId="77777777" w:rsidR="006F7668" w:rsidRPr="006F7668" w:rsidRDefault="006F7668" w:rsidP="006F7668"/>
    <w:p w14:paraId="68F78AC8" w14:textId="77777777" w:rsidR="006F7668" w:rsidRPr="006F7668" w:rsidRDefault="006F7668" w:rsidP="006F7668"/>
    <w:p w14:paraId="7B941B88" w14:textId="77777777" w:rsidR="006F7668" w:rsidRPr="006F7668" w:rsidRDefault="006F7668" w:rsidP="006F7668"/>
    <w:p w14:paraId="7BF11A6D" w14:textId="77777777" w:rsidR="006F7668" w:rsidRPr="006F7668" w:rsidRDefault="006F7668" w:rsidP="006F7668">
      <w:pPr>
        <w:rPr>
          <w:b/>
          <w:color w:val="1F497D" w:themeColor="text2"/>
          <w:sz w:val="24"/>
          <w:szCs w:val="24"/>
        </w:rPr>
      </w:pPr>
      <w:r w:rsidRPr="006F7668">
        <w:rPr>
          <w:b/>
          <w:color w:val="1F497D" w:themeColor="text2"/>
          <w:sz w:val="24"/>
          <w:szCs w:val="24"/>
        </w:rPr>
        <w:br/>
      </w:r>
    </w:p>
    <w:p w14:paraId="6B8FC8B2" w14:textId="77777777" w:rsidR="006F7668" w:rsidRPr="006F7668" w:rsidRDefault="006F7668" w:rsidP="006F7668">
      <w:pPr>
        <w:rPr>
          <w:b/>
          <w:color w:val="1F497D" w:themeColor="text2"/>
          <w:sz w:val="24"/>
          <w:szCs w:val="24"/>
        </w:rPr>
      </w:pPr>
    </w:p>
    <w:p w14:paraId="061353AC" w14:textId="6E2B2EE6" w:rsidR="006F7668" w:rsidRPr="006F7668" w:rsidRDefault="006F7668" w:rsidP="006F7668">
      <w:pPr>
        <w:jc w:val="both"/>
        <w:rPr>
          <w:sz w:val="18"/>
          <w:szCs w:val="18"/>
        </w:rPr>
      </w:pPr>
      <w:r w:rsidRPr="006F7668">
        <w:rPr>
          <w:b/>
          <w:color w:val="1F497D" w:themeColor="text2"/>
          <w:sz w:val="24"/>
          <w:szCs w:val="24"/>
          <w:highlight w:val="cyan"/>
        </w:rPr>
        <w:t>?</w:t>
      </w:r>
      <w:r w:rsidRPr="006F7668">
        <w:rPr>
          <w:b/>
          <w:color w:val="1F497D" w:themeColor="text2"/>
          <w:sz w:val="24"/>
          <w:szCs w:val="24"/>
          <w:highlight w:val="cyan"/>
        </w:rPr>
        <w:sym w:font="Wingdings" w:char="F04A"/>
      </w:r>
      <w:r w:rsidRPr="006F7668">
        <w:rPr>
          <w:b/>
          <w:color w:val="1F497D" w:themeColor="text2"/>
          <w:sz w:val="24"/>
          <w:szCs w:val="24"/>
          <w:highlight w:val="cyan"/>
        </w:rPr>
        <w:t>!</w:t>
      </w:r>
      <w:r w:rsidRPr="006F7668">
        <w:rPr>
          <w:b/>
          <w:color w:val="1F497D" w:themeColor="text2"/>
          <w:sz w:val="28"/>
          <w:szCs w:val="28"/>
        </w:rPr>
        <w:t xml:space="preserve"> </w:t>
      </w:r>
      <w:r w:rsidRPr="006F7668">
        <w:rPr>
          <w:b/>
          <w:color w:val="4BACC6" w:themeColor="accent5"/>
        </w:rPr>
        <w:t>Wahlaufgaben</w:t>
      </w:r>
      <w:r w:rsidRPr="006F7668">
        <w:rPr>
          <w:b/>
          <w:color w:val="4BACC6" w:themeColor="accent5"/>
        </w:rPr>
        <w:tab/>
      </w:r>
      <w:r w:rsidRPr="006F7668">
        <w:rPr>
          <w:b/>
          <w:color w:val="4BACC6" w:themeColor="accent5"/>
        </w:rPr>
        <w:br/>
      </w:r>
      <w:r w:rsidRPr="006F7668">
        <w:rPr>
          <w:b/>
        </w:rPr>
        <w:t>Bearbeite in deinem Heft Aufgabe 3 auf Seite 75.</w:t>
      </w:r>
      <w:r w:rsidRPr="006F7668">
        <w:rPr>
          <w:b/>
        </w:rPr>
        <w:tab/>
      </w:r>
      <w:r w:rsidRPr="006F7668">
        <w:rPr>
          <w:b/>
          <w:sz w:val="18"/>
          <w:szCs w:val="18"/>
        </w:rPr>
        <w:br/>
      </w:r>
      <w:r w:rsidRPr="006F7668">
        <w:rPr>
          <w:sz w:val="18"/>
          <w:szCs w:val="18"/>
        </w:rPr>
        <w:t>[Schreibe einen Brief aus der Perspektive Heinrichs IV. an seine hugenottischen Anhänger. Begründe darin seinen Übertritt zum katholischen Glauben. Nimm den Autorentext und Q8 zu Hilfe.]</w:t>
      </w:r>
    </w:p>
    <w:p w14:paraId="2E7D9C77" w14:textId="77777777" w:rsidR="006F7668" w:rsidRPr="006F7668" w:rsidRDefault="006F7668" w:rsidP="006F7668">
      <w:pPr>
        <w:spacing w:after="0"/>
        <w:rPr>
          <w:b/>
        </w:rPr>
      </w:pPr>
      <w:r w:rsidRPr="006F7668">
        <w:rPr>
          <w:b/>
        </w:rPr>
        <w:t>Alternative Aufgabe:</w:t>
      </w:r>
    </w:p>
    <w:p w14:paraId="23E856CD" w14:textId="77777777" w:rsidR="006F7668" w:rsidRPr="006F7668" w:rsidRDefault="006F7668" w:rsidP="006F7668">
      <w:pPr>
        <w:spacing w:after="0"/>
        <w:rPr>
          <w:b/>
        </w:rPr>
      </w:pPr>
      <w:r w:rsidRPr="006F7668">
        <w:rPr>
          <w:b/>
        </w:rPr>
        <w:t>Verfasse einen Tagebucheintrag Heinrichs, in dem er über einen möglichen Übertritt zum katholischen Glauben nachdenkt und Argumente dafür und dagegen abwägt. Welche Chancen bietet ihm der Übertritt? Welche Risiken sind damit verbunden?</w:t>
      </w:r>
    </w:p>
    <w:p w14:paraId="2356BA96" w14:textId="77777777" w:rsidR="006F7668" w:rsidRPr="006F7668" w:rsidRDefault="006F7668" w:rsidP="006F7668"/>
    <w:p w14:paraId="5140C43D" w14:textId="77777777" w:rsidR="006F7668" w:rsidRPr="006F7668" w:rsidRDefault="006F7668" w:rsidP="006F7668">
      <w:r w:rsidRPr="006F7668">
        <w:br w:type="page"/>
      </w:r>
    </w:p>
    <w:p w14:paraId="3CB53765" w14:textId="77777777" w:rsidR="006F7668" w:rsidRPr="006F7668" w:rsidRDefault="006F7668" w:rsidP="006F7668">
      <w:pPr>
        <w:keepNext/>
        <w:keepLines/>
        <w:spacing w:before="480" w:after="0"/>
        <w:outlineLvl w:val="0"/>
        <w:rPr>
          <w:rFonts w:asciiTheme="majorHAnsi" w:eastAsiaTheme="majorEastAsia" w:hAnsiTheme="majorHAnsi" w:cstheme="majorBidi"/>
          <w:b/>
          <w:bCs/>
          <w:color w:val="0070C0"/>
          <w:sz w:val="28"/>
          <w:szCs w:val="28"/>
          <w:u w:val="single"/>
        </w:rPr>
      </w:pPr>
      <w:r w:rsidRPr="006F7668">
        <w:rPr>
          <w:rFonts w:asciiTheme="majorHAnsi" w:eastAsiaTheme="majorEastAsia" w:hAnsiTheme="majorHAnsi" w:cstheme="majorBidi"/>
          <w:b/>
          <w:bCs/>
          <w:color w:val="0070C0"/>
          <w:sz w:val="36"/>
          <w:szCs w:val="36"/>
        </w:rPr>
        <w:lastRenderedPageBreak/>
        <w:t>Station 3</w:t>
      </w:r>
      <w:r w:rsidRPr="006F7668">
        <w:rPr>
          <w:rFonts w:asciiTheme="majorHAnsi" w:eastAsiaTheme="majorEastAsia" w:hAnsiTheme="majorHAnsi" w:cstheme="majorBidi"/>
          <w:b/>
          <w:bCs/>
          <w:color w:val="0070C0"/>
          <w:sz w:val="28"/>
          <w:szCs w:val="28"/>
        </w:rPr>
        <w:tab/>
      </w:r>
      <w:r w:rsidRPr="006F7668">
        <w:rPr>
          <w:rFonts w:asciiTheme="majorHAnsi" w:eastAsiaTheme="majorEastAsia" w:hAnsiTheme="majorHAnsi" w:cstheme="majorBidi"/>
          <w:b/>
          <w:bCs/>
          <w:color w:val="0070C0"/>
          <w:sz w:val="28"/>
          <w:szCs w:val="28"/>
          <w:u w:val="single"/>
        </w:rPr>
        <w:t>Polen-Litauen im 16. Jahrhundert</w:t>
      </w:r>
    </w:p>
    <w:p w14:paraId="17D09701" w14:textId="2A04ABA2" w:rsidR="006F7668" w:rsidRPr="006F7668" w:rsidRDefault="006F7668" w:rsidP="006F7668">
      <w:pPr>
        <w:rPr>
          <w:sz w:val="18"/>
          <w:szCs w:val="18"/>
        </w:rPr>
      </w:pPr>
      <w:r w:rsidRPr="006F7668">
        <w:rPr>
          <w:rFonts w:eastAsia="Times New Roman" w:cs="Times New Roman"/>
          <w:i/>
          <w:color w:val="000000"/>
          <w:lang w:eastAsia="de-DE"/>
        </w:rPr>
        <w:t>Europa</w:t>
      </w:r>
      <w:r w:rsidRPr="006F7668">
        <w:rPr>
          <w:rFonts w:eastAsia="Times New Roman" w:cs="Times New Roman"/>
          <w:bCs/>
          <w:i/>
          <w:kern w:val="36"/>
          <w:lang w:eastAsia="de-DE"/>
        </w:rPr>
        <w:t xml:space="preserve"> – Unsere Geschichte, Band 2, Neuzeit bis 1815, Kapitel 1.12, S. 72–79</w:t>
      </w:r>
      <w:r w:rsidRPr="006F7668">
        <w:rPr>
          <w:b/>
          <w:color w:val="C00000"/>
          <w:sz w:val="24"/>
          <w:szCs w:val="24"/>
          <w:shd w:val="clear" w:color="auto" w:fill="E5B8B7" w:themeFill="accent2" w:themeFillTint="66"/>
        </w:rPr>
        <w:b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Aufgabe 4 auf Seite 75 in deinem Buch.</w:t>
      </w:r>
      <w:r w:rsidRPr="006F7668">
        <w:rPr>
          <w:b/>
        </w:rPr>
        <w:br/>
      </w:r>
      <w:r w:rsidRPr="006F7668">
        <w:rPr>
          <w:sz w:val="18"/>
          <w:szCs w:val="18"/>
        </w:rPr>
        <w:t>[Nenne Gebiete Polen-Litauens, in denen vor allem Katholiken, Protestanten, Orthodoxe, Juden und Tataren lebten (K9).]</w:t>
      </w:r>
    </w:p>
    <w:tbl>
      <w:tblPr>
        <w:tblStyle w:val="Tabellenraster"/>
        <w:tblW w:w="0" w:type="auto"/>
        <w:tblLook w:val="04A0" w:firstRow="1" w:lastRow="0" w:firstColumn="1" w:lastColumn="0" w:noHBand="0" w:noVBand="1"/>
      </w:tblPr>
      <w:tblGrid>
        <w:gridCol w:w="2067"/>
        <w:gridCol w:w="6995"/>
      </w:tblGrid>
      <w:tr w:rsidR="006F7668" w:rsidRPr="006F7668" w14:paraId="0C854A1A" w14:textId="77777777" w:rsidTr="004818A5">
        <w:tc>
          <w:tcPr>
            <w:tcW w:w="2093" w:type="dxa"/>
            <w:shd w:val="clear" w:color="auto" w:fill="DBE5F1" w:themeFill="accent1" w:themeFillTint="33"/>
          </w:tcPr>
          <w:p w14:paraId="383DC433" w14:textId="77777777" w:rsidR="006F7668" w:rsidRPr="006F7668" w:rsidRDefault="006F7668" w:rsidP="006F7668">
            <w:pPr>
              <w:jc w:val="center"/>
              <w:rPr>
                <w:b/>
              </w:rPr>
            </w:pPr>
          </w:p>
          <w:p w14:paraId="349CB344" w14:textId="77777777" w:rsidR="006F7668" w:rsidRPr="006F7668" w:rsidRDefault="006F7668" w:rsidP="006F7668">
            <w:pPr>
              <w:jc w:val="center"/>
              <w:rPr>
                <w:b/>
              </w:rPr>
            </w:pPr>
          </w:p>
          <w:p w14:paraId="7A961044" w14:textId="77777777" w:rsidR="006F7668" w:rsidRPr="006F7668" w:rsidRDefault="006F7668" w:rsidP="006F7668">
            <w:pPr>
              <w:jc w:val="center"/>
              <w:rPr>
                <w:b/>
              </w:rPr>
            </w:pPr>
            <w:r w:rsidRPr="006F7668">
              <w:rPr>
                <w:b/>
              </w:rPr>
              <w:t>Katholiken</w:t>
            </w:r>
          </w:p>
        </w:tc>
        <w:tc>
          <w:tcPr>
            <w:tcW w:w="7119" w:type="dxa"/>
            <w:shd w:val="clear" w:color="auto" w:fill="DBE5F1" w:themeFill="accent1" w:themeFillTint="33"/>
          </w:tcPr>
          <w:p w14:paraId="69FAF55D" w14:textId="77777777" w:rsidR="006F7668" w:rsidRPr="006F7668" w:rsidRDefault="006F7668" w:rsidP="006F7668">
            <w:pPr>
              <w:rPr>
                <w:sz w:val="18"/>
                <w:szCs w:val="18"/>
              </w:rPr>
            </w:pPr>
          </w:p>
          <w:p w14:paraId="5BA3E9F1" w14:textId="77777777" w:rsidR="006F7668" w:rsidRPr="006F7668" w:rsidRDefault="006F7668" w:rsidP="006F7668">
            <w:pPr>
              <w:rPr>
                <w:sz w:val="18"/>
                <w:szCs w:val="18"/>
              </w:rPr>
            </w:pPr>
          </w:p>
          <w:p w14:paraId="3A52B7BD" w14:textId="77777777" w:rsidR="006F7668" w:rsidRPr="006F7668" w:rsidRDefault="006F7668" w:rsidP="006F7668">
            <w:pPr>
              <w:rPr>
                <w:sz w:val="18"/>
                <w:szCs w:val="18"/>
              </w:rPr>
            </w:pPr>
          </w:p>
          <w:p w14:paraId="125FAACD" w14:textId="77777777" w:rsidR="006F7668" w:rsidRPr="006F7668" w:rsidRDefault="006F7668" w:rsidP="006F7668">
            <w:pPr>
              <w:rPr>
                <w:sz w:val="18"/>
                <w:szCs w:val="18"/>
              </w:rPr>
            </w:pPr>
          </w:p>
          <w:p w14:paraId="7B28257A" w14:textId="77777777" w:rsidR="006F7668" w:rsidRPr="006F7668" w:rsidRDefault="006F7668" w:rsidP="006F7668">
            <w:pPr>
              <w:rPr>
                <w:sz w:val="18"/>
                <w:szCs w:val="18"/>
              </w:rPr>
            </w:pPr>
          </w:p>
          <w:p w14:paraId="4E32C390" w14:textId="77777777" w:rsidR="006F7668" w:rsidRPr="006F7668" w:rsidRDefault="006F7668" w:rsidP="006F7668">
            <w:pPr>
              <w:rPr>
                <w:sz w:val="18"/>
                <w:szCs w:val="18"/>
              </w:rPr>
            </w:pPr>
          </w:p>
        </w:tc>
      </w:tr>
      <w:tr w:rsidR="006F7668" w:rsidRPr="006F7668" w14:paraId="44ABB60D" w14:textId="77777777" w:rsidTr="004818A5">
        <w:tc>
          <w:tcPr>
            <w:tcW w:w="2093" w:type="dxa"/>
          </w:tcPr>
          <w:p w14:paraId="7078724D" w14:textId="77777777" w:rsidR="006F7668" w:rsidRPr="006F7668" w:rsidRDefault="006F7668" w:rsidP="006F7668">
            <w:pPr>
              <w:jc w:val="center"/>
              <w:rPr>
                <w:b/>
              </w:rPr>
            </w:pPr>
          </w:p>
          <w:p w14:paraId="57C5F047" w14:textId="77777777" w:rsidR="006F7668" w:rsidRPr="006F7668" w:rsidRDefault="006F7668" w:rsidP="006F7668">
            <w:pPr>
              <w:jc w:val="center"/>
              <w:rPr>
                <w:b/>
              </w:rPr>
            </w:pPr>
          </w:p>
          <w:p w14:paraId="5F9FBAD1" w14:textId="77777777" w:rsidR="006F7668" w:rsidRPr="006F7668" w:rsidRDefault="006F7668" w:rsidP="006F7668">
            <w:pPr>
              <w:jc w:val="center"/>
              <w:rPr>
                <w:b/>
              </w:rPr>
            </w:pPr>
            <w:r w:rsidRPr="006F7668">
              <w:rPr>
                <w:b/>
              </w:rPr>
              <w:t>Protestanten</w:t>
            </w:r>
          </w:p>
        </w:tc>
        <w:tc>
          <w:tcPr>
            <w:tcW w:w="7119" w:type="dxa"/>
          </w:tcPr>
          <w:p w14:paraId="0DCEDAC4" w14:textId="77777777" w:rsidR="006F7668" w:rsidRPr="006F7668" w:rsidRDefault="006F7668" w:rsidP="006F7668">
            <w:pPr>
              <w:rPr>
                <w:sz w:val="18"/>
                <w:szCs w:val="18"/>
              </w:rPr>
            </w:pPr>
          </w:p>
          <w:p w14:paraId="53AB47D3" w14:textId="77777777" w:rsidR="006F7668" w:rsidRPr="006F7668" w:rsidRDefault="006F7668" w:rsidP="006F7668">
            <w:pPr>
              <w:rPr>
                <w:sz w:val="18"/>
                <w:szCs w:val="18"/>
              </w:rPr>
            </w:pPr>
          </w:p>
          <w:p w14:paraId="6CEF5373" w14:textId="77777777" w:rsidR="006F7668" w:rsidRPr="006F7668" w:rsidRDefault="006F7668" w:rsidP="006F7668">
            <w:pPr>
              <w:rPr>
                <w:sz w:val="18"/>
                <w:szCs w:val="18"/>
              </w:rPr>
            </w:pPr>
          </w:p>
          <w:p w14:paraId="34614EE6" w14:textId="77777777" w:rsidR="006F7668" w:rsidRPr="006F7668" w:rsidRDefault="006F7668" w:rsidP="006F7668">
            <w:pPr>
              <w:rPr>
                <w:sz w:val="18"/>
                <w:szCs w:val="18"/>
              </w:rPr>
            </w:pPr>
          </w:p>
          <w:p w14:paraId="141CAB98" w14:textId="77777777" w:rsidR="006F7668" w:rsidRPr="006F7668" w:rsidRDefault="006F7668" w:rsidP="006F7668">
            <w:pPr>
              <w:rPr>
                <w:sz w:val="18"/>
                <w:szCs w:val="18"/>
              </w:rPr>
            </w:pPr>
          </w:p>
          <w:p w14:paraId="2AEF981F" w14:textId="77777777" w:rsidR="006F7668" w:rsidRPr="006F7668" w:rsidRDefault="006F7668" w:rsidP="006F7668">
            <w:pPr>
              <w:rPr>
                <w:sz w:val="18"/>
                <w:szCs w:val="18"/>
              </w:rPr>
            </w:pPr>
          </w:p>
        </w:tc>
      </w:tr>
      <w:tr w:rsidR="006F7668" w:rsidRPr="006F7668" w14:paraId="31F2ACCA" w14:textId="77777777" w:rsidTr="004818A5">
        <w:tc>
          <w:tcPr>
            <w:tcW w:w="2093" w:type="dxa"/>
            <w:shd w:val="clear" w:color="auto" w:fill="DBE5F1" w:themeFill="accent1" w:themeFillTint="33"/>
          </w:tcPr>
          <w:p w14:paraId="0A73F3EE" w14:textId="77777777" w:rsidR="006F7668" w:rsidRPr="006F7668" w:rsidRDefault="006F7668" w:rsidP="006F7668">
            <w:pPr>
              <w:jc w:val="center"/>
              <w:rPr>
                <w:b/>
              </w:rPr>
            </w:pPr>
          </w:p>
          <w:p w14:paraId="1D61B7D2" w14:textId="77777777" w:rsidR="006F7668" w:rsidRPr="006F7668" w:rsidRDefault="006F7668" w:rsidP="006F7668">
            <w:pPr>
              <w:jc w:val="center"/>
              <w:rPr>
                <w:b/>
              </w:rPr>
            </w:pPr>
          </w:p>
          <w:p w14:paraId="48D5BC45" w14:textId="77777777" w:rsidR="006F7668" w:rsidRPr="006F7668" w:rsidRDefault="006F7668" w:rsidP="006F7668">
            <w:pPr>
              <w:jc w:val="center"/>
              <w:rPr>
                <w:b/>
              </w:rPr>
            </w:pPr>
            <w:r w:rsidRPr="006F7668">
              <w:rPr>
                <w:b/>
              </w:rPr>
              <w:t>Orthodoxe</w:t>
            </w:r>
          </w:p>
        </w:tc>
        <w:tc>
          <w:tcPr>
            <w:tcW w:w="7119" w:type="dxa"/>
            <w:shd w:val="clear" w:color="auto" w:fill="DBE5F1" w:themeFill="accent1" w:themeFillTint="33"/>
          </w:tcPr>
          <w:p w14:paraId="4AA479C2" w14:textId="77777777" w:rsidR="006F7668" w:rsidRPr="006F7668" w:rsidRDefault="006F7668" w:rsidP="006F7668">
            <w:pPr>
              <w:rPr>
                <w:sz w:val="18"/>
                <w:szCs w:val="18"/>
              </w:rPr>
            </w:pPr>
          </w:p>
          <w:p w14:paraId="22DFE763" w14:textId="77777777" w:rsidR="006F7668" w:rsidRPr="006F7668" w:rsidRDefault="006F7668" w:rsidP="006F7668">
            <w:pPr>
              <w:rPr>
                <w:sz w:val="18"/>
                <w:szCs w:val="18"/>
              </w:rPr>
            </w:pPr>
          </w:p>
          <w:p w14:paraId="02BC87A0" w14:textId="77777777" w:rsidR="006F7668" w:rsidRPr="006F7668" w:rsidRDefault="006F7668" w:rsidP="006F7668">
            <w:pPr>
              <w:rPr>
                <w:sz w:val="18"/>
                <w:szCs w:val="18"/>
              </w:rPr>
            </w:pPr>
          </w:p>
          <w:p w14:paraId="15ABC39E" w14:textId="77777777" w:rsidR="006F7668" w:rsidRPr="006F7668" w:rsidRDefault="006F7668" w:rsidP="006F7668">
            <w:pPr>
              <w:rPr>
                <w:sz w:val="18"/>
                <w:szCs w:val="18"/>
              </w:rPr>
            </w:pPr>
          </w:p>
          <w:p w14:paraId="797C4A9B" w14:textId="77777777" w:rsidR="006F7668" w:rsidRPr="006F7668" w:rsidRDefault="006F7668" w:rsidP="006F7668">
            <w:pPr>
              <w:rPr>
                <w:sz w:val="18"/>
                <w:szCs w:val="18"/>
              </w:rPr>
            </w:pPr>
          </w:p>
          <w:p w14:paraId="304714B8" w14:textId="77777777" w:rsidR="006F7668" w:rsidRPr="006F7668" w:rsidRDefault="006F7668" w:rsidP="006F7668">
            <w:pPr>
              <w:rPr>
                <w:sz w:val="18"/>
                <w:szCs w:val="18"/>
              </w:rPr>
            </w:pPr>
          </w:p>
        </w:tc>
      </w:tr>
      <w:tr w:rsidR="006F7668" w:rsidRPr="006F7668" w14:paraId="4160AB2A" w14:textId="77777777" w:rsidTr="004818A5">
        <w:tc>
          <w:tcPr>
            <w:tcW w:w="2093" w:type="dxa"/>
          </w:tcPr>
          <w:p w14:paraId="45DB81F9" w14:textId="77777777" w:rsidR="006F7668" w:rsidRPr="006F7668" w:rsidRDefault="006F7668" w:rsidP="006F7668">
            <w:pPr>
              <w:jc w:val="center"/>
              <w:rPr>
                <w:b/>
              </w:rPr>
            </w:pPr>
          </w:p>
          <w:p w14:paraId="1115F6F7" w14:textId="77777777" w:rsidR="006F7668" w:rsidRPr="006F7668" w:rsidRDefault="006F7668" w:rsidP="006F7668">
            <w:pPr>
              <w:jc w:val="center"/>
              <w:rPr>
                <w:b/>
              </w:rPr>
            </w:pPr>
          </w:p>
          <w:p w14:paraId="12B01C7A" w14:textId="77777777" w:rsidR="006F7668" w:rsidRPr="006F7668" w:rsidRDefault="006F7668" w:rsidP="006F7668">
            <w:pPr>
              <w:jc w:val="center"/>
              <w:rPr>
                <w:b/>
              </w:rPr>
            </w:pPr>
            <w:r w:rsidRPr="006F7668">
              <w:rPr>
                <w:b/>
              </w:rPr>
              <w:t>Juden</w:t>
            </w:r>
          </w:p>
        </w:tc>
        <w:tc>
          <w:tcPr>
            <w:tcW w:w="7119" w:type="dxa"/>
          </w:tcPr>
          <w:p w14:paraId="09413763" w14:textId="77777777" w:rsidR="006F7668" w:rsidRPr="006F7668" w:rsidRDefault="006F7668" w:rsidP="006F7668">
            <w:pPr>
              <w:rPr>
                <w:sz w:val="18"/>
                <w:szCs w:val="18"/>
              </w:rPr>
            </w:pPr>
          </w:p>
          <w:p w14:paraId="25F673E2" w14:textId="77777777" w:rsidR="006F7668" w:rsidRPr="006F7668" w:rsidRDefault="006F7668" w:rsidP="006F7668">
            <w:pPr>
              <w:rPr>
                <w:sz w:val="18"/>
                <w:szCs w:val="18"/>
              </w:rPr>
            </w:pPr>
          </w:p>
          <w:p w14:paraId="7AC8714D" w14:textId="77777777" w:rsidR="006F7668" w:rsidRPr="006F7668" w:rsidRDefault="006F7668" w:rsidP="006F7668">
            <w:pPr>
              <w:rPr>
                <w:sz w:val="18"/>
                <w:szCs w:val="18"/>
              </w:rPr>
            </w:pPr>
          </w:p>
          <w:p w14:paraId="76AF8CC2" w14:textId="77777777" w:rsidR="006F7668" w:rsidRPr="006F7668" w:rsidRDefault="006F7668" w:rsidP="006F7668">
            <w:pPr>
              <w:rPr>
                <w:sz w:val="18"/>
                <w:szCs w:val="18"/>
              </w:rPr>
            </w:pPr>
          </w:p>
          <w:p w14:paraId="47B7DCFF" w14:textId="77777777" w:rsidR="006F7668" w:rsidRPr="006F7668" w:rsidRDefault="006F7668" w:rsidP="006F7668">
            <w:pPr>
              <w:rPr>
                <w:sz w:val="18"/>
                <w:szCs w:val="18"/>
              </w:rPr>
            </w:pPr>
          </w:p>
          <w:p w14:paraId="73A5F97A" w14:textId="77777777" w:rsidR="006F7668" w:rsidRPr="006F7668" w:rsidRDefault="006F7668" w:rsidP="006F7668">
            <w:pPr>
              <w:rPr>
                <w:sz w:val="18"/>
                <w:szCs w:val="18"/>
              </w:rPr>
            </w:pPr>
          </w:p>
        </w:tc>
      </w:tr>
      <w:tr w:rsidR="006F7668" w:rsidRPr="006F7668" w14:paraId="165AA33F" w14:textId="77777777" w:rsidTr="004818A5">
        <w:tc>
          <w:tcPr>
            <w:tcW w:w="2093" w:type="dxa"/>
            <w:shd w:val="clear" w:color="auto" w:fill="DBE5F1" w:themeFill="accent1" w:themeFillTint="33"/>
          </w:tcPr>
          <w:p w14:paraId="34934F30" w14:textId="77777777" w:rsidR="006F7668" w:rsidRPr="006F7668" w:rsidRDefault="006F7668" w:rsidP="006F7668">
            <w:pPr>
              <w:jc w:val="center"/>
              <w:rPr>
                <w:b/>
              </w:rPr>
            </w:pPr>
          </w:p>
          <w:p w14:paraId="1251B19E" w14:textId="77777777" w:rsidR="006F7668" w:rsidRPr="006F7668" w:rsidRDefault="006F7668" w:rsidP="006F7668">
            <w:pPr>
              <w:jc w:val="center"/>
              <w:rPr>
                <w:b/>
              </w:rPr>
            </w:pPr>
          </w:p>
          <w:p w14:paraId="6317B152" w14:textId="0EB0F89B" w:rsidR="006F7668" w:rsidRPr="006F7668" w:rsidRDefault="006F7668" w:rsidP="006F7668">
            <w:pPr>
              <w:jc w:val="center"/>
              <w:rPr>
                <w:b/>
              </w:rPr>
            </w:pPr>
            <w:r w:rsidRPr="006F7668">
              <w:rPr>
                <w:b/>
              </w:rPr>
              <w:t>Tataren</w:t>
            </w:r>
          </w:p>
        </w:tc>
        <w:tc>
          <w:tcPr>
            <w:tcW w:w="7119" w:type="dxa"/>
            <w:shd w:val="clear" w:color="auto" w:fill="DBE5F1" w:themeFill="accent1" w:themeFillTint="33"/>
          </w:tcPr>
          <w:p w14:paraId="1EFA761A" w14:textId="77777777" w:rsidR="006F7668" w:rsidRPr="006F7668" w:rsidRDefault="006F7668" w:rsidP="006F7668">
            <w:pPr>
              <w:rPr>
                <w:sz w:val="18"/>
                <w:szCs w:val="18"/>
              </w:rPr>
            </w:pPr>
          </w:p>
          <w:p w14:paraId="099178B9" w14:textId="77777777" w:rsidR="006F7668" w:rsidRPr="006F7668" w:rsidRDefault="006F7668" w:rsidP="006F7668">
            <w:pPr>
              <w:rPr>
                <w:sz w:val="18"/>
                <w:szCs w:val="18"/>
              </w:rPr>
            </w:pPr>
          </w:p>
          <w:p w14:paraId="2CD10A4E" w14:textId="77777777" w:rsidR="006F7668" w:rsidRPr="006F7668" w:rsidRDefault="006F7668" w:rsidP="006F7668">
            <w:pPr>
              <w:rPr>
                <w:sz w:val="18"/>
                <w:szCs w:val="18"/>
              </w:rPr>
            </w:pPr>
          </w:p>
          <w:p w14:paraId="6A85158B" w14:textId="77777777" w:rsidR="006F7668" w:rsidRPr="006F7668" w:rsidRDefault="006F7668" w:rsidP="006F7668">
            <w:pPr>
              <w:rPr>
                <w:sz w:val="18"/>
                <w:szCs w:val="18"/>
              </w:rPr>
            </w:pPr>
          </w:p>
          <w:p w14:paraId="0E987314" w14:textId="77777777" w:rsidR="006F7668" w:rsidRPr="006F7668" w:rsidRDefault="006F7668" w:rsidP="006F7668">
            <w:pPr>
              <w:rPr>
                <w:sz w:val="18"/>
                <w:szCs w:val="18"/>
              </w:rPr>
            </w:pPr>
          </w:p>
          <w:p w14:paraId="09838A3B" w14:textId="77777777" w:rsidR="006F7668" w:rsidRPr="006F7668" w:rsidRDefault="006F7668" w:rsidP="006F7668">
            <w:pPr>
              <w:rPr>
                <w:sz w:val="18"/>
                <w:szCs w:val="18"/>
              </w:rPr>
            </w:pPr>
          </w:p>
        </w:tc>
      </w:tr>
    </w:tbl>
    <w:p w14:paraId="2E356900" w14:textId="77777777" w:rsidR="006F7668" w:rsidRPr="006F7668" w:rsidRDefault="006F7668" w:rsidP="006F7668">
      <w:pPr>
        <w:rPr>
          <w:sz w:val="18"/>
          <w:szCs w:val="18"/>
        </w:rPr>
      </w:pPr>
    </w:p>
    <w:p w14:paraId="5209F8EB" w14:textId="77777777" w:rsidR="006F7668" w:rsidRPr="006F7668" w:rsidRDefault="006F7668" w:rsidP="006F7668">
      <w:pPr>
        <w:rPr>
          <w:b/>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19680" behindDoc="0" locked="0" layoutInCell="1" allowOverlap="1" wp14:anchorId="1B05B467" wp14:editId="09AF031D">
                <wp:simplePos x="0" y="0"/>
                <wp:positionH relativeFrom="column">
                  <wp:posOffset>-72390</wp:posOffset>
                </wp:positionH>
                <wp:positionV relativeFrom="paragraph">
                  <wp:posOffset>654866</wp:posOffset>
                </wp:positionV>
                <wp:extent cx="6096000" cy="2035534"/>
                <wp:effectExtent l="0" t="0" r="0" b="3175"/>
                <wp:wrapNone/>
                <wp:docPr id="3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35534"/>
                        </a:xfrm>
                        <a:prstGeom prst="rect">
                          <a:avLst/>
                        </a:prstGeom>
                        <a:solidFill>
                          <a:srgbClr val="1F497D">
                            <a:lumMod val="20000"/>
                            <a:lumOff val="80000"/>
                          </a:srgbClr>
                        </a:solidFill>
                        <a:ln w="9525">
                          <a:noFill/>
                          <a:miter lim="800000"/>
                          <a:headEnd/>
                          <a:tailEnd/>
                        </a:ln>
                      </wps:spPr>
                      <wps:txbx>
                        <w:txbxContent>
                          <w:p w14:paraId="177645EB"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5B467" id="_x0000_s1068" type="#_x0000_t202" style="position:absolute;margin-left:-5.7pt;margin-top:51.55pt;width:480pt;height:16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" fillcolor="#c6d9f1" stroked="f">
                <v:textbox>
                  <w:txbxContent>
                    <w:p w14:paraId="177645EB"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Aufgabe 1 auf Seite 77 in deinem Buch.</w:t>
      </w:r>
      <w:r w:rsidRPr="006F7668">
        <w:rPr>
          <w:b/>
        </w:rPr>
        <w:br/>
      </w:r>
      <w:r w:rsidRPr="006F7668">
        <w:rPr>
          <w:sz w:val="18"/>
          <w:szCs w:val="18"/>
        </w:rPr>
        <w:t xml:space="preserve">[Arbeite heraus, wie der Frieden in Polen-Litauen aufrechterhalten werden sollte (Q 11).] </w:t>
      </w:r>
      <w:r w:rsidRPr="006F7668">
        <w:rPr>
          <w:b/>
        </w:rPr>
        <w:br/>
      </w:r>
    </w:p>
    <w:p w14:paraId="639F39FE" w14:textId="77777777" w:rsidR="006F7668" w:rsidRPr="006F7668" w:rsidRDefault="006F7668" w:rsidP="006F7668"/>
    <w:p w14:paraId="6E80B151" w14:textId="77777777" w:rsidR="006F7668" w:rsidRPr="006F7668" w:rsidRDefault="006F7668" w:rsidP="006F7668"/>
    <w:p w14:paraId="5A1F6DC8" w14:textId="77777777" w:rsidR="006F7668" w:rsidRPr="006F7668" w:rsidRDefault="006F7668" w:rsidP="006F7668"/>
    <w:p w14:paraId="02C36727" w14:textId="77777777" w:rsidR="006F7668" w:rsidRPr="006F7668" w:rsidRDefault="006F7668" w:rsidP="006F7668"/>
    <w:p w14:paraId="1D590050" w14:textId="77777777" w:rsidR="006F7668" w:rsidRPr="006F7668" w:rsidRDefault="006F7668" w:rsidP="006F7668"/>
    <w:p w14:paraId="7A6DB8EE" w14:textId="77777777" w:rsidR="006F7668" w:rsidRPr="006F7668" w:rsidRDefault="006F7668" w:rsidP="006F7668"/>
    <w:p w14:paraId="1C80D75B" w14:textId="77777777" w:rsidR="006F7668" w:rsidRPr="006F7668" w:rsidRDefault="006F7668" w:rsidP="006F7668">
      <w:pPr>
        <w:rPr>
          <w:sz w:val="18"/>
          <w:szCs w:val="18"/>
        </w:rPr>
      </w:pPr>
      <w:r w:rsidRPr="006F7668">
        <w:rPr>
          <w:b/>
          <w:color w:val="C00000"/>
          <w:sz w:val="24"/>
          <w:szCs w:val="24"/>
          <w:shd w:val="clear" w:color="auto" w:fill="E5B8B7" w:themeFill="accent2" w:themeFillTint="66"/>
        </w:rPr>
        <w:lastRenderedPageBreak/>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Aufgabe 2 auf Seite 77 in deinem Buch.</w:t>
      </w:r>
      <w:r w:rsidRPr="006F7668">
        <w:rPr>
          <w:b/>
        </w:rPr>
        <w:br/>
      </w:r>
      <w:r w:rsidRPr="006F7668">
        <w:rPr>
          <w:sz w:val="18"/>
          <w:szCs w:val="18"/>
        </w:rPr>
        <w:t>[Vergleiche die Bestimmungen der Warschauer Konföderation mit den Bestimmungen des Augsburger Religionsfriedens und dem Edikt von Nantes. Benenne Gemeinsamkeiten und Unterschiede.]</w:t>
      </w:r>
    </w:p>
    <w:p w14:paraId="15D27150" w14:textId="77777777" w:rsidR="006F7668" w:rsidRPr="006F7668" w:rsidRDefault="006F7668" w:rsidP="006F7668">
      <w:pPr>
        <w:rPr>
          <w:sz w:val="18"/>
          <w:szCs w:val="18"/>
        </w:rPr>
      </w:pPr>
      <w:r w:rsidRPr="006F7668">
        <w:rPr>
          <w:noProof/>
          <w:lang w:eastAsia="de-DE"/>
        </w:rPr>
        <mc:AlternateContent>
          <mc:Choice Requires="wps">
            <w:drawing>
              <wp:anchor distT="0" distB="0" distL="114300" distR="114300" simplePos="0" relativeHeight="251711488" behindDoc="0" locked="0" layoutInCell="1" allowOverlap="1" wp14:anchorId="5A0899EA" wp14:editId="17059355">
                <wp:simplePos x="0" y="0"/>
                <wp:positionH relativeFrom="column">
                  <wp:posOffset>-13970</wp:posOffset>
                </wp:positionH>
                <wp:positionV relativeFrom="paragraph">
                  <wp:posOffset>175896</wp:posOffset>
                </wp:positionV>
                <wp:extent cx="2981325" cy="3371850"/>
                <wp:effectExtent l="0" t="0" r="9525" b="0"/>
                <wp:wrapNone/>
                <wp:docPr id="3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371850"/>
                        </a:xfrm>
                        <a:prstGeom prst="rect">
                          <a:avLst/>
                        </a:prstGeom>
                        <a:solidFill>
                          <a:srgbClr val="4F81BD">
                            <a:lumMod val="40000"/>
                            <a:lumOff val="60000"/>
                          </a:srgbClr>
                        </a:solidFill>
                        <a:ln w="9525">
                          <a:noFill/>
                          <a:miter lim="800000"/>
                          <a:headEnd/>
                          <a:tailEnd/>
                        </a:ln>
                      </wps:spPr>
                      <wps:txbx>
                        <w:txbxContent>
                          <w:p w14:paraId="4F35AFFB" w14:textId="77777777" w:rsidR="003E69C1" w:rsidRDefault="003E69C1" w:rsidP="006F7668">
                            <w:pPr>
                              <w:jc w:val="center"/>
                              <w:rPr>
                                <w:b/>
                                <w:sz w:val="26"/>
                                <w:szCs w:val="26"/>
                              </w:rPr>
                            </w:pPr>
                            <w:r w:rsidRPr="00A2672D">
                              <w:rPr>
                                <w:b/>
                                <w:sz w:val="26"/>
                                <w:szCs w:val="26"/>
                              </w:rPr>
                              <w:t>Gemeinsamkeiten</w:t>
                            </w:r>
                          </w:p>
                          <w:p w14:paraId="59ACFE1C" w14:textId="77777777" w:rsidR="003E69C1" w:rsidRPr="00A2672D" w:rsidRDefault="003E69C1" w:rsidP="006F7668">
                            <w:pPr>
                              <w:jc w:val="cente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899EA" id="_x0000_s1069" type="#_x0000_t202" style="position:absolute;margin-left:-1.1pt;margin-top:13.85pt;width:234.75pt;height:2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" fillcolor="#b9cde5" stroked="f">
                <v:textbox>
                  <w:txbxContent>
                    <w:p w14:paraId="4F35AFFB" w14:textId="77777777" w:rsidR="003E69C1" w:rsidRDefault="003E69C1" w:rsidP="006F7668">
                      <w:pPr>
                        <w:jc w:val="center"/>
                        <w:rPr>
                          <w:b/>
                          <w:sz w:val="26"/>
                          <w:szCs w:val="26"/>
                        </w:rPr>
                      </w:pPr>
                      <w:r w:rsidRPr="00A2672D">
                        <w:rPr>
                          <w:b/>
                          <w:sz w:val="26"/>
                          <w:szCs w:val="26"/>
                        </w:rPr>
                        <w:t>Gemeinsamkeiten</w:t>
                      </w:r>
                    </w:p>
                    <w:p w14:paraId="59ACFE1C" w14:textId="77777777" w:rsidR="003E69C1" w:rsidRPr="00A2672D" w:rsidRDefault="003E69C1" w:rsidP="006F7668">
                      <w:pPr>
                        <w:jc w:val="center"/>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noProof/>
          <w:lang w:eastAsia="de-DE"/>
        </w:rPr>
        <mc:AlternateContent>
          <mc:Choice Requires="wps">
            <w:drawing>
              <wp:anchor distT="0" distB="0" distL="114300" distR="114300" simplePos="0" relativeHeight="251713536" behindDoc="0" locked="0" layoutInCell="1" allowOverlap="1" wp14:anchorId="4BF1D7E1" wp14:editId="17F3AED4">
                <wp:simplePos x="0" y="0"/>
                <wp:positionH relativeFrom="column">
                  <wp:posOffset>2967355</wp:posOffset>
                </wp:positionH>
                <wp:positionV relativeFrom="paragraph">
                  <wp:posOffset>175896</wp:posOffset>
                </wp:positionV>
                <wp:extent cx="2981325" cy="3371850"/>
                <wp:effectExtent l="0" t="0" r="9525" b="0"/>
                <wp:wrapNone/>
                <wp:docPr id="3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371850"/>
                        </a:xfrm>
                        <a:prstGeom prst="rect">
                          <a:avLst/>
                        </a:prstGeom>
                        <a:solidFill>
                          <a:srgbClr val="C0504D">
                            <a:lumMod val="20000"/>
                            <a:lumOff val="80000"/>
                          </a:srgbClr>
                        </a:solidFill>
                        <a:ln w="9525">
                          <a:noFill/>
                          <a:miter lim="800000"/>
                          <a:headEnd/>
                          <a:tailEnd/>
                        </a:ln>
                      </wps:spPr>
                      <wps:txbx>
                        <w:txbxContent>
                          <w:p w14:paraId="19D614F9" w14:textId="77777777" w:rsidR="003E69C1" w:rsidRPr="000E7BC1" w:rsidRDefault="003E69C1" w:rsidP="006F7668">
                            <w:pPr>
                              <w:jc w:val="center"/>
                              <w:rPr>
                                <w:b/>
                                <w:sz w:val="26"/>
                                <w:szCs w:val="26"/>
                              </w:rPr>
                            </w:pPr>
                            <w:r w:rsidRPr="000E7BC1">
                              <w:rPr>
                                <w:b/>
                                <w:sz w:val="26"/>
                                <w:szCs w:val="26"/>
                              </w:rPr>
                              <w:t>Unterschiede</w:t>
                            </w:r>
                          </w:p>
                          <w:p w14:paraId="44EF4D7A" w14:textId="77777777" w:rsidR="003E69C1" w:rsidRPr="000E7BC1" w:rsidRDefault="003E69C1" w:rsidP="006F7668">
                            <w:pPr>
                              <w:jc w:val="center"/>
                              <w:rPr>
                                <w:sz w:val="26"/>
                                <w:szCs w:val="26"/>
                              </w:rPr>
                            </w:pPr>
                            <w:r w:rsidRPr="000E7BC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D7E1" id="_x0000_s1070" type="#_x0000_t202" style="position:absolute;margin-left:233.65pt;margin-top:13.85pt;width:234.7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" fillcolor="#f2dcdb" stroked="f">
                <v:textbox>
                  <w:txbxContent>
                    <w:p w14:paraId="19D614F9" w14:textId="77777777" w:rsidR="003E69C1" w:rsidRPr="000E7BC1" w:rsidRDefault="003E69C1" w:rsidP="006F7668">
                      <w:pPr>
                        <w:jc w:val="center"/>
                        <w:rPr>
                          <w:b/>
                          <w:sz w:val="26"/>
                          <w:szCs w:val="26"/>
                        </w:rPr>
                      </w:pPr>
                      <w:r w:rsidRPr="000E7BC1">
                        <w:rPr>
                          <w:b/>
                          <w:sz w:val="26"/>
                          <w:szCs w:val="26"/>
                        </w:rPr>
                        <w:t>Unterschiede</w:t>
                      </w:r>
                    </w:p>
                    <w:p w14:paraId="44EF4D7A" w14:textId="77777777" w:rsidR="003E69C1" w:rsidRPr="000E7BC1" w:rsidRDefault="003E69C1" w:rsidP="006F7668">
                      <w:pPr>
                        <w:jc w:val="center"/>
                        <w:rPr>
                          <w:sz w:val="26"/>
                          <w:szCs w:val="26"/>
                        </w:rPr>
                      </w:pPr>
                      <w:r w:rsidRPr="000E7BC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4551C6D4" w14:textId="77777777" w:rsidR="006F7668" w:rsidRPr="006F7668" w:rsidRDefault="006F7668" w:rsidP="006F7668">
      <w:pPr>
        <w:rPr>
          <w:sz w:val="18"/>
          <w:szCs w:val="18"/>
        </w:rPr>
      </w:pPr>
    </w:p>
    <w:p w14:paraId="6D4598C4" w14:textId="77777777" w:rsidR="006F7668" w:rsidRPr="006F7668" w:rsidRDefault="006F7668" w:rsidP="006F7668">
      <w:pPr>
        <w:rPr>
          <w:sz w:val="18"/>
          <w:szCs w:val="18"/>
        </w:rPr>
      </w:pPr>
    </w:p>
    <w:p w14:paraId="22028AAB" w14:textId="77777777" w:rsidR="006F7668" w:rsidRPr="006F7668" w:rsidRDefault="006F7668" w:rsidP="006F7668">
      <w:pPr>
        <w:rPr>
          <w:sz w:val="18"/>
          <w:szCs w:val="18"/>
        </w:rPr>
      </w:pPr>
    </w:p>
    <w:p w14:paraId="568E9883" w14:textId="77777777" w:rsidR="006F7668" w:rsidRPr="006F7668" w:rsidRDefault="006F7668" w:rsidP="006F7668">
      <w:pPr>
        <w:rPr>
          <w:sz w:val="18"/>
          <w:szCs w:val="18"/>
        </w:rPr>
      </w:pPr>
    </w:p>
    <w:p w14:paraId="377DC3FD" w14:textId="77777777" w:rsidR="006F7668" w:rsidRPr="006F7668" w:rsidRDefault="006F7668" w:rsidP="006F7668">
      <w:pPr>
        <w:rPr>
          <w:sz w:val="18"/>
          <w:szCs w:val="18"/>
        </w:rPr>
      </w:pPr>
    </w:p>
    <w:p w14:paraId="6ED4980D" w14:textId="77777777" w:rsidR="006F7668" w:rsidRPr="006F7668" w:rsidRDefault="006F7668" w:rsidP="006F7668">
      <w:pPr>
        <w:rPr>
          <w:sz w:val="18"/>
          <w:szCs w:val="18"/>
        </w:rPr>
      </w:pPr>
    </w:p>
    <w:p w14:paraId="6CDA0E13" w14:textId="77777777" w:rsidR="006F7668" w:rsidRPr="006F7668" w:rsidRDefault="006F7668" w:rsidP="006F7668"/>
    <w:p w14:paraId="045AE9B7" w14:textId="77777777" w:rsidR="006F7668" w:rsidRPr="006F7668" w:rsidRDefault="006F7668" w:rsidP="006F7668"/>
    <w:p w14:paraId="2EC4B9DE" w14:textId="77777777" w:rsidR="006F7668" w:rsidRPr="006F7668" w:rsidRDefault="006F7668" w:rsidP="006F7668"/>
    <w:p w14:paraId="4C1B4FD1" w14:textId="77777777" w:rsidR="006F7668" w:rsidRPr="006F7668" w:rsidRDefault="006F7668" w:rsidP="006F7668"/>
    <w:p w14:paraId="4ED1DA6B" w14:textId="77777777" w:rsidR="006F7668" w:rsidRPr="006F7668" w:rsidRDefault="006F7668" w:rsidP="006F7668">
      <w:r w:rsidRPr="006F7668">
        <w:t xml:space="preserve"> </w:t>
      </w:r>
    </w:p>
    <w:p w14:paraId="365B2B1B" w14:textId="3C018485" w:rsidR="006F7668" w:rsidRPr="006F7668" w:rsidRDefault="004818A5" w:rsidP="006F7668">
      <w:pPr>
        <w:rPr>
          <w:sz w:val="18"/>
          <w:szCs w:val="18"/>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20704" behindDoc="0" locked="0" layoutInCell="1" allowOverlap="1" wp14:anchorId="7A86B78E" wp14:editId="78AF72FF">
                <wp:simplePos x="0" y="0"/>
                <wp:positionH relativeFrom="column">
                  <wp:posOffset>-1298</wp:posOffset>
                </wp:positionH>
                <wp:positionV relativeFrom="paragraph">
                  <wp:posOffset>812717</wp:posOffset>
                </wp:positionV>
                <wp:extent cx="6096000" cy="3124863"/>
                <wp:effectExtent l="0" t="0" r="0" b="0"/>
                <wp:wrapNone/>
                <wp:docPr id="3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24863"/>
                        </a:xfrm>
                        <a:prstGeom prst="rect">
                          <a:avLst/>
                        </a:prstGeom>
                        <a:solidFill>
                          <a:srgbClr val="1F497D">
                            <a:lumMod val="20000"/>
                            <a:lumOff val="80000"/>
                          </a:srgbClr>
                        </a:solidFill>
                        <a:ln w="9525">
                          <a:noFill/>
                          <a:miter lim="800000"/>
                          <a:headEnd/>
                          <a:tailEnd/>
                        </a:ln>
                      </wps:spPr>
                      <wps:txbx>
                        <w:txbxContent>
                          <w:p w14:paraId="547B166F"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6B78E" id="_x0000_s1071" type="#_x0000_t202" style="position:absolute;margin-left:-.1pt;margin-top:64pt;width:480pt;height:24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" fillcolor="#c6d9f1" stroked="f">
                <v:textbox>
                  <w:txbxContent>
                    <w:p w14:paraId="547B166F"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6F7668" w:rsidRPr="006F7668">
        <w:rPr>
          <w:b/>
          <w:color w:val="C00000"/>
          <w:sz w:val="24"/>
          <w:szCs w:val="24"/>
          <w:shd w:val="clear" w:color="auto" w:fill="E5B8B7" w:themeFill="accent2" w:themeFillTint="66"/>
        </w:rPr>
        <w:t>?</w:t>
      </w:r>
      <w:r w:rsidR="006F7668" w:rsidRPr="006F7668">
        <w:rPr>
          <w:b/>
          <w:color w:val="C00000"/>
          <w:sz w:val="24"/>
          <w:szCs w:val="24"/>
          <w:shd w:val="clear" w:color="auto" w:fill="E5B8B7" w:themeFill="accent2" w:themeFillTint="66"/>
        </w:rPr>
        <w:sym w:font="Wingdings" w:char="F04A"/>
      </w:r>
      <w:r w:rsidR="006F7668" w:rsidRPr="006F7668">
        <w:rPr>
          <w:b/>
          <w:color w:val="C00000"/>
          <w:sz w:val="24"/>
          <w:szCs w:val="24"/>
          <w:shd w:val="clear" w:color="auto" w:fill="E5B8B7" w:themeFill="accent2" w:themeFillTint="66"/>
        </w:rPr>
        <w:t>!</w:t>
      </w:r>
      <w:r w:rsidR="006F7668" w:rsidRPr="006F7668">
        <w:br/>
      </w:r>
      <w:r w:rsidR="006F7668" w:rsidRPr="006F7668">
        <w:rPr>
          <w:b/>
        </w:rPr>
        <w:t>Bearbeite Aufgabe 1 auf Seite 79 in deinem Buch.</w:t>
      </w:r>
      <w:r w:rsidR="006F7668" w:rsidRPr="006F7668">
        <w:rPr>
          <w:b/>
        </w:rPr>
        <w:br/>
      </w:r>
      <w:r w:rsidR="006F7668" w:rsidRPr="006F7668">
        <w:rPr>
          <w:sz w:val="18"/>
          <w:szCs w:val="18"/>
        </w:rPr>
        <w:t>[Stelle mithilfe des Autorentextes und Q14 zusammen, unter welchen Bedingungen Juden in Polen-Litauen im 16. Jahrhundert lebten.]</w:t>
      </w:r>
    </w:p>
    <w:p w14:paraId="629189AB" w14:textId="77777777" w:rsidR="006F7668" w:rsidRPr="006F7668" w:rsidRDefault="006F7668" w:rsidP="006F7668"/>
    <w:p w14:paraId="045B3D51" w14:textId="77777777" w:rsidR="006F7668" w:rsidRPr="006F7668" w:rsidRDefault="006F7668" w:rsidP="006F7668"/>
    <w:p w14:paraId="3B4BF7E3" w14:textId="77777777" w:rsidR="006F7668" w:rsidRPr="006F7668" w:rsidRDefault="006F7668" w:rsidP="006F7668"/>
    <w:p w14:paraId="6C71806D" w14:textId="77777777" w:rsidR="006F7668" w:rsidRPr="006F7668" w:rsidRDefault="006F7668" w:rsidP="006F7668"/>
    <w:p w14:paraId="5958C1F1" w14:textId="77777777" w:rsidR="006F7668" w:rsidRPr="006F7668" w:rsidRDefault="006F7668" w:rsidP="006F7668"/>
    <w:p w14:paraId="3D152D91" w14:textId="77777777" w:rsidR="006F7668" w:rsidRPr="006F7668" w:rsidRDefault="006F7668" w:rsidP="006F7668"/>
    <w:p w14:paraId="7081E68B" w14:textId="77777777" w:rsidR="006F7668" w:rsidRPr="006F7668" w:rsidRDefault="006F7668" w:rsidP="006F7668"/>
    <w:p w14:paraId="42765EA7" w14:textId="77777777" w:rsidR="006F7668" w:rsidRPr="006F7668" w:rsidRDefault="006F7668" w:rsidP="006F7668"/>
    <w:p w14:paraId="521A05C2" w14:textId="77777777" w:rsidR="006F7668" w:rsidRPr="006F7668" w:rsidRDefault="006F7668" w:rsidP="006F7668"/>
    <w:p w14:paraId="4B5BBC31" w14:textId="77777777" w:rsidR="006F7668" w:rsidRPr="006F7668" w:rsidRDefault="006F7668" w:rsidP="006F7668"/>
    <w:p w14:paraId="1F298325" w14:textId="77777777" w:rsidR="006F7668" w:rsidRPr="006F7668" w:rsidRDefault="006F7668" w:rsidP="006F7668">
      <w:pPr>
        <w:rPr>
          <w:sz w:val="18"/>
          <w:szCs w:val="18"/>
        </w:rPr>
      </w:pPr>
      <w:r w:rsidRPr="006F7668">
        <w:rPr>
          <w:b/>
          <w:color w:val="1F497D" w:themeColor="text2"/>
          <w:sz w:val="24"/>
          <w:szCs w:val="24"/>
          <w:highlight w:val="cyan"/>
        </w:rPr>
        <w:lastRenderedPageBreak/>
        <w:t>?</w:t>
      </w:r>
      <w:r w:rsidRPr="006F7668">
        <w:rPr>
          <w:b/>
          <w:color w:val="1F497D" w:themeColor="text2"/>
          <w:sz w:val="24"/>
          <w:szCs w:val="24"/>
          <w:highlight w:val="cyan"/>
        </w:rPr>
        <w:sym w:font="Wingdings" w:char="F04A"/>
      </w:r>
      <w:r w:rsidRPr="006F7668">
        <w:rPr>
          <w:b/>
          <w:color w:val="1F497D" w:themeColor="text2"/>
          <w:sz w:val="24"/>
          <w:szCs w:val="24"/>
          <w:highlight w:val="cyan"/>
        </w:rPr>
        <w:t>!</w:t>
      </w:r>
      <w:r w:rsidRPr="006F7668">
        <w:rPr>
          <w:b/>
          <w:color w:val="1F497D" w:themeColor="text2"/>
          <w:sz w:val="28"/>
          <w:szCs w:val="28"/>
        </w:rPr>
        <w:t xml:space="preserve"> </w:t>
      </w:r>
      <w:r w:rsidRPr="006F7668">
        <w:rPr>
          <w:b/>
          <w:color w:val="4BACC6" w:themeColor="accent5"/>
        </w:rPr>
        <w:t>Wahlaufgaben</w:t>
      </w:r>
      <w:r w:rsidRPr="006F7668">
        <w:rPr>
          <w:b/>
          <w:color w:val="4BACC6" w:themeColor="accent5"/>
        </w:rPr>
        <w:br/>
      </w:r>
      <w:r w:rsidRPr="006F7668">
        <w:rPr>
          <w:b/>
        </w:rPr>
        <w:t>Bearbeite in deinem Heft Aufgabe 2 auf Seite 79.</w:t>
      </w:r>
      <w:r w:rsidRPr="006F7668">
        <w:rPr>
          <w:b/>
          <w:sz w:val="18"/>
          <w:szCs w:val="18"/>
        </w:rPr>
        <w:br/>
      </w:r>
      <w:r w:rsidRPr="006F7668">
        <w:rPr>
          <w:sz w:val="18"/>
          <w:szCs w:val="18"/>
        </w:rPr>
        <w:t>[„Polen-Litauen – ein Paradies für Andersgläubige?“ Erörtere diese Aussage mithilfe von Q14 und D15.]</w:t>
      </w:r>
    </w:p>
    <w:p w14:paraId="1698D64B" w14:textId="77777777" w:rsidR="006F7668" w:rsidRPr="006F7668" w:rsidRDefault="006F7668" w:rsidP="006F7668">
      <w:pPr>
        <w:spacing w:after="0"/>
        <w:rPr>
          <w:b/>
        </w:rPr>
      </w:pPr>
      <w:r w:rsidRPr="006F7668">
        <w:rPr>
          <w:b/>
        </w:rPr>
        <w:t>Alternative Aufgabe:</w:t>
      </w:r>
    </w:p>
    <w:p w14:paraId="0061C967" w14:textId="77777777" w:rsidR="006F7668" w:rsidRPr="006F7668" w:rsidRDefault="006F7668" w:rsidP="006F7668">
      <w:pPr>
        <w:spacing w:after="0"/>
        <w:rPr>
          <w:b/>
        </w:rPr>
      </w:pPr>
    </w:p>
    <w:p w14:paraId="13779235" w14:textId="2145A5D4" w:rsidR="006F7668" w:rsidRPr="006F7668" w:rsidRDefault="006F7668" w:rsidP="00AF33D1">
      <w:pPr>
        <w:spacing w:after="0"/>
      </w:pPr>
      <w:r w:rsidRPr="006F7668">
        <w:rPr>
          <w:b/>
        </w:rPr>
        <w:t>Verfasse ausgehend von Q14 einen Antwortbrief des Freundes an den Rabbiner, in welchem er erklärt, warum er sich entschieden hat, nach Polen-Litauen zurückzukehren. Schildere darin Hoffnungen aber auch Ängste, die mit der Rückkehr verbunden sind.</w:t>
      </w:r>
    </w:p>
    <w:p w14:paraId="6D30C3C8" w14:textId="77777777" w:rsidR="006F7668" w:rsidRPr="006F7668" w:rsidRDefault="006F7668" w:rsidP="006F7668">
      <w:r w:rsidRPr="006F7668">
        <w:br w:type="page"/>
      </w:r>
    </w:p>
    <w:p w14:paraId="02D3C945" w14:textId="77777777" w:rsidR="006F7668" w:rsidRPr="006F7668" w:rsidRDefault="006F7668" w:rsidP="006F7668">
      <w:pPr>
        <w:keepNext/>
        <w:keepLines/>
        <w:spacing w:before="480" w:after="0"/>
        <w:outlineLvl w:val="0"/>
        <w:rPr>
          <w:rFonts w:asciiTheme="majorHAnsi" w:eastAsiaTheme="majorEastAsia" w:hAnsiTheme="majorHAnsi" w:cstheme="majorBidi"/>
          <w:b/>
          <w:bCs/>
          <w:color w:val="E36C0A" w:themeColor="accent6" w:themeShade="BF"/>
          <w:sz w:val="28"/>
          <w:szCs w:val="28"/>
          <w:u w:val="single"/>
        </w:rPr>
      </w:pPr>
      <w:r w:rsidRPr="006F7668">
        <w:rPr>
          <w:rFonts w:asciiTheme="majorHAnsi" w:eastAsiaTheme="majorEastAsia" w:hAnsiTheme="majorHAnsi" w:cstheme="majorBidi"/>
          <w:b/>
          <w:bCs/>
          <w:color w:val="E36C0A" w:themeColor="accent6" w:themeShade="BF"/>
          <w:sz w:val="36"/>
          <w:szCs w:val="36"/>
        </w:rPr>
        <w:lastRenderedPageBreak/>
        <w:t>Station 4</w:t>
      </w:r>
      <w:r w:rsidRPr="006F7668">
        <w:rPr>
          <w:rFonts w:asciiTheme="majorHAnsi" w:eastAsiaTheme="majorEastAsia" w:hAnsiTheme="majorHAnsi" w:cstheme="majorBidi"/>
          <w:b/>
          <w:bCs/>
          <w:color w:val="E36C0A" w:themeColor="accent6" w:themeShade="BF"/>
          <w:sz w:val="28"/>
          <w:szCs w:val="28"/>
        </w:rPr>
        <w:tab/>
      </w:r>
      <w:r w:rsidRPr="006F7668">
        <w:rPr>
          <w:rFonts w:asciiTheme="majorHAnsi" w:eastAsiaTheme="majorEastAsia" w:hAnsiTheme="majorHAnsi" w:cstheme="majorBidi"/>
          <w:b/>
          <w:bCs/>
          <w:color w:val="E36C0A" w:themeColor="accent6" w:themeShade="BF"/>
          <w:sz w:val="28"/>
          <w:szCs w:val="28"/>
          <w:u w:val="single"/>
        </w:rPr>
        <w:t>Das Osmanische Reich im 16. Jahrhundert</w:t>
      </w:r>
    </w:p>
    <w:p w14:paraId="678AA61A" w14:textId="570D5C77" w:rsidR="006F7668" w:rsidRPr="00AF33D1" w:rsidRDefault="006F7668" w:rsidP="006F7668">
      <w:pPr>
        <w:rPr>
          <w:b/>
          <w:color w:val="C00000"/>
          <w:sz w:val="24"/>
          <w:szCs w:val="24"/>
          <w:shd w:val="clear" w:color="auto" w:fill="E5B8B7" w:themeFill="accent2" w:themeFillTint="66"/>
        </w:rPr>
      </w:pPr>
      <w:r w:rsidRPr="006F7668">
        <w:rPr>
          <w:rFonts w:eastAsia="Times New Roman" w:cs="Times New Roman"/>
          <w:i/>
          <w:color w:val="000000"/>
          <w:lang w:eastAsia="de-DE"/>
        </w:rPr>
        <w:t>Europa</w:t>
      </w:r>
      <w:r w:rsidRPr="006F7668">
        <w:rPr>
          <w:rFonts w:eastAsia="Times New Roman" w:cs="Times New Roman"/>
          <w:bCs/>
          <w:i/>
          <w:kern w:val="36"/>
          <w:lang w:eastAsia="de-DE"/>
        </w:rPr>
        <w:t xml:space="preserve"> – Unsere Geschichte, Band 2, Neuzeit bis 1815, Kapitel 1.12, S. 72–79</w:t>
      </w:r>
      <w:r w:rsidRPr="006F7668">
        <w:rPr>
          <w:b/>
          <w:noProof/>
          <w:lang w:eastAsia="de-DE"/>
        </w:rPr>
        <mc:AlternateContent>
          <mc:Choice Requires="wps">
            <w:drawing>
              <wp:anchor distT="0" distB="0" distL="114300" distR="114300" simplePos="0" relativeHeight="251724800" behindDoc="0" locked="0" layoutInCell="1" allowOverlap="1" wp14:anchorId="3DB0A0A6" wp14:editId="3C0FDC78">
                <wp:simplePos x="0" y="0"/>
                <wp:positionH relativeFrom="column">
                  <wp:posOffset>4445</wp:posOffset>
                </wp:positionH>
                <wp:positionV relativeFrom="paragraph">
                  <wp:posOffset>1069340</wp:posOffset>
                </wp:positionV>
                <wp:extent cx="4048125" cy="1403985"/>
                <wp:effectExtent l="0" t="0" r="9525" b="7620"/>
                <wp:wrapNone/>
                <wp:docPr id="3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3985"/>
                        </a:xfrm>
                        <a:prstGeom prst="rect">
                          <a:avLst/>
                        </a:prstGeom>
                        <a:solidFill>
                          <a:srgbClr val="F79646">
                            <a:lumMod val="40000"/>
                            <a:lumOff val="60000"/>
                          </a:srgbClr>
                        </a:solidFill>
                        <a:ln w="9525">
                          <a:noFill/>
                          <a:miter lim="800000"/>
                          <a:headEnd/>
                          <a:tailEnd/>
                        </a:ln>
                      </wps:spPr>
                      <wps:txbx>
                        <w:txbxContent>
                          <w:p w14:paraId="757D731F"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0A0A6" id="_x0000_s1072" type="#_x0000_t202" style="position:absolute;margin-left:.35pt;margin-top:84.2pt;width:318.7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" fillcolor="#fcd5b5" stroked="f">
                <v:textbox style="mso-fit-shape-to-text:t">
                  <w:txbxContent>
                    <w:p w14:paraId="757D731F"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b/>
          <w:color w:val="C00000"/>
          <w:sz w:val="24"/>
          <w:szCs w:val="24"/>
          <w:shd w:val="clear" w:color="auto" w:fill="E5B8B7" w:themeFill="accent2" w:themeFillTint="66"/>
        </w:rPr>
        <w:b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r w:rsidRPr="006F7668">
        <w:rPr>
          <w:b/>
        </w:rPr>
        <w:t>Schau dir die Karte K2 auf Seite 99 in deinem Buch an. Liste auf, welche heutigen Staaten sich auf dem ehemaligen Gebiet des Osmanischen Reiches befinden. Nimm gegebenenfalls einen Atlas zu Hilfe.</w:t>
      </w:r>
    </w:p>
    <w:p w14:paraId="4D1319F2" w14:textId="77777777" w:rsidR="006F7668" w:rsidRPr="006F7668" w:rsidRDefault="006F7668" w:rsidP="006F7668">
      <w:pPr>
        <w:rPr>
          <w:b/>
        </w:rPr>
      </w:pPr>
    </w:p>
    <w:p w14:paraId="70D74555" w14:textId="77777777" w:rsidR="006F7668" w:rsidRPr="006F7668" w:rsidRDefault="006F7668" w:rsidP="006F7668"/>
    <w:p w14:paraId="0D8BC7B7" w14:textId="77777777" w:rsidR="006F7668" w:rsidRPr="006F7668" w:rsidRDefault="006F7668" w:rsidP="006F7668"/>
    <w:p w14:paraId="46797871" w14:textId="77777777" w:rsidR="006F7668" w:rsidRPr="006F7668" w:rsidRDefault="006F7668" w:rsidP="006F7668"/>
    <w:p w14:paraId="3D0E7366" w14:textId="77777777" w:rsidR="006F7668" w:rsidRPr="006F7668" w:rsidRDefault="006F7668" w:rsidP="006F7668"/>
    <w:p w14:paraId="6E6DDC8E" w14:textId="77777777" w:rsidR="006F7668" w:rsidRPr="006F7668" w:rsidRDefault="006F7668" w:rsidP="006F7668"/>
    <w:p w14:paraId="07B31EE3" w14:textId="77777777" w:rsidR="006F7668" w:rsidRPr="006F7668" w:rsidRDefault="006F7668" w:rsidP="006F7668"/>
    <w:p w14:paraId="7DB4A222" w14:textId="77777777" w:rsidR="006F7668" w:rsidRPr="006F7668" w:rsidRDefault="006F7668" w:rsidP="006F7668">
      <w:pPr>
        <w:rPr>
          <w:sz w:val="18"/>
          <w:szCs w:val="18"/>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22752" behindDoc="0" locked="0" layoutInCell="1" allowOverlap="1" wp14:anchorId="4789AB1B" wp14:editId="0775F78A">
                <wp:simplePos x="0" y="0"/>
                <wp:positionH relativeFrom="column">
                  <wp:posOffset>14605</wp:posOffset>
                </wp:positionH>
                <wp:positionV relativeFrom="paragraph">
                  <wp:posOffset>612775</wp:posOffset>
                </wp:positionV>
                <wp:extent cx="6096000" cy="2057400"/>
                <wp:effectExtent l="0" t="0" r="0" b="0"/>
                <wp:wrapNone/>
                <wp:docPr id="3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79646">
                            <a:lumMod val="40000"/>
                            <a:lumOff val="60000"/>
                          </a:srgbClr>
                        </a:solidFill>
                        <a:ln w="9525">
                          <a:noFill/>
                          <a:miter lim="800000"/>
                          <a:headEnd/>
                          <a:tailEnd/>
                        </a:ln>
                      </wps:spPr>
                      <wps:txbx>
                        <w:txbxContent>
                          <w:p w14:paraId="38CDCA04"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9AB1B" id="_x0000_s1073" type="#_x0000_t202" style="position:absolute;margin-left:1.15pt;margin-top:48.25pt;width:480pt;height:1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" fillcolor="#fcd5b5" stroked="f">
                <v:textbox>
                  <w:txbxContent>
                    <w:p w14:paraId="38CDCA04" w14:textId="77777777" w:rsidR="003E69C1" w:rsidRDefault="003E69C1" w:rsidP="006F7668">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br/>
      </w:r>
      <w:r w:rsidRPr="006F7668">
        <w:rPr>
          <w:b/>
        </w:rPr>
        <w:t>Bearbeite Aufgabe 3 auf Seite 79 in deinem Buch.</w:t>
      </w:r>
      <w:r w:rsidRPr="006F7668">
        <w:rPr>
          <w:b/>
        </w:rPr>
        <w:br/>
      </w:r>
      <w:r w:rsidRPr="006F7668">
        <w:rPr>
          <w:sz w:val="18"/>
          <w:szCs w:val="18"/>
        </w:rPr>
        <w:t>[Charakterisiere die Situation der Christen und Juden im Osmanischen Reich. Erläutere die Interessen des Sultans (Q16).]</w:t>
      </w:r>
    </w:p>
    <w:p w14:paraId="15BCF0FC" w14:textId="77777777" w:rsidR="006F7668" w:rsidRPr="006F7668" w:rsidRDefault="006F7668" w:rsidP="006F7668">
      <w:pPr>
        <w:rPr>
          <w:sz w:val="18"/>
          <w:szCs w:val="18"/>
        </w:rPr>
      </w:pPr>
    </w:p>
    <w:p w14:paraId="0C75A620" w14:textId="77777777" w:rsidR="006F7668" w:rsidRPr="006F7668" w:rsidRDefault="006F7668" w:rsidP="006F7668">
      <w:pPr>
        <w:rPr>
          <w:sz w:val="18"/>
          <w:szCs w:val="18"/>
        </w:rPr>
      </w:pPr>
    </w:p>
    <w:p w14:paraId="1872E468" w14:textId="77777777" w:rsidR="006F7668" w:rsidRPr="006F7668" w:rsidRDefault="006F7668" w:rsidP="006F7668">
      <w:pPr>
        <w:rPr>
          <w:sz w:val="18"/>
          <w:szCs w:val="18"/>
        </w:rPr>
      </w:pPr>
    </w:p>
    <w:p w14:paraId="0AB127E6" w14:textId="77777777" w:rsidR="006F7668" w:rsidRPr="006F7668" w:rsidRDefault="006F7668" w:rsidP="006F7668">
      <w:pPr>
        <w:rPr>
          <w:sz w:val="18"/>
          <w:szCs w:val="18"/>
        </w:rPr>
      </w:pPr>
    </w:p>
    <w:p w14:paraId="49546C49" w14:textId="77777777" w:rsidR="006F7668" w:rsidRPr="006F7668" w:rsidRDefault="006F7668" w:rsidP="006F7668">
      <w:pPr>
        <w:rPr>
          <w:sz w:val="18"/>
          <w:szCs w:val="18"/>
        </w:rPr>
      </w:pPr>
    </w:p>
    <w:p w14:paraId="46CAFC2B" w14:textId="77777777" w:rsidR="006F7668" w:rsidRPr="006F7668" w:rsidRDefault="006F7668" w:rsidP="006F7668">
      <w:pPr>
        <w:rPr>
          <w:sz w:val="18"/>
          <w:szCs w:val="18"/>
        </w:rPr>
      </w:pPr>
    </w:p>
    <w:p w14:paraId="7438DAAE" w14:textId="77777777" w:rsidR="006F7668" w:rsidRPr="006F7668" w:rsidRDefault="006F7668" w:rsidP="006F7668">
      <w:pPr>
        <w:rPr>
          <w:sz w:val="18"/>
          <w:szCs w:val="18"/>
        </w:rPr>
      </w:pPr>
    </w:p>
    <w:p w14:paraId="442A35FA" w14:textId="77777777" w:rsidR="006F7668" w:rsidRPr="006F7668" w:rsidRDefault="006F7668" w:rsidP="006F7668">
      <w:pPr>
        <w:rPr>
          <w:sz w:val="18"/>
          <w:szCs w:val="18"/>
        </w:rPr>
      </w:pPr>
    </w:p>
    <w:p w14:paraId="47DA0158" w14:textId="77777777" w:rsidR="003034E7" w:rsidRPr="006F7668" w:rsidRDefault="003034E7" w:rsidP="006F7668">
      <w:pPr>
        <w:rPr>
          <w:sz w:val="18"/>
          <w:szCs w:val="18"/>
        </w:rPr>
      </w:pPr>
    </w:p>
    <w:p w14:paraId="267746CB" w14:textId="77777777" w:rsidR="006F7668" w:rsidRPr="006F7668" w:rsidRDefault="006F7668" w:rsidP="006F7668">
      <w:pPr>
        <w:spacing w:after="0"/>
        <w:jc w:val="both"/>
        <w:rPr>
          <w:b/>
        </w:rPr>
      </w:pPr>
      <w:r w:rsidRPr="006F7668">
        <w:rPr>
          <w:b/>
          <w:color w:val="1F497D" w:themeColor="text2"/>
          <w:sz w:val="24"/>
          <w:szCs w:val="24"/>
          <w:highlight w:val="cyan"/>
        </w:rPr>
        <w:t>?</w:t>
      </w:r>
      <w:r w:rsidRPr="006F7668">
        <w:rPr>
          <w:b/>
          <w:color w:val="1F497D" w:themeColor="text2"/>
          <w:sz w:val="24"/>
          <w:szCs w:val="24"/>
          <w:highlight w:val="cyan"/>
        </w:rPr>
        <w:sym w:font="Wingdings" w:char="F04A"/>
      </w:r>
      <w:r w:rsidRPr="006F7668">
        <w:rPr>
          <w:b/>
          <w:color w:val="1F497D" w:themeColor="text2"/>
          <w:sz w:val="24"/>
          <w:szCs w:val="24"/>
          <w:highlight w:val="cyan"/>
        </w:rPr>
        <w:t>!</w:t>
      </w:r>
      <w:r w:rsidRPr="006F7668">
        <w:rPr>
          <w:b/>
          <w:color w:val="1F497D" w:themeColor="text2"/>
          <w:sz w:val="28"/>
          <w:szCs w:val="28"/>
        </w:rPr>
        <w:t xml:space="preserve"> </w:t>
      </w:r>
      <w:r w:rsidRPr="006F7668">
        <w:rPr>
          <w:b/>
          <w:color w:val="4BACC6" w:themeColor="accent5"/>
        </w:rPr>
        <w:t>Wahlaufgabe (Einzel- oder Partnerarbeit)</w:t>
      </w:r>
      <w:r w:rsidRPr="006F7668">
        <w:rPr>
          <w:b/>
          <w:color w:val="4BACC6" w:themeColor="accent5"/>
        </w:rPr>
        <w:tab/>
      </w:r>
      <w:r w:rsidRPr="006F7668">
        <w:rPr>
          <w:b/>
          <w:color w:val="4BACC6" w:themeColor="accent5"/>
        </w:rPr>
        <w:br/>
      </w:r>
      <w:r w:rsidRPr="006F7668">
        <w:rPr>
          <w:b/>
        </w:rPr>
        <w:t xml:space="preserve">Zwei jüdische Brüder sind einst aus dem Heiligen Römischen Reich deutscher Nation ausgewandert, der eine nach Polen-Litauen, der andere ins Osmanische Reich. Nach einigen Jahren treffen sie sich wieder. Verfasse einen Dialog, in dem sie sich über ihre jeweiligen Lebensbedingungen unterhalten. </w:t>
      </w:r>
    </w:p>
    <w:p w14:paraId="48E3A26D" w14:textId="56F136D1" w:rsidR="003034E7" w:rsidRDefault="003034E7">
      <w:r>
        <w:br w:type="page"/>
      </w:r>
    </w:p>
    <w:p w14:paraId="721F92AF" w14:textId="77777777" w:rsidR="006F7668" w:rsidRPr="006F7668" w:rsidRDefault="006F7668" w:rsidP="006F766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40"/>
          <w:szCs w:val="40"/>
        </w:rPr>
      </w:pPr>
      <w:r w:rsidRPr="006F7668">
        <w:rPr>
          <w:rFonts w:asciiTheme="majorHAnsi" w:eastAsiaTheme="majorEastAsia" w:hAnsiTheme="majorHAnsi" w:cstheme="majorBidi"/>
          <w:color w:val="17365D" w:themeColor="text2" w:themeShade="BF"/>
          <w:spacing w:val="5"/>
          <w:kern w:val="28"/>
          <w:sz w:val="40"/>
          <w:szCs w:val="40"/>
        </w:rPr>
        <w:lastRenderedPageBreak/>
        <w:t>Abschlussstation</w:t>
      </w:r>
    </w:p>
    <w:p w14:paraId="404B2F19" w14:textId="5ED484FC" w:rsidR="006F7668" w:rsidRPr="006F7668" w:rsidRDefault="006F7668" w:rsidP="006F7668">
      <w:pPr>
        <w:spacing w:line="240" w:lineRule="auto"/>
        <w:jc w:val="both"/>
        <w:rPr>
          <w:i/>
          <w:color w:val="1F497D" w:themeColor="text2"/>
          <w:sz w:val="20"/>
          <w:szCs w:val="20"/>
        </w:rPr>
      </w:pPr>
      <w:r w:rsidRPr="006F7668">
        <w:rPr>
          <w:rFonts w:eastAsia="Times New Roman" w:cs="Times New Roman"/>
          <w:i/>
          <w:color w:val="000000"/>
          <w:lang w:eastAsia="de-DE"/>
        </w:rPr>
        <w:t>Europa</w:t>
      </w:r>
      <w:r w:rsidRPr="006F7668">
        <w:rPr>
          <w:rFonts w:eastAsia="Times New Roman" w:cs="Times New Roman"/>
          <w:bCs/>
          <w:i/>
          <w:kern w:val="36"/>
          <w:lang w:eastAsia="de-DE"/>
        </w:rPr>
        <w:t xml:space="preserve"> – Unsere Geschichte, Band 2, Neuzeit bis 1815, Kapitel 1.12, S. 72–79</w:t>
      </w:r>
    </w:p>
    <w:p w14:paraId="1F5A9EBC" w14:textId="1E2E1112" w:rsidR="006F7668" w:rsidRPr="006F7668" w:rsidRDefault="006F7668" w:rsidP="006F7668">
      <w:pPr>
        <w:spacing w:line="240" w:lineRule="auto"/>
        <w:jc w:val="both"/>
        <w:rPr>
          <w:i/>
          <w:sz w:val="20"/>
          <w:szCs w:val="20"/>
          <w:shd w:val="clear" w:color="auto" w:fill="E5B8B7" w:themeFill="accent2" w:themeFillTint="66"/>
        </w:rPr>
      </w:pPr>
      <w:r w:rsidRPr="006F7668">
        <w:rPr>
          <w:i/>
          <w:color w:val="1F497D" w:themeColor="text2"/>
          <w:sz w:val="20"/>
          <w:szCs w:val="20"/>
        </w:rPr>
        <w:t>Zur Bearbeitung der folgenden Aufgaben solltet ihr euch in Kleingruppen (3-4 Schüler/</w:t>
      </w:r>
      <w:r w:rsidR="003034E7">
        <w:rPr>
          <w:i/>
          <w:color w:val="1F497D" w:themeColor="text2"/>
          <w:sz w:val="20"/>
          <w:szCs w:val="20"/>
        </w:rPr>
        <w:t>-</w:t>
      </w:r>
      <w:r w:rsidRPr="006F7668">
        <w:rPr>
          <w:i/>
          <w:color w:val="1F497D" w:themeColor="text2"/>
          <w:sz w:val="20"/>
          <w:szCs w:val="20"/>
        </w:rPr>
        <w:t>innen) zusammenfinden</w:t>
      </w:r>
      <w:r w:rsidRPr="006F7668">
        <w:rPr>
          <w:i/>
          <w:sz w:val="20"/>
          <w:szCs w:val="20"/>
        </w:rPr>
        <w:t>.</w:t>
      </w:r>
    </w:p>
    <w:p w14:paraId="0C32528C" w14:textId="253EA3EB" w:rsidR="003034E7" w:rsidRDefault="006F7668" w:rsidP="00AF33D1">
      <w:pPr>
        <w:spacing w:after="0"/>
        <w:jc w:val="both"/>
        <w:rPr>
          <w:sz w:val="18"/>
          <w:szCs w:val="18"/>
        </w:rPr>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r w:rsidRPr="006F7668">
        <w:rPr>
          <w:b/>
        </w:rPr>
        <w:t>Bearbeitet Aufgabe 4 auf Seite 79 in eurem Buch.</w:t>
      </w:r>
    </w:p>
    <w:p w14:paraId="7288652A" w14:textId="6F233A1F" w:rsidR="006F7668" w:rsidRDefault="006F7668" w:rsidP="003034E7">
      <w:pPr>
        <w:spacing w:after="0"/>
        <w:jc w:val="both"/>
        <w:rPr>
          <w:sz w:val="18"/>
          <w:szCs w:val="18"/>
        </w:rPr>
      </w:pPr>
      <w:r w:rsidRPr="006F7668">
        <w:rPr>
          <w:sz w:val="18"/>
          <w:szCs w:val="18"/>
        </w:rPr>
        <w:t>[Stellt euch vor, ihr lebt im 16. Jahrhundert und sucht eine neue Heimat. Ihr gehört einer der folgenden Glaubensgemeinschaften an: Katholiken, Lutheraner, Reformierte oder Juden. Beratet in der Gruppe darüber, welche Länder infrage kommen und welche eher nicht. Berücksichtigt die Religionsgesetze der verschiedenen Länder. Begründet eure Entscheidung und stellt sie der Klasse vor.]</w:t>
      </w:r>
    </w:p>
    <w:p w14:paraId="1D885C47" w14:textId="77777777" w:rsidR="003034E7" w:rsidRPr="006F7668" w:rsidRDefault="003034E7" w:rsidP="00AF33D1">
      <w:pPr>
        <w:spacing w:after="0"/>
        <w:jc w:val="both"/>
        <w:rPr>
          <w:sz w:val="18"/>
          <w:szCs w:val="18"/>
        </w:rPr>
      </w:pPr>
    </w:p>
    <w:p w14:paraId="27F68A94" w14:textId="77777777" w:rsidR="003034E7" w:rsidRDefault="006F7668" w:rsidP="00AF33D1">
      <w:pPr>
        <w:spacing w:after="0"/>
        <w:jc w:val="both"/>
        <w:rPr>
          <w:sz w:val="18"/>
          <w:szCs w:val="18"/>
        </w:rPr>
      </w:pP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r w:rsidRPr="006F7668">
        <w:rPr>
          <w:b/>
        </w:rPr>
        <w:t>Bearbeitet in der Gruppe Aufgabe 3 auf Seite 77 in eurem Buch.</w:t>
      </w:r>
    </w:p>
    <w:p w14:paraId="759DF869" w14:textId="3579A99A" w:rsidR="006F7668" w:rsidRDefault="006F7668" w:rsidP="003034E7">
      <w:pPr>
        <w:spacing w:after="0"/>
        <w:jc w:val="both"/>
        <w:rPr>
          <w:sz w:val="18"/>
          <w:szCs w:val="18"/>
        </w:rPr>
      </w:pPr>
      <w:r w:rsidRPr="006F7668">
        <w:rPr>
          <w:sz w:val="18"/>
          <w:szCs w:val="18"/>
        </w:rPr>
        <w:t xml:space="preserve">[Benenne </w:t>
      </w:r>
      <w:proofErr w:type="spellStart"/>
      <w:r w:rsidRPr="006F7668">
        <w:rPr>
          <w:sz w:val="18"/>
          <w:szCs w:val="18"/>
        </w:rPr>
        <w:t>Crellius</w:t>
      </w:r>
      <w:proofErr w:type="spellEnd"/>
      <w:r w:rsidRPr="006F7668">
        <w:rPr>
          <w:sz w:val="18"/>
          <w:szCs w:val="18"/>
        </w:rPr>
        <w:t>` Ansichten zur Gewalt gegen Andersgläubige (Q12). Stimmst du ihm zu? Diskutiert in der Klasse.]</w:t>
      </w:r>
    </w:p>
    <w:p w14:paraId="045EAA4F" w14:textId="77777777" w:rsidR="003034E7" w:rsidRPr="006F7668" w:rsidRDefault="003034E7" w:rsidP="00AF33D1">
      <w:pPr>
        <w:spacing w:after="0"/>
        <w:jc w:val="both"/>
        <w:rPr>
          <w:sz w:val="18"/>
          <w:szCs w:val="18"/>
        </w:rPr>
      </w:pPr>
    </w:p>
    <w:p w14:paraId="484FD399" w14:textId="77777777" w:rsidR="006F7668" w:rsidRPr="006F7668" w:rsidRDefault="006F7668" w:rsidP="006F7668">
      <w:pPr>
        <w:jc w:val="both"/>
        <w:rPr>
          <w:b/>
          <w:color w:val="C00000"/>
          <w:sz w:val="24"/>
          <w:szCs w:val="24"/>
          <w:shd w:val="clear" w:color="auto" w:fill="E5B8B7" w:themeFill="accent2" w:themeFillTint="66"/>
        </w:rPr>
      </w:pPr>
      <w:r w:rsidRPr="006F7668">
        <w:rPr>
          <w:b/>
          <w:noProof/>
          <w:color w:val="C00000"/>
          <w:sz w:val="24"/>
          <w:szCs w:val="24"/>
          <w:shd w:val="clear" w:color="auto" w:fill="E5B8B7" w:themeFill="accent2" w:themeFillTint="66"/>
          <w:lang w:eastAsia="de-DE"/>
        </w:rPr>
        <mc:AlternateContent>
          <mc:Choice Requires="wps">
            <w:drawing>
              <wp:anchor distT="0" distB="0" distL="114300" distR="114300" simplePos="0" relativeHeight="251725824" behindDoc="0" locked="0" layoutInCell="1" allowOverlap="1" wp14:anchorId="53A61C9C" wp14:editId="26A45E58">
                <wp:simplePos x="0" y="0"/>
                <wp:positionH relativeFrom="column">
                  <wp:posOffset>-13970</wp:posOffset>
                </wp:positionH>
                <wp:positionV relativeFrom="paragraph">
                  <wp:posOffset>6985</wp:posOffset>
                </wp:positionV>
                <wp:extent cx="5753100" cy="1914525"/>
                <wp:effectExtent l="0" t="0" r="0" b="9525"/>
                <wp:wrapNone/>
                <wp:docPr id="3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14525"/>
                        </a:xfrm>
                        <a:prstGeom prst="rect">
                          <a:avLst/>
                        </a:prstGeom>
                        <a:solidFill>
                          <a:sysClr val="window" lastClr="FFFFFF">
                            <a:lumMod val="85000"/>
                          </a:sysClr>
                        </a:solidFill>
                        <a:ln w="9525">
                          <a:noFill/>
                          <a:miter lim="800000"/>
                          <a:headEnd/>
                          <a:tailEnd/>
                        </a:ln>
                      </wps:spPr>
                      <wps:txbx>
                        <w:txbxContent>
                          <w:p w14:paraId="2B2A16C6"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61C9C" id="_x0000_s1074" type="#_x0000_t202" style="position:absolute;left:0;text-align:left;margin-left:-1.1pt;margin-top:.55pt;width:453pt;height:15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" fillcolor="#d9d9d9" stroked="f">
                <v:textbox>
                  <w:txbxContent>
                    <w:p w14:paraId="2B2A16C6" w14:textId="77777777" w:rsidR="003E69C1" w:rsidRDefault="003E69C1" w:rsidP="006F766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39756D5F" w14:textId="77777777" w:rsidR="006F7668" w:rsidRPr="006F7668" w:rsidRDefault="006F7668" w:rsidP="006F7668">
      <w:pPr>
        <w:jc w:val="both"/>
        <w:rPr>
          <w:b/>
          <w:color w:val="C00000"/>
          <w:sz w:val="24"/>
          <w:szCs w:val="24"/>
          <w:shd w:val="clear" w:color="auto" w:fill="E5B8B7" w:themeFill="accent2" w:themeFillTint="66"/>
        </w:rPr>
      </w:pPr>
    </w:p>
    <w:p w14:paraId="68F1B8B7" w14:textId="77777777" w:rsidR="006F7668" w:rsidRPr="006F7668" w:rsidRDefault="006F7668" w:rsidP="006F7668">
      <w:pPr>
        <w:jc w:val="both"/>
        <w:rPr>
          <w:b/>
          <w:color w:val="C00000"/>
          <w:sz w:val="24"/>
          <w:szCs w:val="24"/>
          <w:shd w:val="clear" w:color="auto" w:fill="E5B8B7" w:themeFill="accent2" w:themeFillTint="66"/>
        </w:rPr>
      </w:pPr>
    </w:p>
    <w:p w14:paraId="1C483134" w14:textId="77777777" w:rsidR="006F7668" w:rsidRPr="006F7668" w:rsidRDefault="006F7668" w:rsidP="006F7668">
      <w:pPr>
        <w:jc w:val="both"/>
        <w:rPr>
          <w:b/>
          <w:color w:val="C00000"/>
          <w:sz w:val="24"/>
          <w:szCs w:val="24"/>
          <w:shd w:val="clear" w:color="auto" w:fill="E5B8B7" w:themeFill="accent2" w:themeFillTint="66"/>
        </w:rPr>
      </w:pPr>
    </w:p>
    <w:p w14:paraId="189460E0" w14:textId="77777777" w:rsidR="006F7668" w:rsidRPr="006F7668" w:rsidRDefault="006F7668" w:rsidP="006F7668">
      <w:pPr>
        <w:jc w:val="both"/>
        <w:rPr>
          <w:b/>
          <w:color w:val="C00000"/>
          <w:sz w:val="24"/>
          <w:szCs w:val="24"/>
          <w:shd w:val="clear" w:color="auto" w:fill="E5B8B7" w:themeFill="accent2" w:themeFillTint="66"/>
        </w:rPr>
      </w:pPr>
    </w:p>
    <w:p w14:paraId="0F5521B5" w14:textId="77777777" w:rsidR="006F7668" w:rsidRPr="006F7668" w:rsidRDefault="006F7668" w:rsidP="006F7668">
      <w:pPr>
        <w:jc w:val="both"/>
        <w:rPr>
          <w:b/>
          <w:color w:val="C00000"/>
          <w:sz w:val="24"/>
          <w:szCs w:val="24"/>
          <w:shd w:val="clear" w:color="auto" w:fill="E5B8B7" w:themeFill="accent2" w:themeFillTint="66"/>
        </w:rPr>
      </w:pPr>
    </w:p>
    <w:p w14:paraId="4FFAD64C" w14:textId="77777777" w:rsidR="006F7668" w:rsidRPr="006F7668" w:rsidRDefault="006F7668" w:rsidP="006F7668">
      <w:pPr>
        <w:rPr>
          <w:b/>
          <w:color w:val="C00000"/>
          <w:sz w:val="24"/>
          <w:szCs w:val="24"/>
          <w:shd w:val="clear" w:color="auto" w:fill="E5B8B7" w:themeFill="accent2" w:themeFillTint="66"/>
        </w:rPr>
      </w:pPr>
      <w:r w:rsidRPr="006F7668">
        <w:rPr>
          <w:b/>
          <w:color w:val="C00000"/>
          <w:sz w:val="24"/>
          <w:szCs w:val="24"/>
          <w:shd w:val="clear" w:color="auto" w:fill="E5B8B7" w:themeFill="accent2" w:themeFillTint="66"/>
        </w:rPr>
        <w:br w:type="page"/>
      </w:r>
    </w:p>
    <w:p w14:paraId="64FC0EA1" w14:textId="77777777" w:rsidR="006F7668" w:rsidRPr="006F7668" w:rsidRDefault="006F7668" w:rsidP="006F7668">
      <w:pPr>
        <w:jc w:val="both"/>
        <w:rPr>
          <w:b/>
        </w:rPr>
      </w:pPr>
      <w:r w:rsidRPr="006F7668">
        <w:rPr>
          <w:noProof/>
          <w:lang w:eastAsia="de-DE"/>
        </w:rPr>
        <w:lastRenderedPageBreak/>
        <mc:AlternateContent>
          <mc:Choice Requires="wps">
            <w:drawing>
              <wp:anchor distT="0" distB="0" distL="114300" distR="114300" simplePos="0" relativeHeight="251723776" behindDoc="0" locked="0" layoutInCell="1" allowOverlap="1" wp14:anchorId="0AC42F5D" wp14:editId="2359AAA6">
                <wp:simplePos x="0" y="0"/>
                <wp:positionH relativeFrom="column">
                  <wp:posOffset>-13970</wp:posOffset>
                </wp:positionH>
                <wp:positionV relativeFrom="paragraph">
                  <wp:posOffset>902335</wp:posOffset>
                </wp:positionV>
                <wp:extent cx="5753100" cy="5924550"/>
                <wp:effectExtent l="0" t="0" r="19050" b="19050"/>
                <wp:wrapNone/>
                <wp:docPr id="3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924550"/>
                        </a:xfrm>
                        <a:prstGeom prst="rect">
                          <a:avLst/>
                        </a:prstGeom>
                        <a:solidFill>
                          <a:sysClr val="window" lastClr="FFFFFF"/>
                        </a:solidFill>
                        <a:ln w="25400" cap="flat" cmpd="sng" algn="ctr">
                          <a:solidFill>
                            <a:srgbClr val="4F81BD"/>
                          </a:solidFill>
                          <a:prstDash val="solid"/>
                          <a:headEnd/>
                          <a:tailEnd/>
                        </a:ln>
                        <a:effectLst/>
                      </wps:spPr>
                      <wps:txbx>
                        <w:txbxContent>
                          <w:p w14:paraId="27CF6352" w14:textId="77777777" w:rsidR="003E69C1" w:rsidRDefault="003E69C1" w:rsidP="006F7668">
                            <w:pPr>
                              <w:spacing w:after="0" w:line="300" w:lineRule="auto"/>
                              <w:jc w:val="both"/>
                              <w:rPr>
                                <w:rFonts w:ascii="Comic Sans MS" w:hAnsi="Comic Sans MS"/>
                                <w:sz w:val="20"/>
                                <w:szCs w:val="20"/>
                              </w:rPr>
                            </w:pPr>
                            <w:r w:rsidRPr="001E7CA1">
                              <w:rPr>
                                <w:rFonts w:ascii="Comic Sans MS" w:hAnsi="Comic Sans MS"/>
                                <w:sz w:val="20"/>
                                <w:szCs w:val="20"/>
                              </w:rPr>
                              <w:t>Viele betrachten die Grundrechte als etwas Selbstverständliches, das ihre persönliche Sphäre kaum berührt. Wie die geschichtliche Erfahrung zeigt, sind sie keineswegs selbstverständlich gewährleistet, und sie beeinflussen den Alltag des Einzelnen und das Zusammenleben aller in Staat und Gesellschaft. Grundrechte schützen den Freiheitsraum des Einzelnen vor Übergriffen der öffentlichen Gewalt, es sind Abwehrrechte des Bürgers gegen den Staat. Zugleich sind sie Grundlage der Wertordnung der Bundesrepublik Deutschland, sie gehören zum Kern der freiheitlichen demokratischen Grundordnung des Grundgesetzes. […]</w:t>
                            </w:r>
                            <w:r>
                              <w:rPr>
                                <w:rFonts w:ascii="Comic Sans MS" w:hAnsi="Comic Sans MS"/>
                                <w:sz w:val="20"/>
                                <w:szCs w:val="20"/>
                              </w:rPr>
                              <w:t xml:space="preserve"> </w:t>
                            </w:r>
                            <w:r w:rsidRPr="001E7CA1">
                              <w:rPr>
                                <w:rFonts w:ascii="Comic Sans MS" w:hAnsi="Comic Sans MS"/>
                                <w:sz w:val="20"/>
                                <w:szCs w:val="20"/>
                              </w:rPr>
                              <w:t>Die Grundrechte sind geltendes Recht. Keine der drei Staatsgewalten kann etwas tun oder unterlassen, was im Widerspruch zu ihnen steht. Die Grundrechte können notfalls bis zum Bundesverfassungsgericht eingeklagt werden.</w:t>
                            </w:r>
                          </w:p>
                          <w:p w14:paraId="5A22075F" w14:textId="77777777" w:rsidR="003E69C1" w:rsidRDefault="003E69C1" w:rsidP="006F7668">
                            <w:pPr>
                              <w:spacing w:after="0" w:line="300" w:lineRule="auto"/>
                              <w:jc w:val="both"/>
                              <w:rPr>
                                <w:rStyle w:val="Hyperlink"/>
                                <w:rFonts w:ascii="Times New Roman" w:hAnsi="Times New Roman" w:cs="Times New Roman"/>
                                <w:sz w:val="16"/>
                                <w:szCs w:val="16"/>
                              </w:rPr>
                            </w:pPr>
                            <w:r w:rsidRPr="00652F95">
                              <w:rPr>
                                <w:rFonts w:ascii="Times New Roman" w:hAnsi="Times New Roman" w:cs="Times New Roman"/>
                                <w:b/>
                                <w:sz w:val="16"/>
                                <w:szCs w:val="16"/>
                              </w:rPr>
                              <w:t xml:space="preserve">Quelle: </w:t>
                            </w:r>
                            <w:hyperlink r:id="rId30" w:history="1">
                              <w:r w:rsidRPr="00652F95">
                                <w:rPr>
                                  <w:rStyle w:val="Hyperlink"/>
                                  <w:rFonts w:ascii="Times New Roman" w:hAnsi="Times New Roman" w:cs="Times New Roman"/>
                                  <w:sz w:val="16"/>
                                  <w:szCs w:val="16"/>
                                </w:rPr>
                                <w:t>http://www.bpb.de/politik/grundfragen/deutsche-demokratie/39294/grundrechte?p=al</w:t>
                              </w:r>
                              <w:r w:rsidRPr="00652F95">
                                <w:rPr>
                                  <w:rStyle w:val="Hyperlink"/>
                                  <w:rFonts w:ascii="Times New Roman" w:hAnsi="Times New Roman" w:cs="Times New Roman"/>
                                  <w:sz w:val="16"/>
                                  <w:szCs w:val="16"/>
                                </w:rPr>
                                <w:tab/>
                                <w:t>l</w:t>
                              </w:r>
                            </w:hyperlink>
                          </w:p>
                          <w:p w14:paraId="6681A565" w14:textId="77777777" w:rsidR="003E69C1" w:rsidRDefault="003E69C1" w:rsidP="006F7668">
                            <w:pPr>
                              <w:spacing w:after="0" w:line="300" w:lineRule="auto"/>
                              <w:jc w:val="both"/>
                            </w:pPr>
                          </w:p>
                          <w:p w14:paraId="16B30463" w14:textId="77777777" w:rsidR="003E69C1" w:rsidRDefault="003E69C1" w:rsidP="006F7668">
                            <w:pPr>
                              <w:shd w:val="clear" w:color="auto" w:fill="EEF1F6"/>
                              <w:spacing w:after="0" w:line="240" w:lineRule="auto"/>
                              <w:jc w:val="center"/>
                              <w:outlineLvl w:val="0"/>
                              <w:rPr>
                                <w:rFonts w:ascii="Arial" w:eastAsia="Times New Roman" w:hAnsi="Arial" w:cs="Arial"/>
                                <w:b/>
                                <w:bCs/>
                                <w:color w:val="000000"/>
                                <w:kern w:val="36"/>
                                <w:sz w:val="24"/>
                                <w:szCs w:val="28"/>
                                <w:lang w:eastAsia="de-DE"/>
                              </w:rPr>
                            </w:pPr>
                            <w:r w:rsidRPr="007A0FDF">
                              <w:rPr>
                                <w:rFonts w:ascii="Arial" w:eastAsia="Times New Roman" w:hAnsi="Arial" w:cs="Arial"/>
                                <w:b/>
                                <w:bCs/>
                                <w:color w:val="000000"/>
                                <w:kern w:val="36"/>
                                <w:sz w:val="24"/>
                                <w:szCs w:val="28"/>
                                <w:lang w:eastAsia="de-DE"/>
                              </w:rPr>
                              <w:t>Grundgesetz für die Bundesrepublik Deutschland</w:t>
                            </w:r>
                            <w:r w:rsidRPr="007A0FDF">
                              <w:rPr>
                                <w:rFonts w:ascii="Arial" w:eastAsia="Times New Roman" w:hAnsi="Arial" w:cs="Arial"/>
                                <w:b/>
                                <w:bCs/>
                                <w:color w:val="000000"/>
                                <w:kern w:val="36"/>
                                <w:sz w:val="24"/>
                                <w:szCs w:val="28"/>
                                <w:lang w:eastAsia="de-DE"/>
                              </w:rPr>
                              <w:br/>
                              <w:t>Art</w:t>
                            </w:r>
                            <w:r>
                              <w:rPr>
                                <w:rFonts w:ascii="Arial" w:eastAsia="Times New Roman" w:hAnsi="Arial" w:cs="Arial"/>
                                <w:b/>
                                <w:bCs/>
                                <w:color w:val="000000"/>
                                <w:kern w:val="36"/>
                                <w:sz w:val="24"/>
                                <w:szCs w:val="28"/>
                                <w:lang w:eastAsia="de-DE"/>
                              </w:rPr>
                              <w:t>.</w:t>
                            </w:r>
                            <w:r w:rsidRPr="007A0FDF">
                              <w:rPr>
                                <w:rFonts w:ascii="Arial" w:eastAsia="Times New Roman" w:hAnsi="Arial" w:cs="Arial"/>
                                <w:b/>
                                <w:bCs/>
                                <w:color w:val="000000"/>
                                <w:kern w:val="36"/>
                                <w:sz w:val="24"/>
                                <w:szCs w:val="28"/>
                                <w:lang w:eastAsia="de-DE"/>
                              </w:rPr>
                              <w:t xml:space="preserve"> </w:t>
                            </w:r>
                            <w:r>
                              <w:rPr>
                                <w:rFonts w:ascii="Arial" w:eastAsia="Times New Roman" w:hAnsi="Arial" w:cs="Arial"/>
                                <w:b/>
                                <w:bCs/>
                                <w:color w:val="000000"/>
                                <w:kern w:val="36"/>
                                <w:sz w:val="24"/>
                                <w:szCs w:val="28"/>
                                <w:lang w:eastAsia="de-DE"/>
                              </w:rPr>
                              <w:t>3</w:t>
                            </w:r>
                          </w:p>
                          <w:p w14:paraId="6CBC04A2"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w:t>
                            </w:r>
                          </w:p>
                          <w:p w14:paraId="040A9D50"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(3) Niemand darf wegen seines Geschlechtes, seiner Abstammung, seiner Rasse, seiner Sprache, seiner Heimat und Herkunft, seines Glaubens, seiner religiösen oder politischen Anschauungen benachteiligt oder bevorzugt werden. […]</w:t>
                            </w:r>
                          </w:p>
                          <w:p w14:paraId="2641AD40" w14:textId="77777777" w:rsidR="003E69C1" w:rsidRDefault="003E69C1" w:rsidP="006F7668">
                            <w:pPr>
                              <w:shd w:val="clear" w:color="auto" w:fill="EEF1F6"/>
                              <w:spacing w:after="0"/>
                              <w:rPr>
                                <w:b/>
                                <w:sz w:val="16"/>
                                <w:szCs w:val="16"/>
                                <w:lang w:val="fr-FR"/>
                              </w:rPr>
                            </w:pPr>
                          </w:p>
                          <w:p w14:paraId="40A04A04" w14:textId="77777777" w:rsidR="003E69C1" w:rsidRDefault="003E69C1" w:rsidP="006F7668">
                            <w:pPr>
                              <w:shd w:val="clear" w:color="auto" w:fill="EEF1F6"/>
                              <w:spacing w:after="0"/>
                              <w:rPr>
                                <w:rFonts w:ascii="Arial" w:eastAsia="Times New Roman" w:hAnsi="Arial" w:cs="Arial"/>
                                <w:color w:val="000000"/>
                                <w:sz w:val="18"/>
                                <w:szCs w:val="18"/>
                                <w:lang w:val="fr-FR" w:eastAsia="de-DE"/>
                              </w:rPr>
                            </w:pPr>
                            <w:proofErr w:type="gramStart"/>
                            <w:r w:rsidRPr="008324FC">
                              <w:rPr>
                                <w:b/>
                                <w:sz w:val="16"/>
                                <w:szCs w:val="16"/>
                                <w:lang w:val="fr-FR"/>
                              </w:rPr>
                              <w:t>Quelle:</w:t>
                            </w:r>
                            <w:proofErr w:type="gramEnd"/>
                            <w:r w:rsidRPr="008324FC">
                              <w:rPr>
                                <w:b/>
                                <w:sz w:val="16"/>
                                <w:szCs w:val="16"/>
                                <w:lang w:val="fr-FR"/>
                              </w:rPr>
                              <w:t xml:space="preserve"> </w:t>
                            </w:r>
                            <w:hyperlink r:id="rId31" w:history="1">
                              <w:r w:rsidRPr="00BB1D28">
                                <w:rPr>
                                  <w:rStyle w:val="Hyperlink"/>
                                  <w:sz w:val="16"/>
                                  <w:szCs w:val="16"/>
                                  <w:lang w:val="fr-FR"/>
                                </w:rPr>
                                <w:t>http://www.gesetze-im-internet.de/gg/art_3.html</w:t>
                              </w:r>
                            </w:hyperlink>
                          </w:p>
                          <w:p w14:paraId="60444628" w14:textId="77777777" w:rsidR="003E69C1" w:rsidRPr="007A0FDF" w:rsidRDefault="003E69C1" w:rsidP="006F7668">
                            <w:pPr>
                              <w:shd w:val="clear" w:color="auto" w:fill="EEF1F6"/>
                              <w:spacing w:after="0"/>
                              <w:rPr>
                                <w:rFonts w:ascii="Arial" w:eastAsia="Times New Roman" w:hAnsi="Arial" w:cs="Arial"/>
                                <w:color w:val="000000"/>
                                <w:sz w:val="18"/>
                                <w:szCs w:val="18"/>
                                <w:lang w:val="fr-FR" w:eastAsia="de-DE"/>
                              </w:rPr>
                            </w:pPr>
                          </w:p>
                          <w:p w14:paraId="36444A0B" w14:textId="77777777" w:rsidR="003E69C1" w:rsidRDefault="003E69C1" w:rsidP="006F7668">
                            <w:pPr>
                              <w:shd w:val="clear" w:color="auto" w:fill="EEF1F6"/>
                              <w:spacing w:after="0"/>
                              <w:outlineLvl w:val="0"/>
                              <w:rPr>
                                <w:rFonts w:ascii="Comic Sans MS" w:hAnsi="Comic Sans MS"/>
                                <w:sz w:val="20"/>
                                <w:szCs w:val="20"/>
                              </w:rPr>
                            </w:pPr>
                            <w:r w:rsidRPr="007A0FDF">
                              <w:rPr>
                                <w:rFonts w:ascii="Arial" w:eastAsia="Times New Roman" w:hAnsi="Arial" w:cs="Arial"/>
                                <w:b/>
                                <w:bCs/>
                                <w:color w:val="000000"/>
                                <w:kern w:val="36"/>
                                <w:sz w:val="24"/>
                                <w:szCs w:val="28"/>
                                <w:lang w:eastAsia="de-DE"/>
                              </w:rPr>
                              <w:t>Grundgesetz für die Bundesrepublik Deutschland</w:t>
                            </w:r>
                            <w:r w:rsidRPr="007A0FDF">
                              <w:rPr>
                                <w:rFonts w:ascii="Arial" w:eastAsia="Times New Roman" w:hAnsi="Arial" w:cs="Arial"/>
                                <w:b/>
                                <w:bCs/>
                                <w:color w:val="000000"/>
                                <w:kern w:val="36"/>
                                <w:sz w:val="24"/>
                                <w:szCs w:val="28"/>
                                <w:lang w:eastAsia="de-DE"/>
                              </w:rPr>
                              <w:br/>
                            </w:r>
                          </w:p>
                          <w:p w14:paraId="74D955D8"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Art. 4</w:t>
                            </w:r>
                          </w:p>
                          <w:p w14:paraId="50BF351B"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(1) Die Freiheit des Glaubens, des Gewissens und die Freiheit des religiösen und weltanschaulichen Bekenntnisses sind unverletzlich.</w:t>
                            </w:r>
                          </w:p>
                          <w:p w14:paraId="52652D8A"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(2) Die ungestörte Religionsausübung wird gewährleistet. […]</w:t>
                            </w:r>
                          </w:p>
                          <w:p w14:paraId="0E90F415" w14:textId="77777777" w:rsidR="003E69C1" w:rsidRDefault="003E69C1" w:rsidP="006F7668">
                            <w:pPr>
                              <w:shd w:val="clear" w:color="auto" w:fill="EEF1F6"/>
                              <w:spacing w:after="0"/>
                              <w:rPr>
                                <w:b/>
                                <w:sz w:val="16"/>
                                <w:szCs w:val="16"/>
                                <w:lang w:val="fr-FR"/>
                              </w:rPr>
                            </w:pPr>
                          </w:p>
                          <w:p w14:paraId="69F08126" w14:textId="77777777" w:rsidR="003E69C1" w:rsidRDefault="003E69C1" w:rsidP="006F7668">
                            <w:pPr>
                              <w:shd w:val="clear" w:color="auto" w:fill="EEF1F6"/>
                              <w:spacing w:after="0" w:line="240" w:lineRule="auto"/>
                              <w:rPr>
                                <w:rFonts w:ascii="Arial" w:eastAsia="Times New Roman" w:hAnsi="Arial" w:cs="Arial"/>
                                <w:b/>
                                <w:bCs/>
                                <w:color w:val="000000"/>
                                <w:kern w:val="36"/>
                                <w:sz w:val="28"/>
                                <w:szCs w:val="28"/>
                                <w:lang w:eastAsia="de-DE"/>
                              </w:rPr>
                            </w:pPr>
                            <w:proofErr w:type="gramStart"/>
                            <w:r w:rsidRPr="008324FC">
                              <w:rPr>
                                <w:b/>
                                <w:sz w:val="16"/>
                                <w:szCs w:val="16"/>
                                <w:lang w:val="fr-FR"/>
                              </w:rPr>
                              <w:t>Quelle:</w:t>
                            </w:r>
                            <w:proofErr w:type="gramEnd"/>
                            <w:r w:rsidRPr="008324FC">
                              <w:rPr>
                                <w:b/>
                                <w:sz w:val="16"/>
                                <w:szCs w:val="16"/>
                                <w:lang w:val="fr-FR"/>
                              </w:rPr>
                              <w:t xml:space="preserve"> </w:t>
                            </w:r>
                            <w:hyperlink r:id="rId32" w:history="1">
                              <w:r w:rsidRPr="008324FC">
                                <w:rPr>
                                  <w:rStyle w:val="Hyperlink"/>
                                  <w:sz w:val="16"/>
                                  <w:szCs w:val="16"/>
                                  <w:lang w:val="fr-FR"/>
                                </w:rPr>
                                <w:t>http://www.gesetze-im-internet.de/gg/art_4.html</w:t>
                              </w:r>
                            </w:hyperlink>
                          </w:p>
                          <w:p w14:paraId="4A977F7F"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31030C2C"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5CF6B013"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7ECDBCAA"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35CBB7F3"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635CB839"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77143F77"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5ED3B37C" w14:textId="77777777" w:rsidR="003E69C1" w:rsidRPr="00B803A6"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7A99949A" w14:textId="77777777" w:rsidR="003E69C1" w:rsidRPr="00B803A6" w:rsidRDefault="003E69C1" w:rsidP="006F7668">
                            <w:pPr>
                              <w:rPr>
                                <w:sz w:val="16"/>
                                <w:szCs w:val="16"/>
                                <w:lang w:val="fr-FR"/>
                              </w:rPr>
                            </w:pPr>
                            <w:proofErr w:type="gramStart"/>
                            <w:r w:rsidRPr="00B803A6">
                              <w:rPr>
                                <w:b/>
                                <w:sz w:val="16"/>
                                <w:szCs w:val="16"/>
                                <w:lang w:val="fr-FR"/>
                              </w:rPr>
                              <w:t>Quelle:</w:t>
                            </w:r>
                            <w:proofErr w:type="gramEnd"/>
                            <w:r w:rsidRPr="00B803A6">
                              <w:rPr>
                                <w:b/>
                                <w:sz w:val="16"/>
                                <w:szCs w:val="16"/>
                                <w:lang w:val="fr-FR"/>
                              </w:rPr>
                              <w:t xml:space="preserve"> </w:t>
                            </w:r>
                            <w:hyperlink r:id="rId33" w:history="1">
                              <w:r w:rsidRPr="00B803A6">
                                <w:rPr>
                                  <w:rStyle w:val="Hyperlink"/>
                                  <w:sz w:val="16"/>
                                  <w:szCs w:val="16"/>
                                  <w:lang w:val="fr-FR"/>
                                </w:rPr>
                                <w:t>http://www.gesetze-im-internet.de/gg/art_4.html</w:t>
                              </w:r>
                            </w:hyperlink>
                          </w:p>
                          <w:p w14:paraId="70E6E21C" w14:textId="77777777" w:rsidR="003E69C1" w:rsidRPr="00B803A6" w:rsidRDefault="003E69C1" w:rsidP="006F7668">
                            <w:pPr>
                              <w:rPr>
                                <w:sz w:val="18"/>
                                <w:szCs w:val="18"/>
                                <w:lang w:val="fr-FR"/>
                              </w:rPr>
                            </w:pPr>
                          </w:p>
                          <w:p w14:paraId="647D4A46" w14:textId="77777777" w:rsidR="003E69C1" w:rsidRPr="00B803A6" w:rsidRDefault="003E69C1" w:rsidP="006F7668">
                            <w:pPr>
                              <w:rPr>
                                <w:sz w:val="18"/>
                                <w:szCs w:val="18"/>
                                <w:lang w:val="fr-FR"/>
                              </w:rPr>
                            </w:pPr>
                          </w:p>
                          <w:p w14:paraId="3597543E" w14:textId="77777777" w:rsidR="003E69C1" w:rsidRPr="00B803A6" w:rsidRDefault="003E69C1" w:rsidP="006F7668">
                            <w:pPr>
                              <w:rPr>
                                <w:lang w:val="fr-FR"/>
                              </w:rPr>
                            </w:pPr>
                          </w:p>
                          <w:p w14:paraId="0987AF2F" w14:textId="77777777" w:rsidR="003E69C1" w:rsidRPr="00B803A6" w:rsidRDefault="003E69C1" w:rsidP="006F7668">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42F5D" id="_x0000_s1075" type="#_x0000_t202" style="position:absolute;left:0;text-align:left;margin-left:-1.1pt;margin-top:71.05pt;width:453pt;height:4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" fillcolor="window" strokecolor="#4f81bd" strokeweight="2pt">
                <v:textbox>
                  <w:txbxContent>
                    <w:p w14:paraId="27CF6352" w14:textId="77777777" w:rsidR="003E69C1" w:rsidRDefault="003E69C1" w:rsidP="006F7668">
                      <w:pPr>
                        <w:spacing w:after="0" w:line="300" w:lineRule="auto"/>
                        <w:jc w:val="both"/>
                        <w:rPr>
                          <w:rFonts w:ascii="Comic Sans MS" w:hAnsi="Comic Sans MS"/>
                          <w:sz w:val="20"/>
                          <w:szCs w:val="20"/>
                        </w:rPr>
                      </w:pPr>
                      <w:r w:rsidRPr="001E7CA1">
                        <w:rPr>
                          <w:rFonts w:ascii="Comic Sans MS" w:hAnsi="Comic Sans MS"/>
                          <w:sz w:val="20"/>
                          <w:szCs w:val="20"/>
                        </w:rPr>
                        <w:t>Viele betrachten die Grundrechte als etwas Selbstverständliches, das ihre persönliche Sphäre kaum berührt. Wie die geschichtliche Erfahrung zeigt, sind sie keineswegs selbstverständlich gewährleistet, und sie beeinflussen den Alltag des Einzelnen und das Zusammenleben aller in Staat und Gesellschaft. Grundrechte schützen den Freiheitsraum des Einzelnen vor Übergriffen der öffentlichen Gewalt, es sind Abwehrrechte des Bürgers gegen den Staat. Zugleich sind sie Grundlage der Wertordnung der Bundesrepublik Deutschland, sie gehören zum Kern der freiheitlichen demokratischen Grundordnung des Grundgesetzes. […]</w:t>
                      </w:r>
                      <w:r>
                        <w:rPr>
                          <w:rFonts w:ascii="Comic Sans MS" w:hAnsi="Comic Sans MS"/>
                          <w:sz w:val="20"/>
                          <w:szCs w:val="20"/>
                        </w:rPr>
                        <w:t xml:space="preserve"> </w:t>
                      </w:r>
                      <w:r w:rsidRPr="001E7CA1">
                        <w:rPr>
                          <w:rFonts w:ascii="Comic Sans MS" w:hAnsi="Comic Sans MS"/>
                          <w:sz w:val="20"/>
                          <w:szCs w:val="20"/>
                        </w:rPr>
                        <w:t>Die Grundrechte sind geltendes Recht. Keine der drei Staatsgewalten kann etwas tun oder unterlassen, was im Widerspruch zu ihnen steht. Die Grundrechte können notfalls bis zum Bundesverfassungsgericht eingeklagt werden.</w:t>
                      </w:r>
                    </w:p>
                    <w:p w14:paraId="5A22075F" w14:textId="77777777" w:rsidR="003E69C1" w:rsidRDefault="003E69C1" w:rsidP="006F7668">
                      <w:pPr>
                        <w:spacing w:after="0" w:line="300" w:lineRule="auto"/>
                        <w:jc w:val="both"/>
                        <w:rPr>
                          <w:rStyle w:val="Hyperlink"/>
                          <w:rFonts w:ascii="Times New Roman" w:hAnsi="Times New Roman" w:cs="Times New Roman"/>
                          <w:sz w:val="16"/>
                          <w:szCs w:val="16"/>
                        </w:rPr>
                      </w:pPr>
                      <w:r w:rsidRPr="00652F95">
                        <w:rPr>
                          <w:rFonts w:ascii="Times New Roman" w:hAnsi="Times New Roman" w:cs="Times New Roman"/>
                          <w:b/>
                          <w:sz w:val="16"/>
                          <w:szCs w:val="16"/>
                        </w:rPr>
                        <w:t xml:space="preserve">Quelle: </w:t>
                      </w:r>
                      <w:hyperlink r:id="rId34" w:history="1">
                        <w:r w:rsidRPr="00652F95">
                          <w:rPr>
                            <w:rStyle w:val="Hyperlink"/>
                            <w:rFonts w:ascii="Times New Roman" w:hAnsi="Times New Roman" w:cs="Times New Roman"/>
                            <w:sz w:val="16"/>
                            <w:szCs w:val="16"/>
                          </w:rPr>
                          <w:t>http://www.bpb.de/politik/grundfragen/deutsche-demokratie/39294/grundrechte?p=al</w:t>
                        </w:r>
                        <w:r w:rsidRPr="00652F95">
                          <w:rPr>
                            <w:rStyle w:val="Hyperlink"/>
                            <w:rFonts w:ascii="Times New Roman" w:hAnsi="Times New Roman" w:cs="Times New Roman"/>
                            <w:sz w:val="16"/>
                            <w:szCs w:val="16"/>
                          </w:rPr>
                          <w:tab/>
                          <w:t>l</w:t>
                        </w:r>
                      </w:hyperlink>
                    </w:p>
                    <w:p w14:paraId="6681A565" w14:textId="77777777" w:rsidR="003E69C1" w:rsidRDefault="003E69C1" w:rsidP="006F7668">
                      <w:pPr>
                        <w:spacing w:after="0" w:line="300" w:lineRule="auto"/>
                        <w:jc w:val="both"/>
                      </w:pPr>
                    </w:p>
                    <w:p w14:paraId="16B30463" w14:textId="77777777" w:rsidR="003E69C1" w:rsidRDefault="003E69C1" w:rsidP="006F7668">
                      <w:pPr>
                        <w:shd w:val="clear" w:color="auto" w:fill="EEF1F6"/>
                        <w:spacing w:after="0" w:line="240" w:lineRule="auto"/>
                        <w:jc w:val="center"/>
                        <w:outlineLvl w:val="0"/>
                        <w:rPr>
                          <w:rFonts w:ascii="Arial" w:eastAsia="Times New Roman" w:hAnsi="Arial" w:cs="Arial"/>
                          <w:b/>
                          <w:bCs/>
                          <w:color w:val="000000"/>
                          <w:kern w:val="36"/>
                          <w:sz w:val="24"/>
                          <w:szCs w:val="28"/>
                          <w:lang w:eastAsia="de-DE"/>
                        </w:rPr>
                      </w:pPr>
                      <w:r w:rsidRPr="007A0FDF">
                        <w:rPr>
                          <w:rFonts w:ascii="Arial" w:eastAsia="Times New Roman" w:hAnsi="Arial" w:cs="Arial"/>
                          <w:b/>
                          <w:bCs/>
                          <w:color w:val="000000"/>
                          <w:kern w:val="36"/>
                          <w:sz w:val="24"/>
                          <w:szCs w:val="28"/>
                          <w:lang w:eastAsia="de-DE"/>
                        </w:rPr>
                        <w:t>Grundgesetz für die Bundesrepublik Deutschland</w:t>
                      </w:r>
                      <w:r w:rsidRPr="007A0FDF">
                        <w:rPr>
                          <w:rFonts w:ascii="Arial" w:eastAsia="Times New Roman" w:hAnsi="Arial" w:cs="Arial"/>
                          <w:b/>
                          <w:bCs/>
                          <w:color w:val="000000"/>
                          <w:kern w:val="36"/>
                          <w:sz w:val="24"/>
                          <w:szCs w:val="28"/>
                          <w:lang w:eastAsia="de-DE"/>
                        </w:rPr>
                        <w:br/>
                        <w:t>Art</w:t>
                      </w:r>
                      <w:r>
                        <w:rPr>
                          <w:rFonts w:ascii="Arial" w:eastAsia="Times New Roman" w:hAnsi="Arial" w:cs="Arial"/>
                          <w:b/>
                          <w:bCs/>
                          <w:color w:val="000000"/>
                          <w:kern w:val="36"/>
                          <w:sz w:val="24"/>
                          <w:szCs w:val="28"/>
                          <w:lang w:eastAsia="de-DE"/>
                        </w:rPr>
                        <w:t>.</w:t>
                      </w:r>
                      <w:r w:rsidRPr="007A0FDF">
                        <w:rPr>
                          <w:rFonts w:ascii="Arial" w:eastAsia="Times New Roman" w:hAnsi="Arial" w:cs="Arial"/>
                          <w:b/>
                          <w:bCs/>
                          <w:color w:val="000000"/>
                          <w:kern w:val="36"/>
                          <w:sz w:val="24"/>
                          <w:szCs w:val="28"/>
                          <w:lang w:eastAsia="de-DE"/>
                        </w:rPr>
                        <w:t xml:space="preserve"> </w:t>
                      </w:r>
                      <w:r>
                        <w:rPr>
                          <w:rFonts w:ascii="Arial" w:eastAsia="Times New Roman" w:hAnsi="Arial" w:cs="Arial"/>
                          <w:b/>
                          <w:bCs/>
                          <w:color w:val="000000"/>
                          <w:kern w:val="36"/>
                          <w:sz w:val="24"/>
                          <w:szCs w:val="28"/>
                          <w:lang w:eastAsia="de-DE"/>
                        </w:rPr>
                        <w:t>3</w:t>
                      </w:r>
                    </w:p>
                    <w:p w14:paraId="6CBC04A2"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w:t>
                      </w:r>
                    </w:p>
                    <w:p w14:paraId="040A9D50"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(3) Niemand darf wegen seines Geschlechtes, seiner Abstammung, seiner Rasse, seiner Sprache, seiner Heimat und Herkunft, seines Glaubens, seiner religiösen oder politischen Anschauungen benachteiligt oder bevorzugt werden. […]</w:t>
                      </w:r>
                    </w:p>
                    <w:p w14:paraId="2641AD40" w14:textId="77777777" w:rsidR="003E69C1" w:rsidRDefault="003E69C1" w:rsidP="006F7668">
                      <w:pPr>
                        <w:shd w:val="clear" w:color="auto" w:fill="EEF1F6"/>
                        <w:spacing w:after="0"/>
                        <w:rPr>
                          <w:b/>
                          <w:sz w:val="16"/>
                          <w:szCs w:val="16"/>
                          <w:lang w:val="fr-FR"/>
                        </w:rPr>
                      </w:pPr>
                    </w:p>
                    <w:p w14:paraId="40A04A04" w14:textId="77777777" w:rsidR="003E69C1" w:rsidRDefault="003E69C1" w:rsidP="006F7668">
                      <w:pPr>
                        <w:shd w:val="clear" w:color="auto" w:fill="EEF1F6"/>
                        <w:spacing w:after="0"/>
                        <w:rPr>
                          <w:rFonts w:ascii="Arial" w:eastAsia="Times New Roman" w:hAnsi="Arial" w:cs="Arial"/>
                          <w:color w:val="000000"/>
                          <w:sz w:val="18"/>
                          <w:szCs w:val="18"/>
                          <w:lang w:val="fr-FR" w:eastAsia="de-DE"/>
                        </w:rPr>
                      </w:pPr>
                      <w:proofErr w:type="gramStart"/>
                      <w:r w:rsidRPr="008324FC">
                        <w:rPr>
                          <w:b/>
                          <w:sz w:val="16"/>
                          <w:szCs w:val="16"/>
                          <w:lang w:val="fr-FR"/>
                        </w:rPr>
                        <w:t>Quelle:</w:t>
                      </w:r>
                      <w:proofErr w:type="gramEnd"/>
                      <w:r w:rsidRPr="008324FC">
                        <w:rPr>
                          <w:b/>
                          <w:sz w:val="16"/>
                          <w:szCs w:val="16"/>
                          <w:lang w:val="fr-FR"/>
                        </w:rPr>
                        <w:t xml:space="preserve"> </w:t>
                      </w:r>
                      <w:hyperlink r:id="rId35" w:history="1">
                        <w:r w:rsidRPr="00BB1D28">
                          <w:rPr>
                            <w:rStyle w:val="Hyperlink"/>
                            <w:sz w:val="16"/>
                            <w:szCs w:val="16"/>
                            <w:lang w:val="fr-FR"/>
                          </w:rPr>
                          <w:t>http://www.gesetze-im-internet.de/gg/art_3.html</w:t>
                        </w:r>
                      </w:hyperlink>
                    </w:p>
                    <w:p w14:paraId="60444628" w14:textId="77777777" w:rsidR="003E69C1" w:rsidRPr="007A0FDF" w:rsidRDefault="003E69C1" w:rsidP="006F7668">
                      <w:pPr>
                        <w:shd w:val="clear" w:color="auto" w:fill="EEF1F6"/>
                        <w:spacing w:after="0"/>
                        <w:rPr>
                          <w:rFonts w:ascii="Arial" w:eastAsia="Times New Roman" w:hAnsi="Arial" w:cs="Arial"/>
                          <w:color w:val="000000"/>
                          <w:sz w:val="18"/>
                          <w:szCs w:val="18"/>
                          <w:lang w:val="fr-FR" w:eastAsia="de-DE"/>
                        </w:rPr>
                      </w:pPr>
                    </w:p>
                    <w:p w14:paraId="36444A0B" w14:textId="77777777" w:rsidR="003E69C1" w:rsidRDefault="003E69C1" w:rsidP="006F7668">
                      <w:pPr>
                        <w:shd w:val="clear" w:color="auto" w:fill="EEF1F6"/>
                        <w:spacing w:after="0"/>
                        <w:outlineLvl w:val="0"/>
                        <w:rPr>
                          <w:rFonts w:ascii="Comic Sans MS" w:hAnsi="Comic Sans MS"/>
                          <w:sz w:val="20"/>
                          <w:szCs w:val="20"/>
                        </w:rPr>
                      </w:pPr>
                      <w:r w:rsidRPr="007A0FDF">
                        <w:rPr>
                          <w:rFonts w:ascii="Arial" w:eastAsia="Times New Roman" w:hAnsi="Arial" w:cs="Arial"/>
                          <w:b/>
                          <w:bCs/>
                          <w:color w:val="000000"/>
                          <w:kern w:val="36"/>
                          <w:sz w:val="24"/>
                          <w:szCs w:val="28"/>
                          <w:lang w:eastAsia="de-DE"/>
                        </w:rPr>
                        <w:t>Grundgesetz für die Bundesrepublik Deutschland</w:t>
                      </w:r>
                      <w:r w:rsidRPr="007A0FDF">
                        <w:rPr>
                          <w:rFonts w:ascii="Arial" w:eastAsia="Times New Roman" w:hAnsi="Arial" w:cs="Arial"/>
                          <w:b/>
                          <w:bCs/>
                          <w:color w:val="000000"/>
                          <w:kern w:val="36"/>
                          <w:sz w:val="24"/>
                          <w:szCs w:val="28"/>
                          <w:lang w:eastAsia="de-DE"/>
                        </w:rPr>
                        <w:br/>
                      </w:r>
                    </w:p>
                    <w:p w14:paraId="74D955D8"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Art. 4</w:t>
                      </w:r>
                    </w:p>
                    <w:p w14:paraId="50BF351B"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(1) Die Freiheit des Glaubens, des Gewissens und die Freiheit des religiösen und weltanschaulichen Bekenntnisses sind unverletzlich.</w:t>
                      </w:r>
                    </w:p>
                    <w:p w14:paraId="52652D8A" w14:textId="77777777" w:rsidR="003E69C1" w:rsidRPr="001E7CA1" w:rsidRDefault="003E69C1" w:rsidP="006F7668">
                      <w:pPr>
                        <w:shd w:val="clear" w:color="auto" w:fill="EEF1F6"/>
                        <w:spacing w:after="0"/>
                        <w:outlineLvl w:val="0"/>
                        <w:rPr>
                          <w:rFonts w:ascii="Comic Sans MS" w:hAnsi="Comic Sans MS"/>
                          <w:sz w:val="20"/>
                          <w:szCs w:val="20"/>
                        </w:rPr>
                      </w:pPr>
                      <w:r w:rsidRPr="001E7CA1">
                        <w:rPr>
                          <w:rFonts w:ascii="Comic Sans MS" w:hAnsi="Comic Sans MS"/>
                          <w:sz w:val="20"/>
                          <w:szCs w:val="20"/>
                        </w:rPr>
                        <w:t>(2) Die ungestörte Religionsausübung wird gewährleistet. […]</w:t>
                      </w:r>
                    </w:p>
                    <w:p w14:paraId="0E90F415" w14:textId="77777777" w:rsidR="003E69C1" w:rsidRDefault="003E69C1" w:rsidP="006F7668">
                      <w:pPr>
                        <w:shd w:val="clear" w:color="auto" w:fill="EEF1F6"/>
                        <w:spacing w:after="0"/>
                        <w:rPr>
                          <w:b/>
                          <w:sz w:val="16"/>
                          <w:szCs w:val="16"/>
                          <w:lang w:val="fr-FR"/>
                        </w:rPr>
                      </w:pPr>
                    </w:p>
                    <w:p w14:paraId="69F08126" w14:textId="77777777" w:rsidR="003E69C1" w:rsidRDefault="003E69C1" w:rsidP="006F7668">
                      <w:pPr>
                        <w:shd w:val="clear" w:color="auto" w:fill="EEF1F6"/>
                        <w:spacing w:after="0" w:line="240" w:lineRule="auto"/>
                        <w:rPr>
                          <w:rFonts w:ascii="Arial" w:eastAsia="Times New Roman" w:hAnsi="Arial" w:cs="Arial"/>
                          <w:b/>
                          <w:bCs/>
                          <w:color w:val="000000"/>
                          <w:kern w:val="36"/>
                          <w:sz w:val="28"/>
                          <w:szCs w:val="28"/>
                          <w:lang w:eastAsia="de-DE"/>
                        </w:rPr>
                      </w:pPr>
                      <w:proofErr w:type="gramStart"/>
                      <w:r w:rsidRPr="008324FC">
                        <w:rPr>
                          <w:b/>
                          <w:sz w:val="16"/>
                          <w:szCs w:val="16"/>
                          <w:lang w:val="fr-FR"/>
                        </w:rPr>
                        <w:t>Quelle:</w:t>
                      </w:r>
                      <w:proofErr w:type="gramEnd"/>
                      <w:r w:rsidRPr="008324FC">
                        <w:rPr>
                          <w:b/>
                          <w:sz w:val="16"/>
                          <w:szCs w:val="16"/>
                          <w:lang w:val="fr-FR"/>
                        </w:rPr>
                        <w:t xml:space="preserve"> </w:t>
                      </w:r>
                      <w:hyperlink r:id="rId36" w:history="1">
                        <w:r w:rsidRPr="008324FC">
                          <w:rPr>
                            <w:rStyle w:val="Hyperlink"/>
                            <w:sz w:val="16"/>
                            <w:szCs w:val="16"/>
                            <w:lang w:val="fr-FR"/>
                          </w:rPr>
                          <w:t>http://www.gesetze-im-internet.de/gg/art_4.html</w:t>
                        </w:r>
                      </w:hyperlink>
                    </w:p>
                    <w:p w14:paraId="4A977F7F"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31030C2C"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5CF6B013"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7ECDBCAA"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35CBB7F3"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635CB839"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77143F77" w14:textId="77777777" w:rsidR="003E69C1"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5ED3B37C" w14:textId="77777777" w:rsidR="003E69C1" w:rsidRPr="00B803A6" w:rsidRDefault="003E69C1" w:rsidP="006F7668">
                      <w:pPr>
                        <w:shd w:val="clear" w:color="auto" w:fill="EEF1F6"/>
                        <w:spacing w:after="0" w:line="240" w:lineRule="auto"/>
                        <w:rPr>
                          <w:rFonts w:ascii="Arial" w:eastAsia="Times New Roman" w:hAnsi="Arial" w:cs="Arial"/>
                          <w:color w:val="000000"/>
                          <w:sz w:val="18"/>
                          <w:szCs w:val="18"/>
                          <w:lang w:val="fr-FR" w:eastAsia="de-DE"/>
                        </w:rPr>
                      </w:pPr>
                    </w:p>
                    <w:p w14:paraId="7A99949A" w14:textId="77777777" w:rsidR="003E69C1" w:rsidRPr="00B803A6" w:rsidRDefault="003E69C1" w:rsidP="006F7668">
                      <w:pPr>
                        <w:rPr>
                          <w:sz w:val="16"/>
                          <w:szCs w:val="16"/>
                          <w:lang w:val="fr-FR"/>
                        </w:rPr>
                      </w:pPr>
                      <w:proofErr w:type="gramStart"/>
                      <w:r w:rsidRPr="00B803A6">
                        <w:rPr>
                          <w:b/>
                          <w:sz w:val="16"/>
                          <w:szCs w:val="16"/>
                          <w:lang w:val="fr-FR"/>
                        </w:rPr>
                        <w:t>Quelle:</w:t>
                      </w:r>
                      <w:proofErr w:type="gramEnd"/>
                      <w:r w:rsidRPr="00B803A6">
                        <w:rPr>
                          <w:b/>
                          <w:sz w:val="16"/>
                          <w:szCs w:val="16"/>
                          <w:lang w:val="fr-FR"/>
                        </w:rPr>
                        <w:t xml:space="preserve"> </w:t>
                      </w:r>
                      <w:hyperlink r:id="rId37" w:history="1">
                        <w:r w:rsidRPr="00B803A6">
                          <w:rPr>
                            <w:rStyle w:val="Hyperlink"/>
                            <w:sz w:val="16"/>
                            <w:szCs w:val="16"/>
                            <w:lang w:val="fr-FR"/>
                          </w:rPr>
                          <w:t>http://www.gesetze-im-internet.de/gg/art_4.html</w:t>
                        </w:r>
                      </w:hyperlink>
                    </w:p>
                    <w:p w14:paraId="70E6E21C" w14:textId="77777777" w:rsidR="003E69C1" w:rsidRPr="00B803A6" w:rsidRDefault="003E69C1" w:rsidP="006F7668">
                      <w:pPr>
                        <w:rPr>
                          <w:sz w:val="18"/>
                          <w:szCs w:val="18"/>
                          <w:lang w:val="fr-FR"/>
                        </w:rPr>
                      </w:pPr>
                    </w:p>
                    <w:p w14:paraId="647D4A46" w14:textId="77777777" w:rsidR="003E69C1" w:rsidRPr="00B803A6" w:rsidRDefault="003E69C1" w:rsidP="006F7668">
                      <w:pPr>
                        <w:rPr>
                          <w:sz w:val="18"/>
                          <w:szCs w:val="18"/>
                          <w:lang w:val="fr-FR"/>
                        </w:rPr>
                      </w:pPr>
                    </w:p>
                    <w:p w14:paraId="3597543E" w14:textId="77777777" w:rsidR="003E69C1" w:rsidRPr="00B803A6" w:rsidRDefault="003E69C1" w:rsidP="006F7668">
                      <w:pPr>
                        <w:rPr>
                          <w:lang w:val="fr-FR"/>
                        </w:rPr>
                      </w:pPr>
                    </w:p>
                    <w:p w14:paraId="0987AF2F" w14:textId="77777777" w:rsidR="003E69C1" w:rsidRPr="00B803A6" w:rsidRDefault="003E69C1" w:rsidP="006F7668">
                      <w:pPr>
                        <w:rPr>
                          <w:lang w:val="fr-FR"/>
                        </w:rPr>
                      </w:pPr>
                    </w:p>
                  </w:txbxContent>
                </v:textbox>
              </v:shape>
            </w:pict>
          </mc:Fallback>
        </mc:AlternateContent>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sym w:font="Wingdings" w:char="F04A"/>
      </w:r>
      <w:r w:rsidRPr="006F7668">
        <w:rPr>
          <w:b/>
          <w:color w:val="C00000"/>
          <w:sz w:val="24"/>
          <w:szCs w:val="24"/>
          <w:shd w:val="clear" w:color="auto" w:fill="E5B8B7" w:themeFill="accent2" w:themeFillTint="66"/>
        </w:rPr>
        <w:t>!</w:t>
      </w:r>
      <w:r w:rsidRPr="006F7668">
        <w:rPr>
          <w:b/>
          <w:color w:val="C00000"/>
          <w:sz w:val="24"/>
          <w:szCs w:val="24"/>
          <w:shd w:val="clear" w:color="auto" w:fill="E5B8B7" w:themeFill="accent2" w:themeFillTint="66"/>
        </w:rPr>
        <w:br/>
      </w:r>
      <w:r w:rsidRPr="00AF33D1">
        <w:rPr>
          <w:b/>
        </w:rPr>
        <w:t>Die Glaubensfreiheit stellt in modernen Demokratien ein Grund- und Menschenrecht dar.</w:t>
      </w:r>
      <w:r w:rsidRPr="007D30FC">
        <w:rPr>
          <w:b/>
        </w:rPr>
        <w:t xml:space="preserve"> Informiert euch anhand der folgenden Textauszüge über den heutigen Stellenwert der Grundrechte sowie der Glaubensfreiheit im Grundgesetz der Bundesrepublik Deutschland.</w:t>
      </w:r>
    </w:p>
    <w:p w14:paraId="34CA1B58" w14:textId="77777777" w:rsidR="006F7668" w:rsidRPr="006F7668" w:rsidRDefault="006F7668" w:rsidP="006F7668">
      <w:pPr>
        <w:rPr>
          <w:rFonts w:ascii="Arial" w:hAnsi="Arial" w:cs="Arial"/>
          <w:color w:val="000000"/>
          <w:sz w:val="19"/>
          <w:szCs w:val="19"/>
          <w:shd w:val="clear" w:color="auto" w:fill="FFFFFF"/>
        </w:rPr>
      </w:pPr>
    </w:p>
    <w:p w14:paraId="4887C52D" w14:textId="77777777" w:rsidR="006F7668" w:rsidRPr="006F7668" w:rsidRDefault="006F7668" w:rsidP="006F7668"/>
    <w:p w14:paraId="1BA430C2" w14:textId="77777777" w:rsidR="006F7668" w:rsidRPr="006F7668" w:rsidRDefault="006F7668" w:rsidP="006F7668"/>
    <w:p w14:paraId="04EF3B0D" w14:textId="77777777" w:rsidR="006F7668" w:rsidRPr="006F7668" w:rsidRDefault="006F7668" w:rsidP="006F7668"/>
    <w:p w14:paraId="68B91A84" w14:textId="77777777" w:rsidR="006F7668" w:rsidRPr="006F7668" w:rsidRDefault="006F7668" w:rsidP="006F7668"/>
    <w:p w14:paraId="203B2E05" w14:textId="77777777" w:rsidR="006F7668" w:rsidRPr="006F7668" w:rsidRDefault="006F7668" w:rsidP="006F7668"/>
    <w:p w14:paraId="19613728" w14:textId="77777777" w:rsidR="006F7668" w:rsidRPr="006F7668" w:rsidRDefault="006F7668" w:rsidP="006F7668"/>
    <w:p w14:paraId="418DBBFE" w14:textId="77777777" w:rsidR="006F7668" w:rsidRPr="006F7668" w:rsidRDefault="006F7668" w:rsidP="006F7668"/>
    <w:p w14:paraId="7571DD88" w14:textId="77777777" w:rsidR="006F7668" w:rsidRPr="006F7668" w:rsidRDefault="006F7668" w:rsidP="006F7668"/>
    <w:p w14:paraId="2C4C9794" w14:textId="77777777" w:rsidR="006F7668" w:rsidRPr="006F7668" w:rsidRDefault="006F7668" w:rsidP="006F7668"/>
    <w:p w14:paraId="115FD545" w14:textId="77777777" w:rsidR="006F7668" w:rsidRPr="006F7668" w:rsidRDefault="006F7668" w:rsidP="006F7668"/>
    <w:p w14:paraId="24857D01"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30194709"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54C6FC89"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70D2EC8F"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66CA0D27"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70677DE3"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4D555CCF"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r w:rsidRPr="006F7668">
        <w:rPr>
          <w:b/>
          <w:color w:val="C00000"/>
          <w:sz w:val="24"/>
          <w:szCs w:val="24"/>
          <w:shd w:val="clear" w:color="auto" w:fill="E5B8B7" w:themeFill="accent2" w:themeFillTint="66"/>
        </w:rPr>
        <w:br/>
      </w:r>
    </w:p>
    <w:p w14:paraId="5ED6480A" w14:textId="77777777" w:rsidR="006F7668" w:rsidRPr="006F7668" w:rsidRDefault="006F7668" w:rsidP="006F7668">
      <w:pPr>
        <w:rPr>
          <w:b/>
          <w:color w:val="C00000"/>
          <w:sz w:val="24"/>
          <w:szCs w:val="24"/>
          <w:shd w:val="clear" w:color="auto" w:fill="E5B8B7" w:themeFill="accent2" w:themeFillTint="66"/>
        </w:rPr>
      </w:pPr>
      <w:r w:rsidRPr="006F7668">
        <w:rPr>
          <w:b/>
          <w:color w:val="C00000"/>
          <w:sz w:val="24"/>
          <w:szCs w:val="24"/>
          <w:shd w:val="clear" w:color="auto" w:fill="E5B8B7" w:themeFill="accent2" w:themeFillTint="66"/>
        </w:rPr>
        <w:br w:type="page"/>
      </w:r>
    </w:p>
    <w:p w14:paraId="74F14E19" w14:textId="77777777" w:rsidR="006F7668" w:rsidRPr="006F7668" w:rsidRDefault="006F7668" w:rsidP="006F7668">
      <w:pPr>
        <w:shd w:val="clear" w:color="auto" w:fill="FFFFFF" w:themeFill="background1"/>
        <w:rPr>
          <w:b/>
          <w:color w:val="4BACC6" w:themeColor="accent5"/>
        </w:rPr>
      </w:pPr>
      <w:r w:rsidRPr="006F7668">
        <w:rPr>
          <w:noProof/>
          <w:lang w:eastAsia="de-DE"/>
        </w:rPr>
        <w:lastRenderedPageBreak/>
        <mc:AlternateContent>
          <mc:Choice Requires="wps">
            <w:drawing>
              <wp:anchor distT="0" distB="0" distL="114300" distR="114300" simplePos="0" relativeHeight="251715584" behindDoc="0" locked="0" layoutInCell="1" allowOverlap="1" wp14:anchorId="41F46E0F" wp14:editId="592F016D">
                <wp:simplePos x="0" y="0"/>
                <wp:positionH relativeFrom="column">
                  <wp:posOffset>739224</wp:posOffset>
                </wp:positionH>
                <wp:positionV relativeFrom="paragraph">
                  <wp:posOffset>372350</wp:posOffset>
                </wp:positionV>
                <wp:extent cx="3790950" cy="1152525"/>
                <wp:effectExtent l="57150" t="38100" r="76200" b="371475"/>
                <wp:wrapNone/>
                <wp:docPr id="320" name="Abgerundete rechteckige Legende 291"/>
                <wp:cNvGraphicFramePr/>
                <a:graphic xmlns:a="http://schemas.openxmlformats.org/drawingml/2006/main">
                  <a:graphicData uri="http://schemas.microsoft.com/office/word/2010/wordprocessingShape">
                    <wps:wsp>
                      <wps:cNvSpPr/>
                      <wps:spPr>
                        <a:xfrm>
                          <a:off x="0" y="0"/>
                          <a:ext cx="3790950" cy="1152525"/>
                        </a:xfrm>
                        <a:prstGeom prst="wedgeRoundRectCallout">
                          <a:avLst>
                            <a:gd name="adj1" fmla="val 44924"/>
                            <a:gd name="adj2" fmla="val 73334"/>
                            <a:gd name="adj3" fmla="val 16667"/>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A0F0AF2" w14:textId="648F5D4B" w:rsidR="003E69C1" w:rsidRPr="00CA6DCD" w:rsidRDefault="003E69C1" w:rsidP="006F7668">
                            <w:pPr>
                              <w:rPr>
                                <w:i/>
                              </w:rPr>
                            </w:pPr>
                            <w:r>
                              <w:rPr>
                                <w:i/>
                              </w:rPr>
                              <w:t>„[…] Toleranz [ist] keine nur passive Duldung, sondern die aktive Bejahung von Differenz und die Absicherung, dass abweichende Absichten artikuliert bzw. anderen Lebensentwürfen und Weltanschauungen gefolgt werden kann, ohne dass jemandem dadurch Nachteile entstehen</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6E0F" id="_x0000_s1076" type="#_x0000_t62" style="position:absolute;margin-left:58.2pt;margin-top:29.3pt;width:298.5pt;height:9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" adj="20504,26640" fillcolor="#dafda7" strokecolor="#98b954">
                <v:fill color2="#f5ffe6" rotate="t" angle="180" colors="0 #dafda7;22938f #e4fdc2;1 #f5ffe6" focus="100%" type="gradient"/>
                <v:shadow on="t" color="black" opacity="24903f" origin=",.5" offset="0,.55556mm"/>
                <v:textbox>
                  <w:txbxContent>
                    <w:p w14:paraId="1A0F0AF2" w14:textId="648F5D4B" w:rsidR="003E69C1" w:rsidRPr="00CA6DCD" w:rsidRDefault="003E69C1" w:rsidP="006F7668">
                      <w:pPr>
                        <w:rPr>
                          <w:i/>
                        </w:rPr>
                      </w:pPr>
                      <w:r>
                        <w:rPr>
                          <w:i/>
                        </w:rPr>
                        <w:t>„[…] Toleranz [ist] keine nur passive Duldung, sondern die aktive Bejahung von Differenz und die Absicherung, dass abweichende Absichten artikuliert bzw. anderen Lebensentwürfen und Weltanschauungen gefolgt werden kann, ohne dass jemandem dadurch Nachteile entstehen</w:t>
                      </w:r>
                      <w:r>
                        <w:rPr>
                          <w:b/>
                        </w:rPr>
                        <w:t>.“</w:t>
                      </w:r>
                    </w:p>
                  </w:txbxContent>
                </v:textbox>
              </v:shape>
            </w:pict>
          </mc:Fallback>
        </mc:AlternateContent>
      </w:r>
      <w:r w:rsidRPr="006F7668">
        <w:rPr>
          <w:b/>
          <w:color w:val="1F497D" w:themeColor="text2"/>
          <w:sz w:val="24"/>
          <w:szCs w:val="24"/>
          <w:highlight w:val="cyan"/>
        </w:rPr>
        <w:t>?</w:t>
      </w:r>
      <w:r w:rsidRPr="006F7668">
        <w:rPr>
          <w:b/>
          <w:color w:val="1F497D" w:themeColor="text2"/>
          <w:sz w:val="24"/>
          <w:szCs w:val="24"/>
          <w:highlight w:val="cyan"/>
        </w:rPr>
        <w:sym w:font="Wingdings" w:char="F04A"/>
      </w:r>
      <w:r w:rsidRPr="006F7668">
        <w:rPr>
          <w:b/>
          <w:color w:val="1F497D" w:themeColor="text2"/>
          <w:sz w:val="24"/>
          <w:szCs w:val="24"/>
          <w:highlight w:val="cyan"/>
        </w:rPr>
        <w:t>!</w:t>
      </w:r>
      <w:r w:rsidRPr="006F7668">
        <w:rPr>
          <w:b/>
          <w:color w:val="1F497D" w:themeColor="text2"/>
          <w:sz w:val="28"/>
          <w:szCs w:val="28"/>
        </w:rPr>
        <w:t xml:space="preserve"> </w:t>
      </w:r>
      <w:r w:rsidRPr="006F7668">
        <w:rPr>
          <w:b/>
          <w:color w:val="4BACC6" w:themeColor="accent5"/>
        </w:rPr>
        <w:t>Wahlaufgaben (Einzel- oder Partnerarbeit; Aufgabe 4 ist für leistungsstarke Schüler/-innen.)</w:t>
      </w:r>
      <w:r w:rsidRPr="006F7668">
        <w:rPr>
          <w:b/>
          <w:color w:val="4BACC6" w:themeColor="accent5"/>
        </w:rPr>
        <w:tab/>
      </w:r>
    </w:p>
    <w:p w14:paraId="684DFAAF"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1296F11B"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43AC5101"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44AC760B" w14:textId="77777777" w:rsidR="006F7668" w:rsidRPr="006F7668" w:rsidRDefault="006F7668" w:rsidP="006F7668">
      <w:pPr>
        <w:shd w:val="clear" w:color="auto" w:fill="FFFFFF" w:themeFill="background1"/>
        <w:rPr>
          <w:b/>
          <w:color w:val="C00000"/>
          <w:sz w:val="24"/>
          <w:szCs w:val="24"/>
          <w:shd w:val="clear" w:color="auto" w:fill="E5B8B7" w:themeFill="accent2" w:themeFillTint="66"/>
        </w:rPr>
      </w:pPr>
    </w:p>
    <w:p w14:paraId="2739664E" w14:textId="32C4AE47" w:rsidR="006F7668" w:rsidRPr="006F7668" w:rsidRDefault="006F7668" w:rsidP="006F7668">
      <w:pPr>
        <w:numPr>
          <w:ilvl w:val="0"/>
          <w:numId w:val="11"/>
        </w:numPr>
        <w:shd w:val="clear" w:color="auto" w:fill="FFFFFF" w:themeFill="background1"/>
        <w:contextualSpacing/>
        <w:rPr>
          <w:b/>
        </w:rPr>
      </w:pPr>
      <w:r w:rsidRPr="006F7668">
        <w:rPr>
          <w:b/>
        </w:rPr>
        <w:t xml:space="preserve">Erkläre den Begriff „Toleranz“ </w:t>
      </w:r>
      <w:r w:rsidR="003034E7">
        <w:rPr>
          <w:b/>
        </w:rPr>
        <w:t>auf der Grundlage des Historikerzitats</w:t>
      </w:r>
      <w:r w:rsidRPr="006F7668">
        <w:rPr>
          <w:b/>
          <w:vertAlign w:val="superscript"/>
        </w:rPr>
        <w:footnoteReference w:id="3"/>
      </w:r>
      <w:r w:rsidRPr="006F7668">
        <w:rPr>
          <w:b/>
        </w:rPr>
        <w:t>.</w:t>
      </w:r>
    </w:p>
    <w:p w14:paraId="60167DCC" w14:textId="77777777" w:rsidR="006F7668" w:rsidRPr="006F7668" w:rsidRDefault="006F7668" w:rsidP="006F7668">
      <w:pPr>
        <w:numPr>
          <w:ilvl w:val="0"/>
          <w:numId w:val="11"/>
        </w:numPr>
        <w:shd w:val="clear" w:color="auto" w:fill="FFFFFF" w:themeFill="background1"/>
        <w:contextualSpacing/>
        <w:rPr>
          <w:b/>
        </w:rPr>
      </w:pPr>
      <w:r w:rsidRPr="006F7668">
        <w:rPr>
          <w:b/>
        </w:rPr>
        <w:t>Vergleiche das Zitat mit deinem Toleranz-Schaubild zu Beginn der Unterrichtsstunde. Nenne Gemeinsamkeiten und Unterschiede.</w:t>
      </w:r>
    </w:p>
    <w:p w14:paraId="59E4F58A" w14:textId="77777777" w:rsidR="006F7668" w:rsidRPr="006F7668" w:rsidRDefault="006F7668" w:rsidP="006F7668">
      <w:pPr>
        <w:numPr>
          <w:ilvl w:val="0"/>
          <w:numId w:val="11"/>
        </w:numPr>
        <w:shd w:val="clear" w:color="auto" w:fill="FFFFFF" w:themeFill="background1"/>
        <w:contextualSpacing/>
        <w:rPr>
          <w:b/>
        </w:rPr>
      </w:pPr>
      <w:r w:rsidRPr="006F7668">
        <w:rPr>
          <w:b/>
        </w:rPr>
        <w:t>Schreibe einen eigenen Artikel zum Begriff Toleranz.</w:t>
      </w:r>
    </w:p>
    <w:p w14:paraId="3FACA7B1" w14:textId="1A172D6E" w:rsidR="006F7668" w:rsidRDefault="006F7668" w:rsidP="006F7668">
      <w:pPr>
        <w:numPr>
          <w:ilvl w:val="0"/>
          <w:numId w:val="11"/>
        </w:numPr>
        <w:shd w:val="clear" w:color="auto" w:fill="FFFFFF" w:themeFill="background1"/>
        <w:contextualSpacing/>
        <w:rPr>
          <w:b/>
        </w:rPr>
      </w:pPr>
      <w:r w:rsidRPr="006F7668">
        <w:rPr>
          <w:b/>
        </w:rPr>
        <w:t xml:space="preserve">Prüfe, inwieweit die Religionsfrieden des 16. Jahrhunderts (Augsburger Religionsfrieden., Edikt von Nantes, Warschauer Konföderation) </w:t>
      </w:r>
      <w:r w:rsidR="00284F40">
        <w:rPr>
          <w:b/>
        </w:rPr>
        <w:t xml:space="preserve">aus heutiger Sicht </w:t>
      </w:r>
      <w:r w:rsidRPr="006F7668">
        <w:rPr>
          <w:b/>
        </w:rPr>
        <w:t xml:space="preserve">tolerant waren. </w:t>
      </w:r>
      <w:r w:rsidRPr="006F7668">
        <w:rPr>
          <w:b/>
          <w:vertAlign w:val="superscript"/>
        </w:rPr>
        <w:t xml:space="preserve"> </w:t>
      </w:r>
      <w:r w:rsidR="00D73302" w:rsidRPr="006F7668">
        <w:rPr>
          <w:b/>
        </w:rPr>
        <w:t>Wähl</w:t>
      </w:r>
      <w:r w:rsidR="00D73302">
        <w:rPr>
          <w:b/>
        </w:rPr>
        <w:t>e dazu</w:t>
      </w:r>
      <w:r w:rsidR="00D73302" w:rsidRPr="006F7668">
        <w:rPr>
          <w:b/>
        </w:rPr>
        <w:t xml:space="preserve"> </w:t>
      </w:r>
      <w:r w:rsidRPr="006F7668">
        <w:rPr>
          <w:b/>
        </w:rPr>
        <w:t xml:space="preserve">einen Religionsfrieden aus. Diskutiert eure Ergebnisse in der Klasse. </w:t>
      </w:r>
    </w:p>
    <w:p w14:paraId="063689CA" w14:textId="7550C007" w:rsidR="00405E3A" w:rsidRDefault="00405E3A">
      <w:pPr>
        <w:rPr>
          <w:b/>
        </w:rPr>
      </w:pPr>
      <w:r>
        <w:rPr>
          <w:b/>
        </w:rPr>
        <w:br w:type="page"/>
      </w:r>
    </w:p>
    <w:p w14:paraId="35E3CED8" w14:textId="77777777" w:rsidR="00405E3A" w:rsidRPr="006F7668" w:rsidRDefault="00405E3A" w:rsidP="00405E3A">
      <w:pPr>
        <w:shd w:val="clear" w:color="auto" w:fill="FFFFFF" w:themeFill="background1"/>
        <w:ind w:left="360"/>
        <w:contextualSpacing/>
        <w:rPr>
          <w:b/>
        </w:rPr>
      </w:pPr>
    </w:p>
    <w:p w14:paraId="40BC9F99" w14:textId="7E425B0B" w:rsidR="00432E5C" w:rsidRDefault="00432E5C" w:rsidP="006F7668">
      <w:pPr>
        <w:spacing w:before="60" w:afterLines="60" w:after="144" w:line="240" w:lineRule="auto"/>
        <w:contextualSpacing/>
      </w:pPr>
    </w:p>
    <w:p w14:paraId="52ABC276" w14:textId="147CA618" w:rsidR="008A2A2F" w:rsidRDefault="008A2A2F" w:rsidP="006F7668">
      <w:pPr>
        <w:spacing w:before="60" w:afterLines="60" w:after="144" w:line="240" w:lineRule="auto"/>
        <w:contextualSpacing/>
      </w:pPr>
    </w:p>
    <w:p w14:paraId="0CFCA1C4" w14:textId="37608929" w:rsidR="008A2A2F" w:rsidRDefault="008A2A2F" w:rsidP="006F7668">
      <w:pPr>
        <w:spacing w:before="60" w:afterLines="60" w:after="144" w:line="240" w:lineRule="auto"/>
        <w:contextualSpacing/>
      </w:pPr>
    </w:p>
    <w:p w14:paraId="0D7ABFD7" w14:textId="3059DAD3" w:rsidR="008A2A2F" w:rsidRDefault="008A2A2F" w:rsidP="006F7668">
      <w:pPr>
        <w:spacing w:before="60" w:afterLines="60" w:after="144" w:line="240" w:lineRule="auto"/>
        <w:contextualSpacing/>
      </w:pPr>
    </w:p>
    <w:p w14:paraId="022C954A" w14:textId="7F76D612" w:rsidR="008A2A2F" w:rsidRDefault="008A2A2F" w:rsidP="006F7668">
      <w:pPr>
        <w:spacing w:before="60" w:afterLines="60" w:after="144" w:line="240" w:lineRule="auto"/>
        <w:contextualSpacing/>
      </w:pPr>
    </w:p>
    <w:p w14:paraId="0CFF6A73" w14:textId="3423AEEA" w:rsidR="008A2A2F" w:rsidRDefault="008A2A2F" w:rsidP="006F7668">
      <w:pPr>
        <w:spacing w:before="60" w:afterLines="60" w:after="144" w:line="240" w:lineRule="auto"/>
        <w:contextualSpacing/>
      </w:pPr>
    </w:p>
    <w:p w14:paraId="57FA1874" w14:textId="6CE52840" w:rsidR="008A2A2F" w:rsidRDefault="008A2A2F" w:rsidP="006F7668">
      <w:pPr>
        <w:spacing w:before="60" w:afterLines="60" w:after="144" w:line="240" w:lineRule="auto"/>
        <w:contextualSpacing/>
      </w:pPr>
    </w:p>
    <w:p w14:paraId="2E462141" w14:textId="6057FEE6" w:rsidR="008A2A2F" w:rsidRDefault="008A2A2F" w:rsidP="006F7668">
      <w:pPr>
        <w:spacing w:before="60" w:afterLines="60" w:after="144" w:line="240" w:lineRule="auto"/>
        <w:contextualSpacing/>
      </w:pPr>
    </w:p>
    <w:p w14:paraId="2ADAAE19" w14:textId="7016B5CD" w:rsidR="008A2A2F" w:rsidRDefault="008A2A2F" w:rsidP="006F7668">
      <w:pPr>
        <w:spacing w:before="60" w:afterLines="60" w:after="144" w:line="240" w:lineRule="auto"/>
        <w:contextualSpacing/>
      </w:pPr>
    </w:p>
    <w:p w14:paraId="32495A95" w14:textId="53A48A73" w:rsidR="008A2A2F" w:rsidRDefault="008A2A2F" w:rsidP="006F7668">
      <w:pPr>
        <w:spacing w:before="60" w:afterLines="60" w:after="144" w:line="240" w:lineRule="auto"/>
        <w:contextualSpacing/>
      </w:pPr>
    </w:p>
    <w:p w14:paraId="6A604FBE" w14:textId="4ACACEA1" w:rsidR="008A2A2F" w:rsidRDefault="008A2A2F" w:rsidP="006F7668">
      <w:pPr>
        <w:spacing w:before="60" w:afterLines="60" w:after="144" w:line="240" w:lineRule="auto"/>
        <w:contextualSpacing/>
      </w:pPr>
    </w:p>
    <w:p w14:paraId="6165CB9B" w14:textId="00BA2A71" w:rsidR="008A2A2F" w:rsidRDefault="008A2A2F" w:rsidP="006F7668">
      <w:pPr>
        <w:spacing w:before="60" w:afterLines="60" w:after="144" w:line="240" w:lineRule="auto"/>
        <w:contextualSpacing/>
      </w:pPr>
    </w:p>
    <w:p w14:paraId="00FADE76" w14:textId="205534AF" w:rsidR="008A2A2F" w:rsidRDefault="008A2A2F" w:rsidP="006F7668">
      <w:pPr>
        <w:spacing w:before="60" w:afterLines="60" w:after="144" w:line="240" w:lineRule="auto"/>
        <w:contextualSpacing/>
      </w:pPr>
    </w:p>
    <w:p w14:paraId="7FD2DCA9" w14:textId="0ED32D0B" w:rsidR="008A2A2F" w:rsidRDefault="008A2A2F" w:rsidP="006F7668">
      <w:pPr>
        <w:spacing w:before="60" w:afterLines="60" w:after="144" w:line="240" w:lineRule="auto"/>
        <w:contextualSpacing/>
      </w:pPr>
    </w:p>
    <w:p w14:paraId="5673C0C8" w14:textId="0B66BCA4" w:rsidR="008A2A2F" w:rsidRDefault="008A2A2F" w:rsidP="006F7668">
      <w:pPr>
        <w:spacing w:before="60" w:afterLines="60" w:after="144" w:line="240" w:lineRule="auto"/>
        <w:contextualSpacing/>
      </w:pPr>
    </w:p>
    <w:p w14:paraId="7F5FA449" w14:textId="5EE751CD" w:rsidR="008A2A2F" w:rsidRDefault="008A2A2F" w:rsidP="006F7668">
      <w:pPr>
        <w:spacing w:before="60" w:afterLines="60" w:after="144" w:line="240" w:lineRule="auto"/>
        <w:contextualSpacing/>
      </w:pPr>
    </w:p>
    <w:p w14:paraId="6B3A000F" w14:textId="64B20C88" w:rsidR="008A2A2F" w:rsidRDefault="008A2A2F" w:rsidP="006F7668">
      <w:pPr>
        <w:spacing w:before="60" w:afterLines="60" w:after="144" w:line="240" w:lineRule="auto"/>
        <w:contextualSpacing/>
      </w:pPr>
    </w:p>
    <w:p w14:paraId="1D97A1F6" w14:textId="7A12562E" w:rsidR="008A2A2F" w:rsidRDefault="008A2A2F" w:rsidP="006F7668">
      <w:pPr>
        <w:spacing w:before="60" w:afterLines="60" w:after="144" w:line="240" w:lineRule="auto"/>
        <w:contextualSpacing/>
      </w:pPr>
    </w:p>
    <w:p w14:paraId="2C8129E2" w14:textId="3F45BF81" w:rsidR="008A2A2F" w:rsidRDefault="008A2A2F" w:rsidP="006F7668">
      <w:pPr>
        <w:spacing w:before="60" w:afterLines="60" w:after="144" w:line="240" w:lineRule="auto"/>
        <w:contextualSpacing/>
      </w:pPr>
    </w:p>
    <w:p w14:paraId="71D09B84" w14:textId="38A28229" w:rsidR="008A2A2F" w:rsidRDefault="008A2A2F" w:rsidP="006F7668">
      <w:pPr>
        <w:spacing w:before="60" w:afterLines="60" w:after="144" w:line="240" w:lineRule="auto"/>
        <w:contextualSpacing/>
      </w:pPr>
    </w:p>
    <w:p w14:paraId="7BC17529" w14:textId="77777777" w:rsidR="003B402F" w:rsidRDefault="003B402F" w:rsidP="006F7668">
      <w:pPr>
        <w:spacing w:before="60" w:afterLines="60" w:after="144" w:line="240" w:lineRule="auto"/>
        <w:contextualSpacing/>
      </w:pPr>
      <w:bookmarkStart w:id="3" w:name="_GoBack"/>
      <w:bookmarkEnd w:id="3"/>
    </w:p>
    <w:p w14:paraId="56D248FD" w14:textId="016E5597" w:rsidR="008A2A2F" w:rsidRDefault="008A2A2F" w:rsidP="006F7668">
      <w:pPr>
        <w:spacing w:before="60" w:afterLines="60" w:after="144" w:line="240" w:lineRule="auto"/>
        <w:contextualSpacing/>
      </w:pPr>
    </w:p>
    <w:p w14:paraId="00D63F00" w14:textId="1F106509" w:rsidR="008A2A2F" w:rsidRDefault="008A2A2F" w:rsidP="006F7668">
      <w:pPr>
        <w:spacing w:before="60" w:afterLines="60" w:after="144" w:line="240" w:lineRule="auto"/>
        <w:contextualSpacing/>
      </w:pPr>
    </w:p>
    <w:p w14:paraId="6C56E08D"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Impressum</w:t>
      </w:r>
    </w:p>
    <w:p w14:paraId="5BF16B3F" w14:textId="228C8085"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Herausgeber: </w:t>
      </w:r>
      <w:r w:rsidRPr="00AF33D1">
        <w:rPr>
          <w:rFonts w:eastAsia="Times New Roman" w:cstheme="minorHAnsi"/>
          <w:kern w:val="36"/>
          <w:sz w:val="24"/>
          <w:szCs w:val="24"/>
          <w:lang w:eastAsia="de-DE"/>
        </w:rPr>
        <w:t xml:space="preserve">Georg-Eckert-Institut </w:t>
      </w:r>
      <w:r w:rsidRPr="00A72F31">
        <w:rPr>
          <w:rFonts w:eastAsia="Times New Roman" w:cs="Times New Roman"/>
          <w:bCs/>
          <w:kern w:val="36"/>
          <w:lang w:eastAsia="de-DE"/>
        </w:rPr>
        <w:t>–</w:t>
      </w:r>
      <w:r w:rsidRPr="00AF33D1">
        <w:rPr>
          <w:rFonts w:eastAsia="Times New Roman" w:cstheme="minorHAnsi"/>
          <w:kern w:val="36"/>
          <w:sz w:val="24"/>
          <w:szCs w:val="24"/>
          <w:lang w:eastAsia="de-DE"/>
        </w:rPr>
        <w:t xml:space="preserve"> Leibniz-Institut für internationale Schulbuchforschun</w:t>
      </w:r>
      <w:r>
        <w:rPr>
          <w:rFonts w:eastAsia="Times New Roman" w:cstheme="minorHAnsi"/>
          <w:bCs/>
          <w:kern w:val="36"/>
          <w:sz w:val="24"/>
          <w:szCs w:val="24"/>
          <w:lang w:eastAsia="de-DE"/>
        </w:rPr>
        <w:t xml:space="preserve">g in </w:t>
      </w:r>
      <w:r w:rsidRPr="008A2A2F">
        <w:rPr>
          <w:rFonts w:eastAsia="Times New Roman" w:cstheme="minorHAnsi"/>
          <w:kern w:val="36"/>
          <w:sz w:val="24"/>
          <w:szCs w:val="24"/>
          <w:lang w:eastAsia="de-DE"/>
        </w:rPr>
        <w:t xml:space="preserve">Zusammenarbeit mit der </w:t>
      </w:r>
      <w:proofErr w:type="spellStart"/>
      <w:r w:rsidRPr="008A2A2F">
        <w:rPr>
          <w:rFonts w:eastAsia="Times New Roman" w:cstheme="minorHAnsi"/>
          <w:kern w:val="36"/>
          <w:sz w:val="24"/>
          <w:szCs w:val="24"/>
          <w:lang w:eastAsia="de-DE"/>
        </w:rPr>
        <w:t>Eduversum</w:t>
      </w:r>
      <w:proofErr w:type="spellEnd"/>
      <w:r w:rsidRPr="008A2A2F">
        <w:rPr>
          <w:rFonts w:eastAsia="Times New Roman" w:cstheme="minorHAnsi"/>
          <w:kern w:val="36"/>
          <w:sz w:val="24"/>
          <w:szCs w:val="24"/>
          <w:lang w:eastAsia="de-DE"/>
        </w:rPr>
        <w:t xml:space="preserve"> GmbH</w:t>
      </w:r>
    </w:p>
    <w:p w14:paraId="57AC2AA0"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
          <w:bCs/>
          <w:kern w:val="36"/>
          <w:sz w:val="24"/>
          <w:szCs w:val="24"/>
          <w:lang w:eastAsia="de-DE"/>
        </w:rPr>
      </w:pPr>
      <w:r w:rsidRPr="008A2A2F">
        <w:rPr>
          <w:rFonts w:eastAsia="Times New Roman" w:cstheme="minorHAnsi"/>
          <w:kern w:val="36"/>
          <w:sz w:val="24"/>
          <w:szCs w:val="24"/>
          <w:lang w:eastAsia="de-DE"/>
        </w:rPr>
        <w:t xml:space="preserve">Autorin: Susanne Becker ist Gymnasiallehrerin für Geschichte und Deutsch in Mainz/Rheinland-Pfalz. Sie lebt zurzeit in Toronto, Kanada, wo sie bis zur Geburt ihres Sohnes an der Deutschen Internationalen Schule unterrichtet hat. </w:t>
      </w:r>
    </w:p>
    <w:p w14:paraId="02EC14B2" w14:textId="1E28D0A0"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Beratung: Christiane Brandau, Georg</w:t>
      </w:r>
      <w:r>
        <w:rPr>
          <w:rFonts w:eastAsia="Times New Roman" w:cstheme="minorHAnsi"/>
          <w:kern w:val="36"/>
          <w:sz w:val="24"/>
          <w:szCs w:val="24"/>
          <w:lang w:eastAsia="de-DE"/>
        </w:rPr>
        <w:t>-</w:t>
      </w:r>
      <w:r w:rsidRPr="008A2A2F">
        <w:rPr>
          <w:rFonts w:eastAsia="Times New Roman" w:cstheme="minorHAnsi"/>
          <w:kern w:val="36"/>
          <w:sz w:val="24"/>
          <w:szCs w:val="24"/>
          <w:lang w:eastAsia="de-DE"/>
        </w:rPr>
        <w:t>Eckert</w:t>
      </w:r>
      <w:r>
        <w:rPr>
          <w:rFonts w:eastAsia="Times New Roman" w:cstheme="minorHAnsi"/>
          <w:kern w:val="36"/>
          <w:sz w:val="24"/>
          <w:szCs w:val="24"/>
          <w:lang w:eastAsia="de-DE"/>
        </w:rPr>
        <w:t>-</w:t>
      </w:r>
      <w:r w:rsidRPr="008A2A2F">
        <w:rPr>
          <w:rFonts w:eastAsia="Times New Roman" w:cstheme="minorHAnsi"/>
          <w:kern w:val="36"/>
          <w:sz w:val="24"/>
          <w:szCs w:val="24"/>
          <w:lang w:eastAsia="de-DE"/>
        </w:rPr>
        <w:t>Institut</w:t>
      </w:r>
      <w:r w:rsidR="00C37485">
        <w:rPr>
          <w:rFonts w:eastAsia="Times New Roman" w:cstheme="minorHAnsi"/>
          <w:kern w:val="36"/>
          <w:sz w:val="24"/>
          <w:szCs w:val="24"/>
          <w:lang w:eastAsia="de-DE"/>
        </w:rPr>
        <w:t xml:space="preserve"> – Leibniz-Institut für internationale Schulbuchforschung</w:t>
      </w:r>
    </w:p>
    <w:p w14:paraId="35E2989A"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Redaktion: Florian Faderl, </w:t>
      </w:r>
      <w:proofErr w:type="spellStart"/>
      <w:r w:rsidRPr="008A2A2F">
        <w:rPr>
          <w:rFonts w:eastAsia="Times New Roman" w:cstheme="minorHAnsi"/>
          <w:kern w:val="36"/>
          <w:sz w:val="24"/>
          <w:szCs w:val="24"/>
          <w:lang w:eastAsia="de-DE"/>
        </w:rPr>
        <w:t>Eduversum</w:t>
      </w:r>
      <w:proofErr w:type="spellEnd"/>
      <w:r w:rsidRPr="008A2A2F">
        <w:rPr>
          <w:rFonts w:eastAsia="Times New Roman" w:cstheme="minorHAnsi"/>
          <w:kern w:val="36"/>
          <w:sz w:val="24"/>
          <w:szCs w:val="24"/>
          <w:lang w:eastAsia="de-DE"/>
        </w:rPr>
        <w:t xml:space="preserve"> GmbH </w:t>
      </w:r>
    </w:p>
    <w:p w14:paraId="51051EA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4C7664F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Gefördert durch: </w:t>
      </w:r>
    </w:p>
    <w:p w14:paraId="28993E59" w14:textId="5BA1A30C" w:rsidR="00405E3A" w:rsidRDefault="008A2A2F" w:rsidP="00AF33D1">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Cs/>
          <w:kern w:val="36"/>
          <w:sz w:val="24"/>
          <w:szCs w:val="24"/>
          <w:lang w:eastAsia="de-DE"/>
        </w:rPr>
      </w:pPr>
      <w:r w:rsidRPr="008A2A2F">
        <w:rPr>
          <w:rFonts w:ascii="Times New Roman" w:eastAsia="Times New Roman" w:hAnsi="Times New Roman" w:cs="Times New Roman"/>
          <w:b/>
          <w:bCs/>
          <w:noProof/>
          <w:color w:val="931136"/>
          <w:kern w:val="36"/>
          <w:sz w:val="26"/>
          <w:szCs w:val="26"/>
          <w:lang w:eastAsia="de-DE"/>
        </w:rPr>
        <w:drawing>
          <wp:inline distT="0" distB="0" distL="0" distR="0" wp14:anchorId="069639B3" wp14:editId="4C3048FD">
            <wp:extent cx="2009775" cy="1265555"/>
            <wp:effectExtent l="0" t="0" r="9525" b="0"/>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9775" cy="1265555"/>
                    </a:xfrm>
                    <a:prstGeom prst="rect">
                      <a:avLst/>
                    </a:prstGeom>
                    <a:noFill/>
                    <a:ln>
                      <a:noFill/>
                    </a:ln>
                  </pic:spPr>
                </pic:pic>
              </a:graphicData>
            </a:graphic>
          </wp:inline>
        </w:drawing>
      </w:r>
    </w:p>
    <w:p w14:paraId="6110C6A5" w14:textId="2062F1A8" w:rsidR="008A2A2F" w:rsidRPr="00AF33D1" w:rsidRDefault="008A2A2F" w:rsidP="00405E3A">
      <w:pPr>
        <w:rPr>
          <w:rFonts w:ascii="Times New Roman" w:eastAsia="Times New Roman" w:hAnsi="Times New Roman" w:cstheme="minorHAnsi"/>
          <w:bCs/>
          <w:kern w:val="36"/>
          <w:sz w:val="24"/>
          <w:szCs w:val="24"/>
          <w:lang w:eastAsia="de-DE"/>
        </w:rPr>
      </w:pPr>
    </w:p>
    <w:sectPr w:rsidR="008A2A2F" w:rsidRPr="00AF33D1" w:rsidSect="00E166EF">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A2E2B" w14:textId="77777777" w:rsidR="00922ADA" w:rsidRDefault="00922ADA">
      <w:pPr>
        <w:spacing w:after="0" w:line="240" w:lineRule="auto"/>
      </w:pPr>
      <w:r>
        <w:separator/>
      </w:r>
    </w:p>
  </w:endnote>
  <w:endnote w:type="continuationSeparator" w:id="0">
    <w:p w14:paraId="79DFF987" w14:textId="77777777" w:rsidR="00922ADA" w:rsidRDefault="0092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atura MT Script Capitals">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736005"/>
      <w:docPartObj>
        <w:docPartGallery w:val="Page Numbers (Bottom of Page)"/>
        <w:docPartUnique/>
      </w:docPartObj>
    </w:sdtPr>
    <w:sdtEndPr/>
    <w:sdtContent>
      <w:p w14:paraId="570F8329" w14:textId="179729C4" w:rsidR="00405E3A" w:rsidRDefault="00405E3A" w:rsidP="00405E3A">
        <w:pPr>
          <w:pStyle w:val="Fuzeile"/>
        </w:pPr>
        <w:r w:rsidRPr="00A72F31">
          <w:rPr>
            <w:rFonts w:eastAsia="Times New Roman" w:cs="Times New Roman"/>
            <w:color w:val="000000"/>
            <w:lang w:eastAsia="de-DE"/>
          </w:rPr>
          <w:t>Europa</w:t>
        </w:r>
        <w:r w:rsidRPr="00A72F31">
          <w:rPr>
            <w:rFonts w:eastAsia="Times New Roman" w:cs="Times New Roman"/>
            <w:bCs/>
            <w:kern w:val="36"/>
            <w:lang w:eastAsia="de-DE"/>
          </w:rPr>
          <w:t xml:space="preserve"> – Unsere Geschichte, Band </w:t>
        </w:r>
        <w:r>
          <w:rPr>
            <w:rFonts w:eastAsia="Times New Roman" w:cs="Times New Roman"/>
            <w:bCs/>
            <w:kern w:val="36"/>
            <w:lang w:eastAsia="de-DE"/>
          </w:rPr>
          <w:t xml:space="preserve">1, </w:t>
        </w:r>
        <w:r w:rsidRPr="00A72F31">
          <w:rPr>
            <w:rFonts w:eastAsia="Times New Roman" w:cs="Times New Roman"/>
            <w:bCs/>
            <w:kern w:val="36"/>
            <w:lang w:eastAsia="de-DE"/>
          </w:rPr>
          <w:t xml:space="preserve">Kapitel </w:t>
        </w:r>
        <w:r>
          <w:rPr>
            <w:rFonts w:eastAsia="Times New Roman" w:cs="Times New Roman"/>
            <w:bCs/>
            <w:kern w:val="36"/>
            <w:lang w:eastAsia="de-DE"/>
          </w:rPr>
          <w:t>1.12</w:t>
        </w:r>
        <w:r w:rsidRPr="00A72F31">
          <w:rPr>
            <w:rFonts w:eastAsia="Times New Roman" w:cs="Times New Roman"/>
            <w:bCs/>
            <w:kern w:val="36"/>
            <w:lang w:eastAsia="de-DE"/>
          </w:rPr>
          <w:t>, S.</w:t>
        </w:r>
        <w:r>
          <w:rPr>
            <w:rFonts w:eastAsia="Times New Roman" w:cs="Times New Roman"/>
            <w:bCs/>
            <w:kern w:val="36"/>
            <w:lang w:eastAsia="de-DE"/>
          </w:rPr>
          <w:t xml:space="preserve"> 72</w:t>
        </w:r>
        <w:r w:rsidRPr="00B4792A">
          <w:rPr>
            <w:rFonts w:eastAsia="Times New Roman" w:cs="Times New Roman"/>
            <w:bCs/>
            <w:kern w:val="36"/>
            <w:lang w:eastAsia="de-DE"/>
          </w:rPr>
          <w:t>–</w:t>
        </w:r>
        <w:r>
          <w:rPr>
            <w:rFonts w:eastAsia="Times New Roman" w:cs="Times New Roman"/>
            <w:bCs/>
            <w:kern w:val="36"/>
            <w:lang w:eastAsia="de-DE"/>
          </w:rPr>
          <w:t>79</w:t>
        </w:r>
        <w:r>
          <w:rPr>
            <w:rFonts w:eastAsia="Times New Roman" w:cs="Times New Roman"/>
            <w:bCs/>
            <w:kern w:val="36"/>
            <w:lang w:eastAsia="de-DE"/>
          </w:rPr>
          <w:tab/>
        </w:r>
        <w:r>
          <w:fldChar w:fldCharType="begin"/>
        </w:r>
        <w:r>
          <w:instrText>PAGE   \* MERGEFORMAT</w:instrText>
        </w:r>
        <w:r>
          <w:fldChar w:fldCharType="separate"/>
        </w:r>
        <w:r>
          <w:t>2</w:t>
        </w:r>
        <w:r>
          <w:fldChar w:fldCharType="end"/>
        </w:r>
      </w:p>
    </w:sdtContent>
  </w:sdt>
  <w:p w14:paraId="7AE1C27C" w14:textId="01C785D6" w:rsidR="003E69C1" w:rsidRDefault="003E69C1" w:rsidP="00E166EF">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A2439" w14:textId="77777777" w:rsidR="00922ADA" w:rsidRDefault="00922ADA">
      <w:pPr>
        <w:spacing w:after="0" w:line="240" w:lineRule="auto"/>
      </w:pPr>
      <w:r>
        <w:separator/>
      </w:r>
    </w:p>
  </w:footnote>
  <w:footnote w:type="continuationSeparator" w:id="0">
    <w:p w14:paraId="674D285A" w14:textId="77777777" w:rsidR="00922ADA" w:rsidRDefault="00922ADA">
      <w:pPr>
        <w:spacing w:after="0" w:line="240" w:lineRule="auto"/>
      </w:pPr>
      <w:r>
        <w:continuationSeparator/>
      </w:r>
    </w:p>
  </w:footnote>
  <w:footnote w:id="1">
    <w:p w14:paraId="0FDAA14C" w14:textId="2E25800A" w:rsidR="003E69C1" w:rsidRDefault="003E69C1" w:rsidP="00612767">
      <w:pPr>
        <w:spacing w:after="0" w:line="240" w:lineRule="auto"/>
        <w:jc w:val="both"/>
        <w:rPr>
          <w:rFonts w:eastAsia="Times New Roman" w:cs="Times New Roman"/>
          <w:color w:val="000000"/>
          <w:lang w:eastAsia="de-DE"/>
        </w:rPr>
      </w:pPr>
      <w:r>
        <w:rPr>
          <w:rStyle w:val="Funotenzeichen"/>
        </w:rPr>
        <w:footnoteRef/>
      </w:r>
      <w:r>
        <w:t xml:space="preserve"> Die Schüler/-innen </w:t>
      </w:r>
      <w:r>
        <w:rPr>
          <w:rFonts w:eastAsia="Times New Roman" w:cs="Times New Roman"/>
          <w:color w:val="000000"/>
          <w:lang w:eastAsia="de-DE"/>
        </w:rPr>
        <w:t>erarbeiten im Folgenden jeweils eine Station in einer Schulstunde. Nicht bearbeitete Aufgaben werden in die Hausaufgabe übertragen. Ist eine Station beendet, kann das Lösungsblatt (vgl. Erwartungshorizont) bei der Lehrperson eingesehen und die Lösungen können verglichen werden. Für schnelle Schüler/-innen stehen abschließend Wahlaufgaben zur Verfügung.</w:t>
      </w:r>
    </w:p>
    <w:p w14:paraId="516AA4DE" w14:textId="77777777" w:rsidR="003E69C1" w:rsidRDefault="003E69C1" w:rsidP="00612767">
      <w:pPr>
        <w:pStyle w:val="Funotentext"/>
        <w:jc w:val="both"/>
      </w:pPr>
    </w:p>
  </w:footnote>
  <w:footnote w:id="2">
    <w:p w14:paraId="55E51FE8" w14:textId="77777777" w:rsidR="003E69C1" w:rsidRDefault="003E69C1" w:rsidP="00515A2D">
      <w:pPr>
        <w:pStyle w:val="Funotentext"/>
      </w:pPr>
      <w:r>
        <w:rPr>
          <w:rStyle w:val="Funotenzeichen"/>
        </w:rPr>
        <w:footnoteRef/>
      </w:r>
      <w:r>
        <w:t xml:space="preserve"> </w:t>
      </w:r>
      <w:hyperlink r:id="rId1" w:history="1">
        <w:r w:rsidRPr="006B694F">
          <w:rPr>
            <w:rStyle w:val="Hyperlink"/>
          </w:rPr>
          <w:t>https://www.europa.clio-online.de/essay/id/artikel-3597</w:t>
        </w:r>
      </w:hyperlink>
      <w:r>
        <w:t xml:space="preserve"> (Zugriff am 29.11.2018)</w:t>
      </w:r>
    </w:p>
  </w:footnote>
  <w:footnote w:id="3">
    <w:p w14:paraId="7B56937A" w14:textId="77777777" w:rsidR="003E69C1" w:rsidRDefault="003E69C1" w:rsidP="006F7668">
      <w:pPr>
        <w:pStyle w:val="Funotentext"/>
      </w:pPr>
      <w:r>
        <w:rPr>
          <w:rStyle w:val="Funotenzeichen"/>
        </w:rPr>
        <w:footnoteRef/>
      </w:r>
      <w:r>
        <w:t xml:space="preserve"> </w:t>
      </w:r>
      <w:hyperlink r:id="rId2" w:history="1">
        <w:r w:rsidRPr="006B694F">
          <w:rPr>
            <w:rStyle w:val="Hyperlink"/>
          </w:rPr>
          <w:t>https://www.europa.clio-online.de/essay/id/artikel-3597</w:t>
        </w:r>
      </w:hyperlink>
      <w:r>
        <w:t xml:space="preserve"> (Zugriff am 29.11.2018)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76B6" w14:textId="3C8220AB" w:rsidR="003E69C1" w:rsidRDefault="003E69C1" w:rsidP="00A72F31">
    <w:pPr>
      <w:pStyle w:val="Kopfzeile"/>
    </w:pPr>
    <w:r>
      <w:rPr>
        <w:noProof/>
      </w:rPr>
      <w:drawing>
        <wp:inline distT="0" distB="0" distL="0" distR="0" wp14:anchorId="112566EC" wp14:editId="62EA2308">
          <wp:extent cx="1987550" cy="792480"/>
          <wp:effectExtent l="0" t="0" r="0" b="762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92480"/>
                  </a:xfrm>
                  <a:prstGeom prst="rect">
                    <a:avLst/>
                  </a:prstGeom>
                  <a:noFill/>
                  <a:ln>
                    <a:noFill/>
                  </a:ln>
                </pic:spPr>
              </pic:pic>
            </a:graphicData>
          </a:graphic>
        </wp:inline>
      </w:drawing>
    </w:r>
    <w:r>
      <w:tab/>
    </w:r>
    <w:r>
      <w:tab/>
    </w:r>
    <w:r>
      <w:rPr>
        <w:noProof/>
      </w:rPr>
      <w:drawing>
        <wp:inline distT="0" distB="0" distL="0" distR="0" wp14:anchorId="672C0D4C" wp14:editId="200710E6">
          <wp:extent cx="2362806" cy="359965"/>
          <wp:effectExtent l="0" t="0" r="0" b="2540"/>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533" cy="362056"/>
                  </a:xfrm>
                  <a:prstGeom prst="rect">
                    <a:avLst/>
                  </a:prstGeom>
                  <a:noFill/>
                  <a:ln>
                    <a:noFill/>
                  </a:ln>
                </pic:spPr>
              </pic:pic>
            </a:graphicData>
          </a:graphic>
        </wp:inline>
      </w:drawing>
    </w:r>
  </w:p>
  <w:p w14:paraId="5A2C26F7" w14:textId="77777777" w:rsidR="003E69C1" w:rsidRDefault="003E69C1" w:rsidP="00A72F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0DDF"/>
    <w:multiLevelType w:val="hybridMultilevel"/>
    <w:tmpl w:val="BD669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EA598C"/>
    <w:multiLevelType w:val="hybridMultilevel"/>
    <w:tmpl w:val="EEE66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620E47"/>
    <w:multiLevelType w:val="hybridMultilevel"/>
    <w:tmpl w:val="BC2A3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3F733B"/>
    <w:multiLevelType w:val="hybridMultilevel"/>
    <w:tmpl w:val="D0861A0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15:restartNumberingAfterBreak="0">
    <w:nsid w:val="4EC80CAD"/>
    <w:multiLevelType w:val="hybridMultilevel"/>
    <w:tmpl w:val="BD669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172D36"/>
    <w:multiLevelType w:val="hybridMultilevel"/>
    <w:tmpl w:val="BD669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9E03A3"/>
    <w:multiLevelType w:val="hybridMultilevel"/>
    <w:tmpl w:val="145ECAC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720ED3"/>
    <w:multiLevelType w:val="hybridMultilevel"/>
    <w:tmpl w:val="EEE66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FF2529"/>
    <w:multiLevelType w:val="hybridMultilevel"/>
    <w:tmpl w:val="145ECAC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6EF5"/>
    <w:multiLevelType w:val="hybridMultilevel"/>
    <w:tmpl w:val="9B9E9D9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7EA311F"/>
    <w:multiLevelType w:val="hybridMultilevel"/>
    <w:tmpl w:val="D9308B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9"/>
  </w:num>
  <w:num w:numId="6">
    <w:abstractNumId w:val="8"/>
  </w:num>
  <w:num w:numId="7">
    <w:abstractNumId w:val="6"/>
  </w:num>
  <w:num w:numId="8">
    <w:abstractNumId w:val="3"/>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19"/>
    <w:rsid w:val="000003FB"/>
    <w:rsid w:val="00004D36"/>
    <w:rsid w:val="000117AA"/>
    <w:rsid w:val="000476B6"/>
    <w:rsid w:val="0005072C"/>
    <w:rsid w:val="00053185"/>
    <w:rsid w:val="0005794D"/>
    <w:rsid w:val="00066DCC"/>
    <w:rsid w:val="000855CC"/>
    <w:rsid w:val="00090243"/>
    <w:rsid w:val="000C06A2"/>
    <w:rsid w:val="000D766D"/>
    <w:rsid w:val="000E400B"/>
    <w:rsid w:val="00102B4A"/>
    <w:rsid w:val="00123078"/>
    <w:rsid w:val="0013289E"/>
    <w:rsid w:val="0014450B"/>
    <w:rsid w:val="00144F3C"/>
    <w:rsid w:val="0016128A"/>
    <w:rsid w:val="00174CCB"/>
    <w:rsid w:val="00184BD2"/>
    <w:rsid w:val="001A1487"/>
    <w:rsid w:val="001A1C1B"/>
    <w:rsid w:val="001C65ED"/>
    <w:rsid w:val="002019F6"/>
    <w:rsid w:val="00207772"/>
    <w:rsid w:val="00235145"/>
    <w:rsid w:val="00270187"/>
    <w:rsid w:val="00273BE5"/>
    <w:rsid w:val="002757B6"/>
    <w:rsid w:val="0028024B"/>
    <w:rsid w:val="00284F40"/>
    <w:rsid w:val="0028558B"/>
    <w:rsid w:val="00292C5B"/>
    <w:rsid w:val="002957BF"/>
    <w:rsid w:val="002A7618"/>
    <w:rsid w:val="002B039D"/>
    <w:rsid w:val="002B4E33"/>
    <w:rsid w:val="002C0B37"/>
    <w:rsid w:val="002C0EF8"/>
    <w:rsid w:val="002C61E9"/>
    <w:rsid w:val="002E6C33"/>
    <w:rsid w:val="002F5098"/>
    <w:rsid w:val="003034E7"/>
    <w:rsid w:val="003054EB"/>
    <w:rsid w:val="00310DAB"/>
    <w:rsid w:val="00336B8E"/>
    <w:rsid w:val="003448D0"/>
    <w:rsid w:val="00345593"/>
    <w:rsid w:val="00365D48"/>
    <w:rsid w:val="0037271E"/>
    <w:rsid w:val="00377449"/>
    <w:rsid w:val="003912AE"/>
    <w:rsid w:val="00391630"/>
    <w:rsid w:val="00397134"/>
    <w:rsid w:val="003B402F"/>
    <w:rsid w:val="003D09F0"/>
    <w:rsid w:val="003D0F0E"/>
    <w:rsid w:val="003D7B70"/>
    <w:rsid w:val="003E69C1"/>
    <w:rsid w:val="003F0F3A"/>
    <w:rsid w:val="00401A06"/>
    <w:rsid w:val="00405E3A"/>
    <w:rsid w:val="00420EB0"/>
    <w:rsid w:val="00430952"/>
    <w:rsid w:val="00432E5C"/>
    <w:rsid w:val="004818A5"/>
    <w:rsid w:val="0049455E"/>
    <w:rsid w:val="004966FF"/>
    <w:rsid w:val="00496D91"/>
    <w:rsid w:val="004A3D24"/>
    <w:rsid w:val="004A7597"/>
    <w:rsid w:val="004D45CC"/>
    <w:rsid w:val="004D564D"/>
    <w:rsid w:val="00502682"/>
    <w:rsid w:val="00515A2D"/>
    <w:rsid w:val="00516F00"/>
    <w:rsid w:val="00523EEA"/>
    <w:rsid w:val="005332F4"/>
    <w:rsid w:val="005363EA"/>
    <w:rsid w:val="00544083"/>
    <w:rsid w:val="00560B09"/>
    <w:rsid w:val="00562C76"/>
    <w:rsid w:val="00596DF3"/>
    <w:rsid w:val="005A41AE"/>
    <w:rsid w:val="005C5455"/>
    <w:rsid w:val="005E1388"/>
    <w:rsid w:val="005F2273"/>
    <w:rsid w:val="005F6B23"/>
    <w:rsid w:val="006023FD"/>
    <w:rsid w:val="0060738C"/>
    <w:rsid w:val="00612767"/>
    <w:rsid w:val="00617E78"/>
    <w:rsid w:val="00622918"/>
    <w:rsid w:val="00630277"/>
    <w:rsid w:val="00655729"/>
    <w:rsid w:val="00660D78"/>
    <w:rsid w:val="00672909"/>
    <w:rsid w:val="00676B3C"/>
    <w:rsid w:val="00677E46"/>
    <w:rsid w:val="006805AE"/>
    <w:rsid w:val="00694BD5"/>
    <w:rsid w:val="006A7632"/>
    <w:rsid w:val="006C4102"/>
    <w:rsid w:val="006D01ED"/>
    <w:rsid w:val="006D6807"/>
    <w:rsid w:val="006E07C0"/>
    <w:rsid w:val="006E1867"/>
    <w:rsid w:val="006E44AA"/>
    <w:rsid w:val="006F2C5A"/>
    <w:rsid w:val="006F7668"/>
    <w:rsid w:val="007134B8"/>
    <w:rsid w:val="00721529"/>
    <w:rsid w:val="00732F58"/>
    <w:rsid w:val="00741A4E"/>
    <w:rsid w:val="00756AA2"/>
    <w:rsid w:val="00771B07"/>
    <w:rsid w:val="00776D86"/>
    <w:rsid w:val="007A6796"/>
    <w:rsid w:val="007B131F"/>
    <w:rsid w:val="007C6583"/>
    <w:rsid w:val="007D30FC"/>
    <w:rsid w:val="007D536C"/>
    <w:rsid w:val="007F0E60"/>
    <w:rsid w:val="0082150C"/>
    <w:rsid w:val="008324FC"/>
    <w:rsid w:val="0084202C"/>
    <w:rsid w:val="00853875"/>
    <w:rsid w:val="00853F21"/>
    <w:rsid w:val="00866E1A"/>
    <w:rsid w:val="00880723"/>
    <w:rsid w:val="00882B84"/>
    <w:rsid w:val="00885BC0"/>
    <w:rsid w:val="008944A5"/>
    <w:rsid w:val="008A2A2F"/>
    <w:rsid w:val="008A780B"/>
    <w:rsid w:val="008C37C0"/>
    <w:rsid w:val="008D0FEC"/>
    <w:rsid w:val="009010CE"/>
    <w:rsid w:val="00914BA1"/>
    <w:rsid w:val="0091534F"/>
    <w:rsid w:val="00922ADA"/>
    <w:rsid w:val="00967449"/>
    <w:rsid w:val="00970465"/>
    <w:rsid w:val="009756FF"/>
    <w:rsid w:val="009775F8"/>
    <w:rsid w:val="00995A67"/>
    <w:rsid w:val="00995C51"/>
    <w:rsid w:val="009C3163"/>
    <w:rsid w:val="009F0C6C"/>
    <w:rsid w:val="00A045AA"/>
    <w:rsid w:val="00A139AE"/>
    <w:rsid w:val="00A24721"/>
    <w:rsid w:val="00A34ED6"/>
    <w:rsid w:val="00A40B60"/>
    <w:rsid w:val="00A449DD"/>
    <w:rsid w:val="00A45DC1"/>
    <w:rsid w:val="00A476CD"/>
    <w:rsid w:val="00A51F40"/>
    <w:rsid w:val="00A72F31"/>
    <w:rsid w:val="00A8526B"/>
    <w:rsid w:val="00AB08D5"/>
    <w:rsid w:val="00AC543B"/>
    <w:rsid w:val="00AC648D"/>
    <w:rsid w:val="00AF1865"/>
    <w:rsid w:val="00AF33D1"/>
    <w:rsid w:val="00B2122F"/>
    <w:rsid w:val="00B431C2"/>
    <w:rsid w:val="00B45947"/>
    <w:rsid w:val="00B57250"/>
    <w:rsid w:val="00B64ECB"/>
    <w:rsid w:val="00B667BA"/>
    <w:rsid w:val="00B734DE"/>
    <w:rsid w:val="00B741E9"/>
    <w:rsid w:val="00B8385D"/>
    <w:rsid w:val="00B93A39"/>
    <w:rsid w:val="00B945BB"/>
    <w:rsid w:val="00BB1617"/>
    <w:rsid w:val="00BB1D28"/>
    <w:rsid w:val="00BB2EE3"/>
    <w:rsid w:val="00BB34DF"/>
    <w:rsid w:val="00BD5C58"/>
    <w:rsid w:val="00BE762A"/>
    <w:rsid w:val="00BF0312"/>
    <w:rsid w:val="00C0173A"/>
    <w:rsid w:val="00C107F3"/>
    <w:rsid w:val="00C13040"/>
    <w:rsid w:val="00C20712"/>
    <w:rsid w:val="00C2616E"/>
    <w:rsid w:val="00C31256"/>
    <w:rsid w:val="00C37485"/>
    <w:rsid w:val="00C419D9"/>
    <w:rsid w:val="00C507AE"/>
    <w:rsid w:val="00C523A5"/>
    <w:rsid w:val="00C6356E"/>
    <w:rsid w:val="00C63EAE"/>
    <w:rsid w:val="00C745A1"/>
    <w:rsid w:val="00CB4720"/>
    <w:rsid w:val="00CB6A44"/>
    <w:rsid w:val="00CC4F39"/>
    <w:rsid w:val="00CC555F"/>
    <w:rsid w:val="00CE50AE"/>
    <w:rsid w:val="00CF1C8C"/>
    <w:rsid w:val="00CF2F2A"/>
    <w:rsid w:val="00CF3B72"/>
    <w:rsid w:val="00D04F24"/>
    <w:rsid w:val="00D24580"/>
    <w:rsid w:val="00D251C4"/>
    <w:rsid w:val="00D33063"/>
    <w:rsid w:val="00D46019"/>
    <w:rsid w:val="00D600E2"/>
    <w:rsid w:val="00D6191A"/>
    <w:rsid w:val="00D70DFF"/>
    <w:rsid w:val="00D73302"/>
    <w:rsid w:val="00D74A30"/>
    <w:rsid w:val="00D75A94"/>
    <w:rsid w:val="00DA52E1"/>
    <w:rsid w:val="00DB421E"/>
    <w:rsid w:val="00DC7BF0"/>
    <w:rsid w:val="00DE0159"/>
    <w:rsid w:val="00E166EF"/>
    <w:rsid w:val="00E273E2"/>
    <w:rsid w:val="00E32D2F"/>
    <w:rsid w:val="00E362BE"/>
    <w:rsid w:val="00E428BE"/>
    <w:rsid w:val="00E4671D"/>
    <w:rsid w:val="00E61FF3"/>
    <w:rsid w:val="00E757E5"/>
    <w:rsid w:val="00E96AF7"/>
    <w:rsid w:val="00EA46D9"/>
    <w:rsid w:val="00EA5786"/>
    <w:rsid w:val="00EC2A35"/>
    <w:rsid w:val="00EC46EC"/>
    <w:rsid w:val="00F67E65"/>
    <w:rsid w:val="00F7389F"/>
    <w:rsid w:val="00F94672"/>
    <w:rsid w:val="00F97DBE"/>
    <w:rsid w:val="00FC3A27"/>
    <w:rsid w:val="00FC5C2F"/>
    <w:rsid w:val="00FD7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08FE"/>
  <w15:docId w15:val="{46CDE53D-3F68-4263-835D-5C63F5F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0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019"/>
  </w:style>
  <w:style w:type="paragraph" w:styleId="Fuzeile">
    <w:name w:val="footer"/>
    <w:basedOn w:val="Standard"/>
    <w:link w:val="FuzeileZchn"/>
    <w:uiPriority w:val="99"/>
    <w:unhideWhenUsed/>
    <w:rsid w:val="00D46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019"/>
  </w:style>
  <w:style w:type="paragraph" w:styleId="Sprechblasentext">
    <w:name w:val="Balloon Text"/>
    <w:basedOn w:val="Standard"/>
    <w:link w:val="SprechblasentextZchn"/>
    <w:uiPriority w:val="99"/>
    <w:semiHidden/>
    <w:unhideWhenUsed/>
    <w:rsid w:val="00D460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019"/>
    <w:rPr>
      <w:rFonts w:ascii="Tahoma" w:hAnsi="Tahoma" w:cs="Tahoma"/>
      <w:sz w:val="16"/>
      <w:szCs w:val="16"/>
    </w:rPr>
  </w:style>
  <w:style w:type="paragraph" w:styleId="Listenabsatz">
    <w:name w:val="List Paragraph"/>
    <w:basedOn w:val="Standard"/>
    <w:uiPriority w:val="34"/>
    <w:qFormat/>
    <w:rsid w:val="00D24580"/>
    <w:pPr>
      <w:ind w:left="720"/>
      <w:contextualSpacing/>
    </w:pPr>
  </w:style>
  <w:style w:type="paragraph" w:styleId="Funotentext">
    <w:name w:val="footnote text"/>
    <w:basedOn w:val="Standard"/>
    <w:link w:val="FunotentextZchn"/>
    <w:uiPriority w:val="99"/>
    <w:semiHidden/>
    <w:unhideWhenUsed/>
    <w:rsid w:val="005332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32F4"/>
    <w:rPr>
      <w:sz w:val="20"/>
      <w:szCs w:val="20"/>
    </w:rPr>
  </w:style>
  <w:style w:type="character" w:styleId="Funotenzeichen">
    <w:name w:val="footnote reference"/>
    <w:basedOn w:val="Absatz-Standardschriftart"/>
    <w:uiPriority w:val="99"/>
    <w:semiHidden/>
    <w:unhideWhenUsed/>
    <w:rsid w:val="005332F4"/>
    <w:rPr>
      <w:vertAlign w:val="superscript"/>
    </w:rPr>
  </w:style>
  <w:style w:type="character" w:styleId="Hyperlink">
    <w:name w:val="Hyperlink"/>
    <w:basedOn w:val="Absatz-Standardschriftart"/>
    <w:uiPriority w:val="99"/>
    <w:unhideWhenUsed/>
    <w:rsid w:val="00660D78"/>
    <w:rPr>
      <w:color w:val="0000FF"/>
      <w:u w:val="single"/>
    </w:rPr>
  </w:style>
  <w:style w:type="table" w:styleId="Tabellenraster">
    <w:name w:val="Table Grid"/>
    <w:basedOn w:val="NormaleTabelle"/>
    <w:uiPriority w:val="59"/>
    <w:rsid w:val="0066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24FC"/>
    <w:rPr>
      <w:sz w:val="16"/>
      <w:szCs w:val="16"/>
    </w:rPr>
  </w:style>
  <w:style w:type="paragraph" w:styleId="Kommentartext">
    <w:name w:val="annotation text"/>
    <w:basedOn w:val="Standard"/>
    <w:link w:val="KommentartextZchn"/>
    <w:uiPriority w:val="99"/>
    <w:semiHidden/>
    <w:unhideWhenUsed/>
    <w:rsid w:val="008324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24FC"/>
    <w:rPr>
      <w:sz w:val="20"/>
      <w:szCs w:val="20"/>
    </w:rPr>
  </w:style>
  <w:style w:type="paragraph" w:styleId="Kommentarthema">
    <w:name w:val="annotation subject"/>
    <w:basedOn w:val="Kommentartext"/>
    <w:next w:val="Kommentartext"/>
    <w:link w:val="KommentarthemaZchn"/>
    <w:uiPriority w:val="99"/>
    <w:semiHidden/>
    <w:unhideWhenUsed/>
    <w:rsid w:val="008324FC"/>
    <w:rPr>
      <w:b/>
      <w:bCs/>
    </w:rPr>
  </w:style>
  <w:style w:type="character" w:customStyle="1" w:styleId="KommentarthemaZchn">
    <w:name w:val="Kommentarthema Zchn"/>
    <w:basedOn w:val="KommentartextZchn"/>
    <w:link w:val="Kommentarthema"/>
    <w:uiPriority w:val="99"/>
    <w:semiHidden/>
    <w:rsid w:val="008324FC"/>
    <w:rPr>
      <w:b/>
      <w:bCs/>
      <w:sz w:val="20"/>
      <w:szCs w:val="20"/>
    </w:rPr>
  </w:style>
  <w:style w:type="character" w:styleId="BesuchterLink">
    <w:name w:val="FollowedHyperlink"/>
    <w:basedOn w:val="Absatz-Standardschriftart"/>
    <w:uiPriority w:val="99"/>
    <w:semiHidden/>
    <w:unhideWhenUsed/>
    <w:rsid w:val="000003FB"/>
    <w:rPr>
      <w:color w:val="800080" w:themeColor="followedHyperlink"/>
      <w:u w:val="single"/>
    </w:rPr>
  </w:style>
  <w:style w:type="character" w:styleId="NichtaufgelsteErwhnung">
    <w:name w:val="Unresolved Mention"/>
    <w:basedOn w:val="Absatz-Standardschriftart"/>
    <w:uiPriority w:val="99"/>
    <w:semiHidden/>
    <w:unhideWhenUsed/>
    <w:rsid w:val="00BB1D28"/>
    <w:rPr>
      <w:color w:val="605E5C"/>
      <w:shd w:val="clear" w:color="auto" w:fill="E1DFDD"/>
    </w:rPr>
  </w:style>
  <w:style w:type="paragraph" w:styleId="berarbeitung">
    <w:name w:val="Revision"/>
    <w:hidden/>
    <w:uiPriority w:val="99"/>
    <w:semiHidden/>
    <w:rsid w:val="00515A2D"/>
    <w:pPr>
      <w:spacing w:after="0" w:line="240" w:lineRule="auto"/>
    </w:pPr>
  </w:style>
  <w:style w:type="character" w:styleId="Fett">
    <w:name w:val="Strong"/>
    <w:basedOn w:val="Absatz-Standardschriftart"/>
    <w:uiPriority w:val="22"/>
    <w:qFormat/>
    <w:rsid w:val="008A2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hyperlink" Target="http://www.gesetze-im-internet.de/gg/art_3.html" TargetMode="External"/><Relationship Id="rId26" Type="http://schemas.openxmlformats.org/officeDocument/2006/relationships/diagramLayout" Target="diagrams/layout2.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esetze-im-internet.de/gg/art_3.html" TargetMode="External"/><Relationship Id="rId34" Type="http://schemas.openxmlformats.org/officeDocument/2006/relationships/hyperlink" Target="http://www.bpb.de/politik/grundfragen/deutsche-demokratie/39294/grundrechte?p=al%09l" TargetMode="Externa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bpb.de/politik/grundfragen/deutsche-demokratie/39294/grundrechte?p=al%09l" TargetMode="External"/><Relationship Id="rId25" Type="http://schemas.openxmlformats.org/officeDocument/2006/relationships/diagramData" Target="diagrams/data2.xml"/><Relationship Id="rId33" Type="http://schemas.openxmlformats.org/officeDocument/2006/relationships/hyperlink" Target="http://www.gesetze-im-internet.de/gg/art_4.html"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bpb.de/politik/grundfragen/deutsche-demokratie/39294/grundrechte?p=al%09l" TargetMode="External"/><Relationship Id="rId29" Type="http://schemas.microsoft.com/office/2007/relationships/diagramDrawing" Target="diagrams/drawing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lehrer-online.de/unterricht/sekundarstufen/geisteswissenschaften/religion-ethik/unterrichtseinheit/ue/religionskritik-und-die-zukunft-der-religion/" TargetMode="External"/><Relationship Id="rId32" Type="http://schemas.openxmlformats.org/officeDocument/2006/relationships/hyperlink" Target="http://www.gesetze-im-internet.de/gg/art_4.html" TargetMode="External"/><Relationship Id="rId37" Type="http://schemas.openxmlformats.org/officeDocument/2006/relationships/hyperlink" Target="http://www.gesetze-im-internet.de/gg/art_4.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bpb.de/apuz/239251/herausforderung-religioese-vielfalt" TargetMode="External"/><Relationship Id="rId28" Type="http://schemas.openxmlformats.org/officeDocument/2006/relationships/diagramColors" Target="diagrams/colors2.xml"/><Relationship Id="rId36" Type="http://schemas.openxmlformats.org/officeDocument/2006/relationships/hyperlink" Target="http://www.gesetze-im-internet.de/gg/art_4.html" TargetMode="External"/><Relationship Id="rId10" Type="http://schemas.openxmlformats.org/officeDocument/2006/relationships/diagramQuickStyle" Target="diagrams/quickStyle1.xml"/><Relationship Id="rId19" Type="http://schemas.openxmlformats.org/officeDocument/2006/relationships/hyperlink" Target="http://www.gesetze-im-internet.de/gg/art_4.html" TargetMode="External"/><Relationship Id="rId31" Type="http://schemas.openxmlformats.org/officeDocument/2006/relationships/hyperlink" Target="http://www.gesetze-im-internet.de/gg/art_3.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 Id="rId22" Type="http://schemas.openxmlformats.org/officeDocument/2006/relationships/hyperlink" Target="http://www.gesetze-im-internet.de/gg/art_4.html" TargetMode="External"/><Relationship Id="rId27" Type="http://schemas.openxmlformats.org/officeDocument/2006/relationships/diagramQuickStyle" Target="diagrams/quickStyle2.xml"/><Relationship Id="rId30" Type="http://schemas.openxmlformats.org/officeDocument/2006/relationships/hyperlink" Target="http://www.bpb.de/politik/grundfragen/deutsche-demokratie/39294/grundrechte?p=al%09l" TargetMode="External"/><Relationship Id="rId35" Type="http://schemas.openxmlformats.org/officeDocument/2006/relationships/hyperlink" Target="http://www.gesetze-im-internet.de/gg/art_3.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uropa.clio-online.de/essay/id/artikel-3597" TargetMode="External"/><Relationship Id="rId1" Type="http://schemas.openxmlformats.org/officeDocument/2006/relationships/hyperlink" Target="https://www.europa.clio-online.de/essay/id/artikel-35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29914-F9CB-4E64-B9B0-F2AE229EBBB8}" type="doc">
      <dgm:prSet loTypeId="urn:microsoft.com/office/officeart/2005/8/layout/radial1" loCatId="cycle" qsTypeId="urn:microsoft.com/office/officeart/2005/8/quickstyle/simple4" qsCatId="simple" csTypeId="urn:microsoft.com/office/officeart/2005/8/colors/colorful5" csCatId="colorful" phldr="1"/>
      <dgm:spPr/>
      <dgm:t>
        <a:bodyPr/>
        <a:lstStyle/>
        <a:p>
          <a:endParaRPr lang="de-DE"/>
        </a:p>
      </dgm:t>
    </dgm:pt>
    <dgm:pt modelId="{DCC4B044-05A7-4068-97DC-B7359B7A1BB9}">
      <dgm:prSet phldrT="[Text]"/>
      <dgm:spPr>
        <a:xfrm>
          <a:off x="1946037" y="1307680"/>
          <a:ext cx="994249" cy="994249"/>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de-DE" b="1">
              <a:solidFill>
                <a:sysClr val="window" lastClr="FFFFFF"/>
              </a:solidFill>
              <a:latin typeface="Calibri"/>
              <a:ea typeface="+mn-ea"/>
              <a:cs typeface="+mn-cs"/>
            </a:rPr>
            <a:t>Toleranz</a:t>
          </a:r>
        </a:p>
      </dgm:t>
    </dgm:pt>
    <dgm:pt modelId="{D5837511-026F-4795-A4E8-A0E58064DADF}" type="parTrans" cxnId="{0152605C-246D-4122-9887-39CE4F272B2C}">
      <dgm:prSet/>
      <dgm:spPr/>
      <dgm:t>
        <a:bodyPr/>
        <a:lstStyle/>
        <a:p>
          <a:endParaRPr lang="de-DE"/>
        </a:p>
      </dgm:t>
    </dgm:pt>
    <dgm:pt modelId="{44C5917C-F5C6-4B9D-9C5D-AD09661F98B5}" type="sibTrans" cxnId="{0152605C-246D-4122-9887-39CE4F272B2C}">
      <dgm:prSet/>
      <dgm:spPr/>
      <dgm:t>
        <a:bodyPr/>
        <a:lstStyle/>
        <a:p>
          <a:endParaRPr lang="de-DE"/>
        </a:p>
      </dgm:t>
    </dgm:pt>
    <dgm:pt modelId="{DF271A33-6C02-4DB6-87FE-95367628F012}">
      <dgm:prSet phldrT="[Text]" custT="1"/>
      <dgm:spPr>
        <a:xfrm>
          <a:off x="714606" y="907564"/>
          <a:ext cx="994249" cy="994249"/>
        </a:xfr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spcAft>
              <a:spcPts val="0"/>
            </a:spcAft>
          </a:pPr>
          <a:r>
            <a:rPr lang="de-DE" sz="1100">
              <a:solidFill>
                <a:sysClr val="window" lastClr="FFFFFF"/>
              </a:solidFill>
              <a:latin typeface="Calibri"/>
              <a:ea typeface="+mn-ea"/>
              <a:cs typeface="+mn-cs"/>
            </a:rPr>
            <a:t>z.B. Rücksicht-</a:t>
          </a:r>
        </a:p>
        <a:p>
          <a:pPr>
            <a:spcAft>
              <a:spcPct val="35000"/>
            </a:spcAft>
          </a:pPr>
          <a:r>
            <a:rPr lang="de-DE" sz="1100">
              <a:solidFill>
                <a:sysClr val="window" lastClr="FFFFFF"/>
              </a:solidFill>
              <a:latin typeface="Calibri"/>
              <a:ea typeface="+mn-ea"/>
              <a:cs typeface="+mn-cs"/>
            </a:rPr>
            <a:t>nahme</a:t>
          </a:r>
        </a:p>
      </dgm:t>
    </dgm:pt>
    <dgm:pt modelId="{C07F8CD2-B4D4-4868-B9B3-BD2707573E27}" type="parTrans" cxnId="{E103D84D-3D46-4532-AF65-069F804781A0}">
      <dgm:prSet/>
      <dgm:spPr>
        <a:xfrm rot="11880000">
          <a:off x="1677170" y="1586434"/>
          <a:ext cx="300553" cy="36625"/>
        </a:xfrm>
        <a:noFill/>
        <a:ln w="9525" cap="flat" cmpd="sng" algn="ctr">
          <a:solidFill>
            <a:srgbClr val="F79646">
              <a:hueOff val="0"/>
              <a:satOff val="0"/>
              <a:lumOff val="0"/>
              <a:alphaOff val="0"/>
            </a:srgbClr>
          </a:solidFill>
          <a:prstDash val="solid"/>
        </a:ln>
        <a:effectLst/>
      </dgm:spPr>
      <dgm:t>
        <a:bodyPr/>
        <a:lstStyle/>
        <a:p>
          <a:endParaRPr lang="de-DE">
            <a:solidFill>
              <a:sysClr val="windowText" lastClr="000000">
                <a:hueOff val="0"/>
                <a:satOff val="0"/>
                <a:lumOff val="0"/>
                <a:alphaOff val="0"/>
              </a:sysClr>
            </a:solidFill>
            <a:latin typeface="Calibri"/>
            <a:ea typeface="+mn-ea"/>
            <a:cs typeface="+mn-cs"/>
          </a:endParaRPr>
        </a:p>
      </dgm:t>
    </dgm:pt>
    <dgm:pt modelId="{D8FE28CD-00C8-46D1-A40F-B7DF6A1A6B35}" type="sibTrans" cxnId="{E103D84D-3D46-4532-AF65-069F804781A0}">
      <dgm:prSet/>
      <dgm:spPr/>
      <dgm:t>
        <a:bodyPr/>
        <a:lstStyle/>
        <a:p>
          <a:endParaRPr lang="de-DE"/>
        </a:p>
      </dgm:t>
    </dgm:pt>
    <dgm:pt modelId="{9C43B915-17C9-4AE9-A118-FBBAB03FB406}">
      <dgm:prSet phldrT="[Text]"/>
      <dgm:spPr>
        <a:xfrm>
          <a:off x="2707104" y="2355198"/>
          <a:ext cx="994249" cy="994249"/>
        </a:xfrm>
        <a:gradFill rotWithShape="0">
          <a:gsLst>
            <a:gs pos="0">
              <a:srgbClr val="4BACC6">
                <a:hueOff val="-4966938"/>
                <a:satOff val="19906"/>
                <a:lumOff val="4314"/>
                <a:alphaOff val="0"/>
                <a:shade val="51000"/>
                <a:satMod val="130000"/>
              </a:srgbClr>
            </a:gs>
            <a:gs pos="80000">
              <a:srgbClr val="4BACC6">
                <a:hueOff val="-4966938"/>
                <a:satOff val="19906"/>
                <a:lumOff val="4314"/>
                <a:alphaOff val="0"/>
                <a:shade val="93000"/>
                <a:satMod val="130000"/>
              </a:srgbClr>
            </a:gs>
            <a:gs pos="100000">
              <a:srgbClr val="4BACC6">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libri"/>
              <a:ea typeface="+mn-ea"/>
              <a:cs typeface="+mn-cs"/>
            </a:rPr>
            <a:t>...</a:t>
          </a:r>
        </a:p>
      </dgm:t>
    </dgm:pt>
    <dgm:pt modelId="{78C6048D-5FEB-4173-86DB-4A16115490C8}" type="parTrans" cxnId="{9B315539-C498-46AA-8069-254DA976BBD2}">
      <dgm:prSet/>
      <dgm:spPr>
        <a:xfrm rot="3240000">
          <a:off x="2673418" y="2310251"/>
          <a:ext cx="300553" cy="36625"/>
        </a:xfrm>
        <a:noFill/>
        <a:ln w="9525" cap="flat" cmpd="sng" algn="ctr">
          <a:solidFill>
            <a:srgbClr val="F79646">
              <a:hueOff val="0"/>
              <a:satOff val="0"/>
              <a:lumOff val="0"/>
              <a:alphaOff val="0"/>
            </a:srgbClr>
          </a:solidFill>
          <a:prstDash val="solid"/>
        </a:ln>
        <a:effectLst/>
      </dgm:spPr>
      <dgm:t>
        <a:bodyPr/>
        <a:lstStyle/>
        <a:p>
          <a:endParaRPr lang="de-DE">
            <a:solidFill>
              <a:sysClr val="windowText" lastClr="000000">
                <a:hueOff val="0"/>
                <a:satOff val="0"/>
                <a:lumOff val="0"/>
                <a:alphaOff val="0"/>
              </a:sysClr>
            </a:solidFill>
            <a:latin typeface="Calibri"/>
            <a:ea typeface="+mn-ea"/>
            <a:cs typeface="+mn-cs"/>
          </a:endParaRPr>
        </a:p>
      </dgm:t>
    </dgm:pt>
    <dgm:pt modelId="{93EF001F-DCF0-4759-9045-E2262EBD2735}" type="sibTrans" cxnId="{9B315539-C498-46AA-8069-254DA976BBD2}">
      <dgm:prSet/>
      <dgm:spPr/>
      <dgm:t>
        <a:bodyPr/>
        <a:lstStyle/>
        <a:p>
          <a:endParaRPr lang="de-DE"/>
        </a:p>
      </dgm:t>
    </dgm:pt>
    <dgm:pt modelId="{C7099026-3C67-41F9-AFD5-85228912C895}">
      <dgm:prSet phldrT="[Text]" custT="1"/>
      <dgm:spPr>
        <a:xfrm>
          <a:off x="1946037" y="12877"/>
          <a:ext cx="994249" cy="99424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de-DE" sz="1000">
              <a:solidFill>
                <a:sysClr val="window" lastClr="FFFFFF"/>
              </a:solidFill>
              <a:latin typeface="Calibri"/>
              <a:ea typeface="+mn-ea"/>
              <a:cs typeface="+mn-cs"/>
            </a:rPr>
            <a:t>z.B. </a:t>
          </a:r>
          <a:r>
            <a:rPr lang="de-DE" sz="1100">
              <a:solidFill>
                <a:sysClr val="window" lastClr="FFFFFF"/>
              </a:solidFill>
              <a:latin typeface="Calibri"/>
              <a:ea typeface="+mn-ea"/>
              <a:cs typeface="+mn-cs"/>
            </a:rPr>
            <a:t>Respekt</a:t>
          </a:r>
          <a:endParaRPr lang="de-DE" sz="1000">
            <a:solidFill>
              <a:sysClr val="window" lastClr="FFFFFF"/>
            </a:solidFill>
            <a:latin typeface="Calibri"/>
            <a:ea typeface="+mn-ea"/>
            <a:cs typeface="+mn-cs"/>
          </a:endParaRPr>
        </a:p>
      </dgm:t>
    </dgm:pt>
    <dgm:pt modelId="{1D9A0176-949D-432B-906B-496DD6FFE5D6}" type="parTrans" cxnId="{BFA29961-C3D5-494A-8C94-87CD6C69D12F}">
      <dgm:prSet/>
      <dgm:spPr>
        <a:xfrm rot="16200000">
          <a:off x="2292885" y="1139090"/>
          <a:ext cx="300553" cy="36625"/>
        </a:xfrm>
        <a:noFill/>
        <a:ln w="9525" cap="flat" cmpd="sng" algn="ctr">
          <a:solidFill>
            <a:srgbClr val="F79646">
              <a:hueOff val="0"/>
              <a:satOff val="0"/>
              <a:lumOff val="0"/>
              <a:alphaOff val="0"/>
            </a:srgbClr>
          </a:solidFill>
          <a:prstDash val="solid"/>
        </a:ln>
        <a:effectLst/>
      </dgm:spPr>
      <dgm:t>
        <a:bodyPr/>
        <a:lstStyle/>
        <a:p>
          <a:endParaRPr lang="de-DE">
            <a:solidFill>
              <a:sysClr val="windowText" lastClr="000000">
                <a:hueOff val="0"/>
                <a:satOff val="0"/>
                <a:lumOff val="0"/>
                <a:alphaOff val="0"/>
              </a:sysClr>
            </a:solidFill>
            <a:latin typeface="Calibri"/>
            <a:ea typeface="+mn-ea"/>
            <a:cs typeface="+mn-cs"/>
          </a:endParaRPr>
        </a:p>
      </dgm:t>
    </dgm:pt>
    <dgm:pt modelId="{FBD321B1-F79B-4A72-A061-B0E2C37EFD73}" type="sibTrans" cxnId="{BFA29961-C3D5-494A-8C94-87CD6C69D12F}">
      <dgm:prSet/>
      <dgm:spPr/>
      <dgm:t>
        <a:bodyPr/>
        <a:lstStyle/>
        <a:p>
          <a:endParaRPr lang="de-DE"/>
        </a:p>
      </dgm:t>
    </dgm:pt>
    <dgm:pt modelId="{4729A492-39B8-49A5-A144-DFB58B50717C}">
      <dgm:prSet phldrT="[Text]" custT="1"/>
      <dgm:spPr>
        <a:xfrm>
          <a:off x="3177468" y="907564"/>
          <a:ext cx="994249" cy="994249"/>
        </a:xfrm>
        <a:gradFill rotWithShape="0">
          <a:gsLst>
            <a:gs pos="0">
              <a:srgbClr val="4BACC6">
                <a:hueOff val="-2483469"/>
                <a:satOff val="9953"/>
                <a:lumOff val="2157"/>
                <a:alphaOff val="0"/>
                <a:shade val="51000"/>
                <a:satMod val="130000"/>
              </a:srgbClr>
            </a:gs>
            <a:gs pos="80000">
              <a:srgbClr val="4BACC6">
                <a:hueOff val="-2483469"/>
                <a:satOff val="9953"/>
                <a:lumOff val="2157"/>
                <a:alphaOff val="0"/>
                <a:shade val="93000"/>
                <a:satMod val="130000"/>
              </a:srgbClr>
            </a:gs>
            <a:gs pos="100000">
              <a:srgbClr val="4BACC6">
                <a:hueOff val="-2483469"/>
                <a:satOff val="9953"/>
                <a:lumOff val="2157"/>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spcAft>
              <a:spcPts val="0"/>
            </a:spcAft>
          </a:pPr>
          <a:r>
            <a:rPr lang="de-DE" sz="1100">
              <a:solidFill>
                <a:sysClr val="window" lastClr="FFFFFF"/>
              </a:solidFill>
              <a:latin typeface="Calibri"/>
              <a:ea typeface="+mn-ea"/>
              <a:cs typeface="+mn-cs"/>
            </a:rPr>
            <a:t>z.B. </a:t>
          </a:r>
        </a:p>
        <a:p>
          <a:pPr>
            <a:spcAft>
              <a:spcPct val="35000"/>
            </a:spcAft>
          </a:pPr>
          <a:r>
            <a:rPr lang="de-DE" sz="1100">
              <a:solidFill>
                <a:sysClr val="window" lastClr="FFFFFF"/>
              </a:solidFill>
              <a:latin typeface="Calibri"/>
              <a:ea typeface="+mn-ea"/>
              <a:cs typeface="+mn-cs"/>
            </a:rPr>
            <a:t>Aufge-</a:t>
          </a:r>
          <a:r>
            <a:rPr lang="de-DE" sz="1100" spc="-50" baseline="0">
              <a:solidFill>
                <a:sysClr val="window" lastClr="FFFFFF"/>
              </a:solidFill>
              <a:latin typeface="Calibri"/>
              <a:ea typeface="+mn-ea"/>
              <a:cs typeface="+mn-cs"/>
            </a:rPr>
            <a:t>schlossenheit</a:t>
          </a:r>
        </a:p>
      </dgm:t>
    </dgm:pt>
    <dgm:pt modelId="{4750C545-C577-4751-8A1B-D466F627566B}" type="parTrans" cxnId="{A44163F7-0902-43A9-9332-F920E3BE1B21}">
      <dgm:prSet/>
      <dgm:spPr>
        <a:xfrm rot="20520000">
          <a:off x="2908601" y="1586434"/>
          <a:ext cx="300553" cy="36625"/>
        </a:xfrm>
        <a:noFill/>
        <a:ln w="9525" cap="flat" cmpd="sng" algn="ctr">
          <a:solidFill>
            <a:srgbClr val="F79646">
              <a:hueOff val="0"/>
              <a:satOff val="0"/>
              <a:lumOff val="0"/>
              <a:alphaOff val="0"/>
            </a:srgbClr>
          </a:solidFill>
          <a:prstDash val="solid"/>
        </a:ln>
        <a:effectLst/>
      </dgm:spPr>
      <dgm:t>
        <a:bodyPr/>
        <a:lstStyle/>
        <a:p>
          <a:endParaRPr lang="de-DE">
            <a:solidFill>
              <a:sysClr val="windowText" lastClr="000000">
                <a:hueOff val="0"/>
                <a:satOff val="0"/>
                <a:lumOff val="0"/>
                <a:alphaOff val="0"/>
              </a:sysClr>
            </a:solidFill>
            <a:latin typeface="Calibri"/>
            <a:ea typeface="+mn-ea"/>
            <a:cs typeface="+mn-cs"/>
          </a:endParaRPr>
        </a:p>
      </dgm:t>
    </dgm:pt>
    <dgm:pt modelId="{387DFDB1-5B52-422B-B186-ACE7495AE00D}" type="sibTrans" cxnId="{A44163F7-0902-43A9-9332-F920E3BE1B21}">
      <dgm:prSet/>
      <dgm:spPr/>
      <dgm:t>
        <a:bodyPr/>
        <a:lstStyle/>
        <a:p>
          <a:endParaRPr lang="de-DE"/>
        </a:p>
      </dgm:t>
    </dgm:pt>
    <dgm:pt modelId="{1E949BB0-C723-4CA6-BC4E-C4C1E9145AE4}">
      <dgm:prSet phldrT="[Text]"/>
      <dgm:spPr>
        <a:xfrm>
          <a:off x="1184971" y="2355198"/>
          <a:ext cx="994249" cy="994249"/>
        </a:xfrm>
        <a:gradFill rotWithShape="0">
          <a:gsLst>
            <a:gs pos="0">
              <a:srgbClr val="4BACC6">
                <a:hueOff val="-7450407"/>
                <a:satOff val="29858"/>
                <a:lumOff val="6471"/>
                <a:alphaOff val="0"/>
                <a:shade val="51000"/>
                <a:satMod val="130000"/>
              </a:srgbClr>
            </a:gs>
            <a:gs pos="80000">
              <a:srgbClr val="4BACC6">
                <a:hueOff val="-7450407"/>
                <a:satOff val="29858"/>
                <a:lumOff val="6471"/>
                <a:alphaOff val="0"/>
                <a:shade val="93000"/>
                <a:satMod val="130000"/>
              </a:srgbClr>
            </a:gs>
            <a:gs pos="100000">
              <a:srgbClr val="4BACC6">
                <a:hueOff val="-7450407"/>
                <a:satOff val="29858"/>
                <a:lumOff val="647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de-DE">
              <a:solidFill>
                <a:sysClr val="window" lastClr="FFFFFF"/>
              </a:solidFill>
              <a:latin typeface="Calibri"/>
              <a:ea typeface="+mn-ea"/>
              <a:cs typeface="+mn-cs"/>
            </a:rPr>
            <a:t>...</a:t>
          </a:r>
        </a:p>
      </dgm:t>
    </dgm:pt>
    <dgm:pt modelId="{663AE7DD-49C1-46CD-AC93-219A3C8424D2}" type="parTrans" cxnId="{8BC6B277-FB56-4144-ACF1-35BD17891997}">
      <dgm:prSet/>
      <dgm:spPr>
        <a:xfrm rot="7560000">
          <a:off x="1912352" y="2310251"/>
          <a:ext cx="300553" cy="36625"/>
        </a:xfrm>
        <a:noFill/>
        <a:ln w="9525" cap="flat" cmpd="sng" algn="ctr">
          <a:solidFill>
            <a:srgbClr val="F79646">
              <a:hueOff val="0"/>
              <a:satOff val="0"/>
              <a:lumOff val="0"/>
              <a:alphaOff val="0"/>
            </a:srgbClr>
          </a:solidFill>
          <a:prstDash val="solid"/>
        </a:ln>
        <a:effectLst/>
      </dgm:spPr>
      <dgm:t>
        <a:bodyPr/>
        <a:lstStyle/>
        <a:p>
          <a:endParaRPr lang="de-DE">
            <a:solidFill>
              <a:sysClr val="windowText" lastClr="000000">
                <a:hueOff val="0"/>
                <a:satOff val="0"/>
                <a:lumOff val="0"/>
                <a:alphaOff val="0"/>
              </a:sysClr>
            </a:solidFill>
            <a:latin typeface="Calibri"/>
            <a:ea typeface="+mn-ea"/>
            <a:cs typeface="+mn-cs"/>
          </a:endParaRPr>
        </a:p>
      </dgm:t>
    </dgm:pt>
    <dgm:pt modelId="{B0EB6AEB-7D09-4BFA-87C3-E3D3E9DC78BB}" type="sibTrans" cxnId="{8BC6B277-FB56-4144-ACF1-35BD17891997}">
      <dgm:prSet/>
      <dgm:spPr/>
      <dgm:t>
        <a:bodyPr/>
        <a:lstStyle/>
        <a:p>
          <a:endParaRPr lang="de-DE"/>
        </a:p>
      </dgm:t>
    </dgm:pt>
    <dgm:pt modelId="{4F1C10FD-BC03-4527-8CAE-409739996B7A}" type="pres">
      <dgm:prSet presAssocID="{5E529914-F9CB-4E64-B9B0-F2AE229EBBB8}" presName="cycle" presStyleCnt="0">
        <dgm:presLayoutVars>
          <dgm:chMax val="1"/>
          <dgm:dir/>
          <dgm:animLvl val="ctr"/>
          <dgm:resizeHandles val="exact"/>
        </dgm:presLayoutVars>
      </dgm:prSet>
      <dgm:spPr/>
    </dgm:pt>
    <dgm:pt modelId="{4F3FFC50-FE1A-42C8-B2B7-1C48A72444C5}" type="pres">
      <dgm:prSet presAssocID="{DCC4B044-05A7-4068-97DC-B7359B7A1BB9}" presName="centerShape" presStyleLbl="node0" presStyleIdx="0" presStyleCnt="1"/>
      <dgm:spPr>
        <a:prstGeom prst="ellipse">
          <a:avLst/>
        </a:prstGeom>
      </dgm:spPr>
    </dgm:pt>
    <dgm:pt modelId="{AA69DDEE-A69A-4AB4-9C73-FD4F05F3B214}" type="pres">
      <dgm:prSet presAssocID="{1D9A0176-949D-432B-906B-496DD6FFE5D6}" presName="Name9" presStyleLbl="parChTrans1D2" presStyleIdx="0" presStyleCnt="5"/>
      <dgm:spPr>
        <a:custGeom>
          <a:avLst/>
          <a:gdLst/>
          <a:ahLst/>
          <a:cxnLst/>
          <a:rect l="0" t="0" r="0" b="0"/>
          <a:pathLst>
            <a:path>
              <a:moveTo>
                <a:pt x="0" y="18312"/>
              </a:moveTo>
              <a:lnTo>
                <a:pt x="300553" y="18312"/>
              </a:lnTo>
            </a:path>
          </a:pathLst>
        </a:custGeom>
      </dgm:spPr>
    </dgm:pt>
    <dgm:pt modelId="{15555253-1071-4F61-948F-8BD8B119F679}" type="pres">
      <dgm:prSet presAssocID="{1D9A0176-949D-432B-906B-496DD6FFE5D6}" presName="connTx" presStyleLbl="parChTrans1D2" presStyleIdx="0" presStyleCnt="5"/>
      <dgm:spPr/>
    </dgm:pt>
    <dgm:pt modelId="{161278F6-679A-4AB5-950B-9DB2B5504F0A}" type="pres">
      <dgm:prSet presAssocID="{C7099026-3C67-41F9-AFD5-85228912C895}" presName="node" presStyleLbl="node1" presStyleIdx="0" presStyleCnt="5">
        <dgm:presLayoutVars>
          <dgm:bulletEnabled val="1"/>
        </dgm:presLayoutVars>
      </dgm:prSet>
      <dgm:spPr>
        <a:prstGeom prst="ellipse">
          <a:avLst/>
        </a:prstGeom>
      </dgm:spPr>
    </dgm:pt>
    <dgm:pt modelId="{385F80CB-7923-497E-AEDC-EC7C18859DED}" type="pres">
      <dgm:prSet presAssocID="{4750C545-C577-4751-8A1B-D466F627566B}" presName="Name9" presStyleLbl="parChTrans1D2" presStyleIdx="1" presStyleCnt="5"/>
      <dgm:spPr>
        <a:custGeom>
          <a:avLst/>
          <a:gdLst/>
          <a:ahLst/>
          <a:cxnLst/>
          <a:rect l="0" t="0" r="0" b="0"/>
          <a:pathLst>
            <a:path>
              <a:moveTo>
                <a:pt x="0" y="18312"/>
              </a:moveTo>
              <a:lnTo>
                <a:pt x="300553" y="18312"/>
              </a:lnTo>
            </a:path>
          </a:pathLst>
        </a:custGeom>
      </dgm:spPr>
    </dgm:pt>
    <dgm:pt modelId="{82F5FA0D-0DE9-4B95-9562-825D3FE25F4A}" type="pres">
      <dgm:prSet presAssocID="{4750C545-C577-4751-8A1B-D466F627566B}" presName="connTx" presStyleLbl="parChTrans1D2" presStyleIdx="1" presStyleCnt="5"/>
      <dgm:spPr/>
    </dgm:pt>
    <dgm:pt modelId="{D07971E4-89AF-4110-ADD3-6AEAC792409D}" type="pres">
      <dgm:prSet presAssocID="{4729A492-39B8-49A5-A144-DFB58B50717C}" presName="node" presStyleLbl="node1" presStyleIdx="1" presStyleCnt="5">
        <dgm:presLayoutVars>
          <dgm:bulletEnabled val="1"/>
        </dgm:presLayoutVars>
      </dgm:prSet>
      <dgm:spPr>
        <a:prstGeom prst="ellipse">
          <a:avLst/>
        </a:prstGeom>
      </dgm:spPr>
    </dgm:pt>
    <dgm:pt modelId="{F86BFC09-2B51-4EEB-B470-4F86A287CF50}" type="pres">
      <dgm:prSet presAssocID="{78C6048D-5FEB-4173-86DB-4A16115490C8}" presName="Name9" presStyleLbl="parChTrans1D2" presStyleIdx="2" presStyleCnt="5"/>
      <dgm:spPr>
        <a:custGeom>
          <a:avLst/>
          <a:gdLst/>
          <a:ahLst/>
          <a:cxnLst/>
          <a:rect l="0" t="0" r="0" b="0"/>
          <a:pathLst>
            <a:path>
              <a:moveTo>
                <a:pt x="0" y="18312"/>
              </a:moveTo>
              <a:lnTo>
                <a:pt x="300553" y="18312"/>
              </a:lnTo>
            </a:path>
          </a:pathLst>
        </a:custGeom>
      </dgm:spPr>
    </dgm:pt>
    <dgm:pt modelId="{5EC063D0-D021-4CD8-B466-1771B948EBF7}" type="pres">
      <dgm:prSet presAssocID="{78C6048D-5FEB-4173-86DB-4A16115490C8}" presName="connTx" presStyleLbl="parChTrans1D2" presStyleIdx="2" presStyleCnt="5"/>
      <dgm:spPr/>
    </dgm:pt>
    <dgm:pt modelId="{074AB0B4-3387-4F00-9B4D-A046B3102873}" type="pres">
      <dgm:prSet presAssocID="{9C43B915-17C9-4AE9-A118-FBBAB03FB406}" presName="node" presStyleLbl="node1" presStyleIdx="2" presStyleCnt="5">
        <dgm:presLayoutVars>
          <dgm:bulletEnabled val="1"/>
        </dgm:presLayoutVars>
      </dgm:prSet>
      <dgm:spPr>
        <a:prstGeom prst="ellipse">
          <a:avLst/>
        </a:prstGeom>
      </dgm:spPr>
    </dgm:pt>
    <dgm:pt modelId="{2F623687-1A22-4A3B-A5E5-F37C1C289516}" type="pres">
      <dgm:prSet presAssocID="{663AE7DD-49C1-46CD-AC93-219A3C8424D2}" presName="Name9" presStyleLbl="parChTrans1D2" presStyleIdx="3" presStyleCnt="5"/>
      <dgm:spPr>
        <a:custGeom>
          <a:avLst/>
          <a:gdLst/>
          <a:ahLst/>
          <a:cxnLst/>
          <a:rect l="0" t="0" r="0" b="0"/>
          <a:pathLst>
            <a:path>
              <a:moveTo>
                <a:pt x="0" y="18312"/>
              </a:moveTo>
              <a:lnTo>
                <a:pt x="300553" y="18312"/>
              </a:lnTo>
            </a:path>
          </a:pathLst>
        </a:custGeom>
      </dgm:spPr>
    </dgm:pt>
    <dgm:pt modelId="{C5F3F720-13E1-477F-9CD4-B41DD5D3FED6}" type="pres">
      <dgm:prSet presAssocID="{663AE7DD-49C1-46CD-AC93-219A3C8424D2}" presName="connTx" presStyleLbl="parChTrans1D2" presStyleIdx="3" presStyleCnt="5"/>
      <dgm:spPr/>
    </dgm:pt>
    <dgm:pt modelId="{0D13DCA5-F84F-4E46-B9C9-95E81A709FD1}" type="pres">
      <dgm:prSet presAssocID="{1E949BB0-C723-4CA6-BC4E-C4C1E9145AE4}" presName="node" presStyleLbl="node1" presStyleIdx="3" presStyleCnt="5">
        <dgm:presLayoutVars>
          <dgm:bulletEnabled val="1"/>
        </dgm:presLayoutVars>
      </dgm:prSet>
      <dgm:spPr>
        <a:prstGeom prst="ellipse">
          <a:avLst/>
        </a:prstGeom>
      </dgm:spPr>
    </dgm:pt>
    <dgm:pt modelId="{3A725308-BCDD-45F5-9012-12D739EF3C9A}" type="pres">
      <dgm:prSet presAssocID="{C07F8CD2-B4D4-4868-B9B3-BD2707573E27}" presName="Name9" presStyleLbl="parChTrans1D2" presStyleIdx="4" presStyleCnt="5"/>
      <dgm:spPr>
        <a:custGeom>
          <a:avLst/>
          <a:gdLst/>
          <a:ahLst/>
          <a:cxnLst/>
          <a:rect l="0" t="0" r="0" b="0"/>
          <a:pathLst>
            <a:path>
              <a:moveTo>
                <a:pt x="0" y="18312"/>
              </a:moveTo>
              <a:lnTo>
                <a:pt x="300553" y="18312"/>
              </a:lnTo>
            </a:path>
          </a:pathLst>
        </a:custGeom>
      </dgm:spPr>
    </dgm:pt>
    <dgm:pt modelId="{6D8B5BAE-30E2-4E07-A72D-8A0EE869E149}" type="pres">
      <dgm:prSet presAssocID="{C07F8CD2-B4D4-4868-B9B3-BD2707573E27}" presName="connTx" presStyleLbl="parChTrans1D2" presStyleIdx="4" presStyleCnt="5"/>
      <dgm:spPr/>
    </dgm:pt>
    <dgm:pt modelId="{FBEDD383-BECC-4BFC-A2F1-1DA1408209BC}" type="pres">
      <dgm:prSet presAssocID="{DF271A33-6C02-4DB6-87FE-95367628F012}" presName="node" presStyleLbl="node1" presStyleIdx="4" presStyleCnt="5">
        <dgm:presLayoutVars>
          <dgm:bulletEnabled val="1"/>
        </dgm:presLayoutVars>
      </dgm:prSet>
      <dgm:spPr>
        <a:prstGeom prst="ellipse">
          <a:avLst/>
        </a:prstGeom>
      </dgm:spPr>
    </dgm:pt>
  </dgm:ptLst>
  <dgm:cxnLst>
    <dgm:cxn modelId="{1FF69307-5BDE-48CA-9F8B-E78F7B063B26}" type="presOf" srcId="{1E949BB0-C723-4CA6-BC4E-C4C1E9145AE4}" destId="{0D13DCA5-F84F-4E46-B9C9-95E81A709FD1}" srcOrd="0" destOrd="0" presId="urn:microsoft.com/office/officeart/2005/8/layout/radial1"/>
    <dgm:cxn modelId="{CD963C2F-9A5D-4897-866A-B649D4AA10A8}" type="presOf" srcId="{C7099026-3C67-41F9-AFD5-85228912C895}" destId="{161278F6-679A-4AB5-950B-9DB2B5504F0A}" srcOrd="0" destOrd="0" presId="urn:microsoft.com/office/officeart/2005/8/layout/radial1"/>
    <dgm:cxn modelId="{8C366831-52C5-4799-A605-EFD3FD6B38E5}" type="presOf" srcId="{78C6048D-5FEB-4173-86DB-4A16115490C8}" destId="{5EC063D0-D021-4CD8-B466-1771B948EBF7}" srcOrd="1" destOrd="0" presId="urn:microsoft.com/office/officeart/2005/8/layout/radial1"/>
    <dgm:cxn modelId="{9B315539-C498-46AA-8069-254DA976BBD2}" srcId="{DCC4B044-05A7-4068-97DC-B7359B7A1BB9}" destId="{9C43B915-17C9-4AE9-A118-FBBAB03FB406}" srcOrd="2" destOrd="0" parTransId="{78C6048D-5FEB-4173-86DB-4A16115490C8}" sibTransId="{93EF001F-DCF0-4759-9045-E2262EBD2735}"/>
    <dgm:cxn modelId="{CB1E8D39-D10F-4523-A5A9-D84F16C853A1}" type="presOf" srcId="{9C43B915-17C9-4AE9-A118-FBBAB03FB406}" destId="{074AB0B4-3387-4F00-9B4D-A046B3102873}" srcOrd="0" destOrd="0" presId="urn:microsoft.com/office/officeart/2005/8/layout/radial1"/>
    <dgm:cxn modelId="{0152605C-246D-4122-9887-39CE4F272B2C}" srcId="{5E529914-F9CB-4E64-B9B0-F2AE229EBBB8}" destId="{DCC4B044-05A7-4068-97DC-B7359B7A1BB9}" srcOrd="0" destOrd="0" parTransId="{D5837511-026F-4795-A4E8-A0E58064DADF}" sibTransId="{44C5917C-F5C6-4B9D-9C5D-AD09661F98B5}"/>
    <dgm:cxn modelId="{F71ACA5D-9967-4A30-BB8C-676211D5B3E9}" type="presOf" srcId="{1D9A0176-949D-432B-906B-496DD6FFE5D6}" destId="{15555253-1071-4F61-948F-8BD8B119F679}" srcOrd="1" destOrd="0" presId="urn:microsoft.com/office/officeart/2005/8/layout/radial1"/>
    <dgm:cxn modelId="{BFA29961-C3D5-494A-8C94-87CD6C69D12F}" srcId="{DCC4B044-05A7-4068-97DC-B7359B7A1BB9}" destId="{C7099026-3C67-41F9-AFD5-85228912C895}" srcOrd="0" destOrd="0" parTransId="{1D9A0176-949D-432B-906B-496DD6FFE5D6}" sibTransId="{FBD321B1-F79B-4A72-A061-B0E2C37EFD73}"/>
    <dgm:cxn modelId="{872B114B-B58E-4537-BF90-58F1CC716636}" type="presOf" srcId="{4750C545-C577-4751-8A1B-D466F627566B}" destId="{385F80CB-7923-497E-AEDC-EC7C18859DED}" srcOrd="0" destOrd="0" presId="urn:microsoft.com/office/officeart/2005/8/layout/radial1"/>
    <dgm:cxn modelId="{895EBF6B-F6ED-4383-8977-CD30D8A1334E}" type="presOf" srcId="{663AE7DD-49C1-46CD-AC93-219A3C8424D2}" destId="{C5F3F720-13E1-477F-9CD4-B41DD5D3FED6}" srcOrd="1" destOrd="0" presId="urn:microsoft.com/office/officeart/2005/8/layout/radial1"/>
    <dgm:cxn modelId="{E103D84D-3D46-4532-AF65-069F804781A0}" srcId="{DCC4B044-05A7-4068-97DC-B7359B7A1BB9}" destId="{DF271A33-6C02-4DB6-87FE-95367628F012}" srcOrd="4" destOrd="0" parTransId="{C07F8CD2-B4D4-4868-B9B3-BD2707573E27}" sibTransId="{D8FE28CD-00C8-46D1-A40F-B7DF6A1A6B35}"/>
    <dgm:cxn modelId="{BA08814E-39D2-4201-864D-D4EB76899220}" type="presOf" srcId="{DCC4B044-05A7-4068-97DC-B7359B7A1BB9}" destId="{4F3FFC50-FE1A-42C8-B2B7-1C48A72444C5}" srcOrd="0" destOrd="0" presId="urn:microsoft.com/office/officeart/2005/8/layout/radial1"/>
    <dgm:cxn modelId="{4F5AA050-3ADC-4BB7-8AE8-EAC266EF677B}" type="presOf" srcId="{C07F8CD2-B4D4-4868-B9B3-BD2707573E27}" destId="{3A725308-BCDD-45F5-9012-12D739EF3C9A}" srcOrd="0" destOrd="0" presId="urn:microsoft.com/office/officeart/2005/8/layout/radial1"/>
    <dgm:cxn modelId="{F718B976-ADDE-4E9E-BF5E-0799513161E6}" type="presOf" srcId="{4729A492-39B8-49A5-A144-DFB58B50717C}" destId="{D07971E4-89AF-4110-ADD3-6AEAC792409D}" srcOrd="0" destOrd="0" presId="urn:microsoft.com/office/officeart/2005/8/layout/radial1"/>
    <dgm:cxn modelId="{8BC6B277-FB56-4144-ACF1-35BD17891997}" srcId="{DCC4B044-05A7-4068-97DC-B7359B7A1BB9}" destId="{1E949BB0-C723-4CA6-BC4E-C4C1E9145AE4}" srcOrd="3" destOrd="0" parTransId="{663AE7DD-49C1-46CD-AC93-219A3C8424D2}" sibTransId="{B0EB6AEB-7D09-4BFA-87C3-E3D3E9DC78BB}"/>
    <dgm:cxn modelId="{FEA8C97E-82D6-4FF1-9A73-FA510193219A}" type="presOf" srcId="{1D9A0176-949D-432B-906B-496DD6FFE5D6}" destId="{AA69DDEE-A69A-4AB4-9C73-FD4F05F3B214}" srcOrd="0" destOrd="0" presId="urn:microsoft.com/office/officeart/2005/8/layout/radial1"/>
    <dgm:cxn modelId="{735B8983-5E05-4AEB-9BAB-D7CA8C5E190C}" type="presOf" srcId="{5E529914-F9CB-4E64-B9B0-F2AE229EBBB8}" destId="{4F1C10FD-BC03-4527-8CAE-409739996B7A}" srcOrd="0" destOrd="0" presId="urn:microsoft.com/office/officeart/2005/8/layout/radial1"/>
    <dgm:cxn modelId="{86FA638E-9543-4841-9800-B98CBA7AA47D}" type="presOf" srcId="{78C6048D-5FEB-4173-86DB-4A16115490C8}" destId="{F86BFC09-2B51-4EEB-B470-4F86A287CF50}" srcOrd="0" destOrd="0" presId="urn:microsoft.com/office/officeart/2005/8/layout/radial1"/>
    <dgm:cxn modelId="{5C6B369D-753A-49D0-84F9-0E205DABA133}" type="presOf" srcId="{C07F8CD2-B4D4-4868-B9B3-BD2707573E27}" destId="{6D8B5BAE-30E2-4E07-A72D-8A0EE869E149}" srcOrd="1" destOrd="0" presId="urn:microsoft.com/office/officeart/2005/8/layout/radial1"/>
    <dgm:cxn modelId="{75379EB8-68CC-4AC1-9C36-20EE8AD8F998}" type="presOf" srcId="{663AE7DD-49C1-46CD-AC93-219A3C8424D2}" destId="{2F623687-1A22-4A3B-A5E5-F37C1C289516}" srcOrd="0" destOrd="0" presId="urn:microsoft.com/office/officeart/2005/8/layout/radial1"/>
    <dgm:cxn modelId="{E88427D0-BF12-4CFE-A9F5-A671E964A9A1}" type="presOf" srcId="{4750C545-C577-4751-8A1B-D466F627566B}" destId="{82F5FA0D-0DE9-4B95-9562-825D3FE25F4A}" srcOrd="1" destOrd="0" presId="urn:microsoft.com/office/officeart/2005/8/layout/radial1"/>
    <dgm:cxn modelId="{6B8A15DB-6911-4FF6-A53E-600076EDA504}" type="presOf" srcId="{DF271A33-6C02-4DB6-87FE-95367628F012}" destId="{FBEDD383-BECC-4BFC-A2F1-1DA1408209BC}" srcOrd="0" destOrd="0" presId="urn:microsoft.com/office/officeart/2005/8/layout/radial1"/>
    <dgm:cxn modelId="{A44163F7-0902-43A9-9332-F920E3BE1B21}" srcId="{DCC4B044-05A7-4068-97DC-B7359B7A1BB9}" destId="{4729A492-39B8-49A5-A144-DFB58B50717C}" srcOrd="1" destOrd="0" parTransId="{4750C545-C577-4751-8A1B-D466F627566B}" sibTransId="{387DFDB1-5B52-422B-B186-ACE7495AE00D}"/>
    <dgm:cxn modelId="{180B6AED-09C1-4529-A6BE-EB7D8DB30DE3}" type="presParOf" srcId="{4F1C10FD-BC03-4527-8CAE-409739996B7A}" destId="{4F3FFC50-FE1A-42C8-B2B7-1C48A72444C5}" srcOrd="0" destOrd="0" presId="urn:microsoft.com/office/officeart/2005/8/layout/radial1"/>
    <dgm:cxn modelId="{12AB7AB0-ED05-434D-B7C2-16791CA11959}" type="presParOf" srcId="{4F1C10FD-BC03-4527-8CAE-409739996B7A}" destId="{AA69DDEE-A69A-4AB4-9C73-FD4F05F3B214}" srcOrd="1" destOrd="0" presId="urn:microsoft.com/office/officeart/2005/8/layout/radial1"/>
    <dgm:cxn modelId="{CD1FFF8A-71B7-4B30-AB94-5DE301012E4B}" type="presParOf" srcId="{AA69DDEE-A69A-4AB4-9C73-FD4F05F3B214}" destId="{15555253-1071-4F61-948F-8BD8B119F679}" srcOrd="0" destOrd="0" presId="urn:microsoft.com/office/officeart/2005/8/layout/radial1"/>
    <dgm:cxn modelId="{B8DADFB5-78B9-494F-AE91-7AE69316ABA5}" type="presParOf" srcId="{4F1C10FD-BC03-4527-8CAE-409739996B7A}" destId="{161278F6-679A-4AB5-950B-9DB2B5504F0A}" srcOrd="2" destOrd="0" presId="urn:microsoft.com/office/officeart/2005/8/layout/radial1"/>
    <dgm:cxn modelId="{2593A8D0-1E6F-4C0C-B55D-FCFC90537A96}" type="presParOf" srcId="{4F1C10FD-BC03-4527-8CAE-409739996B7A}" destId="{385F80CB-7923-497E-AEDC-EC7C18859DED}" srcOrd="3" destOrd="0" presId="urn:microsoft.com/office/officeart/2005/8/layout/radial1"/>
    <dgm:cxn modelId="{699A3464-B6B6-4099-8F78-00BEB57A6E51}" type="presParOf" srcId="{385F80CB-7923-497E-AEDC-EC7C18859DED}" destId="{82F5FA0D-0DE9-4B95-9562-825D3FE25F4A}" srcOrd="0" destOrd="0" presId="urn:microsoft.com/office/officeart/2005/8/layout/radial1"/>
    <dgm:cxn modelId="{92695941-3BA9-4699-82CD-2760E744524D}" type="presParOf" srcId="{4F1C10FD-BC03-4527-8CAE-409739996B7A}" destId="{D07971E4-89AF-4110-ADD3-6AEAC792409D}" srcOrd="4" destOrd="0" presId="urn:microsoft.com/office/officeart/2005/8/layout/radial1"/>
    <dgm:cxn modelId="{2CC3CECE-224C-47E7-86AC-DB27757B86CE}" type="presParOf" srcId="{4F1C10FD-BC03-4527-8CAE-409739996B7A}" destId="{F86BFC09-2B51-4EEB-B470-4F86A287CF50}" srcOrd="5" destOrd="0" presId="urn:microsoft.com/office/officeart/2005/8/layout/radial1"/>
    <dgm:cxn modelId="{BFD830C1-694B-41E0-A89A-6B1726DE0C70}" type="presParOf" srcId="{F86BFC09-2B51-4EEB-B470-4F86A287CF50}" destId="{5EC063D0-D021-4CD8-B466-1771B948EBF7}" srcOrd="0" destOrd="0" presId="urn:microsoft.com/office/officeart/2005/8/layout/radial1"/>
    <dgm:cxn modelId="{CA54BC09-1988-4470-8334-24F68F388AAA}" type="presParOf" srcId="{4F1C10FD-BC03-4527-8CAE-409739996B7A}" destId="{074AB0B4-3387-4F00-9B4D-A046B3102873}" srcOrd="6" destOrd="0" presId="urn:microsoft.com/office/officeart/2005/8/layout/radial1"/>
    <dgm:cxn modelId="{9A830895-4C85-4BA5-BD6C-233BB2305195}" type="presParOf" srcId="{4F1C10FD-BC03-4527-8CAE-409739996B7A}" destId="{2F623687-1A22-4A3B-A5E5-F37C1C289516}" srcOrd="7" destOrd="0" presId="urn:microsoft.com/office/officeart/2005/8/layout/radial1"/>
    <dgm:cxn modelId="{951D1BD9-92AF-4AC1-856D-24B6E18D3C5B}" type="presParOf" srcId="{2F623687-1A22-4A3B-A5E5-F37C1C289516}" destId="{C5F3F720-13E1-477F-9CD4-B41DD5D3FED6}" srcOrd="0" destOrd="0" presId="urn:microsoft.com/office/officeart/2005/8/layout/radial1"/>
    <dgm:cxn modelId="{122663E5-C560-4C8D-AB3C-2C27672E2E0B}" type="presParOf" srcId="{4F1C10FD-BC03-4527-8CAE-409739996B7A}" destId="{0D13DCA5-F84F-4E46-B9C9-95E81A709FD1}" srcOrd="8" destOrd="0" presId="urn:microsoft.com/office/officeart/2005/8/layout/radial1"/>
    <dgm:cxn modelId="{DFD92FB3-7E89-43FE-89F2-EB3F592DD036}" type="presParOf" srcId="{4F1C10FD-BC03-4527-8CAE-409739996B7A}" destId="{3A725308-BCDD-45F5-9012-12D739EF3C9A}" srcOrd="9" destOrd="0" presId="urn:microsoft.com/office/officeart/2005/8/layout/radial1"/>
    <dgm:cxn modelId="{C542EF97-3A65-4315-BD33-ABD2D473AA6C}" type="presParOf" srcId="{3A725308-BCDD-45F5-9012-12D739EF3C9A}" destId="{6D8B5BAE-30E2-4E07-A72D-8A0EE869E149}" srcOrd="0" destOrd="0" presId="urn:microsoft.com/office/officeart/2005/8/layout/radial1"/>
    <dgm:cxn modelId="{77936CD2-0449-4567-92C5-4B8CC586FF54}" type="presParOf" srcId="{4F1C10FD-BC03-4527-8CAE-409739996B7A}" destId="{FBEDD383-BECC-4BFC-A2F1-1DA1408209BC}" srcOrd="1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529914-F9CB-4E64-B9B0-F2AE229EBBB8}" type="doc">
      <dgm:prSet loTypeId="urn:microsoft.com/office/officeart/2005/8/layout/radial1" loCatId="cycle" qsTypeId="urn:microsoft.com/office/officeart/2005/8/quickstyle/simple4" qsCatId="simple" csTypeId="urn:microsoft.com/office/officeart/2005/8/colors/colorful5" csCatId="colorful" phldr="1"/>
      <dgm:spPr/>
      <dgm:t>
        <a:bodyPr/>
        <a:lstStyle/>
        <a:p>
          <a:endParaRPr lang="de-DE"/>
        </a:p>
      </dgm:t>
    </dgm:pt>
    <dgm:pt modelId="{DCC4B044-05A7-4068-97DC-B7359B7A1BB9}">
      <dgm:prSet phldrT="[Text]"/>
      <dgm:spPr>
        <a:xfrm>
          <a:off x="1946037" y="1307680"/>
          <a:ext cx="994249" cy="994249"/>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de-DE" b="1">
              <a:solidFill>
                <a:sysClr val="window" lastClr="FFFFFF"/>
              </a:solidFill>
              <a:latin typeface="Calibri"/>
              <a:ea typeface="+mn-ea"/>
              <a:cs typeface="+mn-cs"/>
            </a:rPr>
            <a:t>Toleranz</a:t>
          </a:r>
        </a:p>
      </dgm:t>
    </dgm:pt>
    <dgm:pt modelId="{D5837511-026F-4795-A4E8-A0E58064DADF}" type="parTrans" cxnId="{0152605C-246D-4122-9887-39CE4F272B2C}">
      <dgm:prSet/>
      <dgm:spPr/>
      <dgm:t>
        <a:bodyPr/>
        <a:lstStyle/>
        <a:p>
          <a:endParaRPr lang="de-DE"/>
        </a:p>
      </dgm:t>
    </dgm:pt>
    <dgm:pt modelId="{44C5917C-F5C6-4B9D-9C5D-AD09661F98B5}" type="sibTrans" cxnId="{0152605C-246D-4122-9887-39CE4F272B2C}">
      <dgm:prSet/>
      <dgm:spPr/>
      <dgm:t>
        <a:bodyPr/>
        <a:lstStyle/>
        <a:p>
          <a:endParaRPr lang="de-DE"/>
        </a:p>
      </dgm:t>
    </dgm:pt>
    <dgm:pt modelId="{DF271A33-6C02-4DB6-87FE-95367628F012}">
      <dgm:prSet phldrT="[Text]"/>
      <dgm:spPr>
        <a:xfrm>
          <a:off x="714606" y="907564"/>
          <a:ext cx="994249" cy="994249"/>
        </a:xfrm>
        <a:prstGeom prst="ellipse">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de-DE">
            <a:solidFill>
              <a:sysClr val="window" lastClr="FFFFFF"/>
            </a:solidFill>
            <a:latin typeface="Calibri"/>
            <a:ea typeface="+mn-ea"/>
            <a:cs typeface="+mn-cs"/>
          </a:endParaRPr>
        </a:p>
      </dgm:t>
    </dgm:pt>
    <dgm:pt modelId="{C07F8CD2-B4D4-4868-B9B3-BD2707573E27}" type="parTrans" cxnId="{E103D84D-3D46-4532-AF65-069F804781A0}">
      <dgm:prSet/>
      <dgm:spPr>
        <a:xfrm rot="11880000">
          <a:off x="1677170" y="1586434"/>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gm:spPr>
      <dgm:t>
        <a:bodyPr/>
        <a:lstStyle/>
        <a:p>
          <a:pPr>
            <a:buNone/>
          </a:pPr>
          <a:endParaRPr lang="de-DE">
            <a:solidFill>
              <a:sysClr val="windowText" lastClr="000000">
                <a:hueOff val="0"/>
                <a:satOff val="0"/>
                <a:lumOff val="0"/>
                <a:alphaOff val="0"/>
              </a:sysClr>
            </a:solidFill>
            <a:latin typeface="Calibri"/>
            <a:ea typeface="+mn-ea"/>
            <a:cs typeface="+mn-cs"/>
          </a:endParaRPr>
        </a:p>
      </dgm:t>
    </dgm:pt>
    <dgm:pt modelId="{D8FE28CD-00C8-46D1-A40F-B7DF6A1A6B35}" type="sibTrans" cxnId="{E103D84D-3D46-4532-AF65-069F804781A0}">
      <dgm:prSet/>
      <dgm:spPr/>
      <dgm:t>
        <a:bodyPr/>
        <a:lstStyle/>
        <a:p>
          <a:endParaRPr lang="de-DE"/>
        </a:p>
      </dgm:t>
    </dgm:pt>
    <dgm:pt modelId="{9C43B915-17C9-4AE9-A118-FBBAB03FB406}">
      <dgm:prSet phldrT="[Text]"/>
      <dgm:spPr>
        <a:xfrm>
          <a:off x="2707104" y="2355198"/>
          <a:ext cx="994249" cy="994249"/>
        </a:xfrm>
        <a:prstGeom prst="ellipse">
          <a:avLst/>
        </a:prstGeom>
        <a:gradFill rotWithShape="0">
          <a:gsLst>
            <a:gs pos="0">
              <a:srgbClr val="4BACC6">
                <a:hueOff val="-4966938"/>
                <a:satOff val="19906"/>
                <a:lumOff val="4314"/>
                <a:alphaOff val="0"/>
                <a:shade val="51000"/>
                <a:satMod val="130000"/>
              </a:srgbClr>
            </a:gs>
            <a:gs pos="80000">
              <a:srgbClr val="4BACC6">
                <a:hueOff val="-4966938"/>
                <a:satOff val="19906"/>
                <a:lumOff val="4314"/>
                <a:alphaOff val="0"/>
                <a:shade val="93000"/>
                <a:satMod val="130000"/>
              </a:srgbClr>
            </a:gs>
            <a:gs pos="100000">
              <a:srgbClr val="4BACC6">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de-DE">
            <a:solidFill>
              <a:sysClr val="window" lastClr="FFFFFF"/>
            </a:solidFill>
            <a:latin typeface="Calibri"/>
            <a:ea typeface="+mn-ea"/>
            <a:cs typeface="+mn-cs"/>
          </a:endParaRPr>
        </a:p>
      </dgm:t>
    </dgm:pt>
    <dgm:pt modelId="{78C6048D-5FEB-4173-86DB-4A16115490C8}" type="parTrans" cxnId="{9B315539-C498-46AA-8069-254DA976BBD2}">
      <dgm:prSet/>
      <dgm:spPr>
        <a:xfrm rot="3240000">
          <a:off x="2673418" y="2310251"/>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gm:spPr>
      <dgm:t>
        <a:bodyPr/>
        <a:lstStyle/>
        <a:p>
          <a:pPr>
            <a:buNone/>
          </a:pPr>
          <a:endParaRPr lang="de-DE">
            <a:solidFill>
              <a:sysClr val="windowText" lastClr="000000">
                <a:hueOff val="0"/>
                <a:satOff val="0"/>
                <a:lumOff val="0"/>
                <a:alphaOff val="0"/>
              </a:sysClr>
            </a:solidFill>
            <a:latin typeface="Calibri"/>
            <a:ea typeface="+mn-ea"/>
            <a:cs typeface="+mn-cs"/>
          </a:endParaRPr>
        </a:p>
      </dgm:t>
    </dgm:pt>
    <dgm:pt modelId="{93EF001F-DCF0-4759-9045-E2262EBD2735}" type="sibTrans" cxnId="{9B315539-C498-46AA-8069-254DA976BBD2}">
      <dgm:prSet/>
      <dgm:spPr/>
      <dgm:t>
        <a:bodyPr/>
        <a:lstStyle/>
        <a:p>
          <a:endParaRPr lang="de-DE"/>
        </a:p>
      </dgm:t>
    </dgm:pt>
    <dgm:pt modelId="{C7099026-3C67-41F9-AFD5-85228912C895}">
      <dgm:prSet phldrT="[Text]"/>
      <dgm:spPr>
        <a:xfrm>
          <a:off x="1946037" y="12877"/>
          <a:ext cx="994249" cy="994249"/>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de-DE">
            <a:solidFill>
              <a:sysClr val="window" lastClr="FFFFFF"/>
            </a:solidFill>
            <a:latin typeface="Calibri"/>
            <a:ea typeface="+mn-ea"/>
            <a:cs typeface="+mn-cs"/>
          </a:endParaRPr>
        </a:p>
      </dgm:t>
    </dgm:pt>
    <dgm:pt modelId="{1D9A0176-949D-432B-906B-496DD6FFE5D6}" type="parTrans" cxnId="{BFA29961-C3D5-494A-8C94-87CD6C69D12F}">
      <dgm:prSet/>
      <dgm:spPr>
        <a:xfrm rot="16200000">
          <a:off x="2292885" y="1139090"/>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gm:spPr>
      <dgm:t>
        <a:bodyPr/>
        <a:lstStyle/>
        <a:p>
          <a:pPr>
            <a:buNone/>
          </a:pPr>
          <a:endParaRPr lang="de-DE">
            <a:solidFill>
              <a:sysClr val="windowText" lastClr="000000">
                <a:hueOff val="0"/>
                <a:satOff val="0"/>
                <a:lumOff val="0"/>
                <a:alphaOff val="0"/>
              </a:sysClr>
            </a:solidFill>
            <a:latin typeface="Calibri"/>
            <a:ea typeface="+mn-ea"/>
            <a:cs typeface="+mn-cs"/>
          </a:endParaRPr>
        </a:p>
      </dgm:t>
    </dgm:pt>
    <dgm:pt modelId="{FBD321B1-F79B-4A72-A061-B0E2C37EFD73}" type="sibTrans" cxnId="{BFA29961-C3D5-494A-8C94-87CD6C69D12F}">
      <dgm:prSet/>
      <dgm:spPr/>
      <dgm:t>
        <a:bodyPr/>
        <a:lstStyle/>
        <a:p>
          <a:endParaRPr lang="de-DE"/>
        </a:p>
      </dgm:t>
    </dgm:pt>
    <dgm:pt modelId="{4729A492-39B8-49A5-A144-DFB58B50717C}">
      <dgm:prSet phldrT="[Text]"/>
      <dgm:spPr>
        <a:xfrm>
          <a:off x="3177468" y="907564"/>
          <a:ext cx="994249" cy="994249"/>
        </a:xfrm>
        <a:prstGeom prst="ellipse">
          <a:avLst/>
        </a:prstGeom>
        <a:gradFill rotWithShape="0">
          <a:gsLst>
            <a:gs pos="0">
              <a:srgbClr val="4BACC6">
                <a:hueOff val="-2483469"/>
                <a:satOff val="9953"/>
                <a:lumOff val="2157"/>
                <a:alphaOff val="0"/>
                <a:shade val="51000"/>
                <a:satMod val="130000"/>
              </a:srgbClr>
            </a:gs>
            <a:gs pos="80000">
              <a:srgbClr val="4BACC6">
                <a:hueOff val="-2483469"/>
                <a:satOff val="9953"/>
                <a:lumOff val="2157"/>
                <a:alphaOff val="0"/>
                <a:shade val="93000"/>
                <a:satMod val="130000"/>
              </a:srgbClr>
            </a:gs>
            <a:gs pos="100000">
              <a:srgbClr val="4BACC6">
                <a:hueOff val="-2483469"/>
                <a:satOff val="9953"/>
                <a:lumOff val="2157"/>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de-DE">
            <a:solidFill>
              <a:sysClr val="window" lastClr="FFFFFF"/>
            </a:solidFill>
            <a:latin typeface="Calibri"/>
            <a:ea typeface="+mn-ea"/>
            <a:cs typeface="+mn-cs"/>
          </a:endParaRPr>
        </a:p>
      </dgm:t>
    </dgm:pt>
    <dgm:pt modelId="{4750C545-C577-4751-8A1B-D466F627566B}" type="parTrans" cxnId="{A44163F7-0902-43A9-9332-F920E3BE1B21}">
      <dgm:prSet/>
      <dgm:spPr>
        <a:xfrm rot="20520000">
          <a:off x="2908601" y="1586434"/>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gm:spPr>
      <dgm:t>
        <a:bodyPr/>
        <a:lstStyle/>
        <a:p>
          <a:pPr>
            <a:buNone/>
          </a:pPr>
          <a:endParaRPr lang="de-DE">
            <a:solidFill>
              <a:sysClr val="windowText" lastClr="000000">
                <a:hueOff val="0"/>
                <a:satOff val="0"/>
                <a:lumOff val="0"/>
                <a:alphaOff val="0"/>
              </a:sysClr>
            </a:solidFill>
            <a:latin typeface="Calibri"/>
            <a:ea typeface="+mn-ea"/>
            <a:cs typeface="+mn-cs"/>
          </a:endParaRPr>
        </a:p>
      </dgm:t>
    </dgm:pt>
    <dgm:pt modelId="{387DFDB1-5B52-422B-B186-ACE7495AE00D}" type="sibTrans" cxnId="{A44163F7-0902-43A9-9332-F920E3BE1B21}">
      <dgm:prSet/>
      <dgm:spPr/>
      <dgm:t>
        <a:bodyPr/>
        <a:lstStyle/>
        <a:p>
          <a:endParaRPr lang="de-DE"/>
        </a:p>
      </dgm:t>
    </dgm:pt>
    <dgm:pt modelId="{1E949BB0-C723-4CA6-BC4E-C4C1E9145AE4}">
      <dgm:prSet phldrT="[Text]"/>
      <dgm:spPr>
        <a:xfrm>
          <a:off x="1184971" y="2355198"/>
          <a:ext cx="994249" cy="994249"/>
        </a:xfrm>
        <a:prstGeom prst="ellipse">
          <a:avLst/>
        </a:prstGeom>
        <a:gradFill rotWithShape="0">
          <a:gsLst>
            <a:gs pos="0">
              <a:srgbClr val="4BACC6">
                <a:hueOff val="-7450407"/>
                <a:satOff val="29858"/>
                <a:lumOff val="6471"/>
                <a:alphaOff val="0"/>
                <a:shade val="51000"/>
                <a:satMod val="130000"/>
              </a:srgbClr>
            </a:gs>
            <a:gs pos="80000">
              <a:srgbClr val="4BACC6">
                <a:hueOff val="-7450407"/>
                <a:satOff val="29858"/>
                <a:lumOff val="6471"/>
                <a:alphaOff val="0"/>
                <a:shade val="93000"/>
                <a:satMod val="130000"/>
              </a:srgbClr>
            </a:gs>
            <a:gs pos="100000">
              <a:srgbClr val="4BACC6">
                <a:hueOff val="-7450407"/>
                <a:satOff val="29858"/>
                <a:lumOff val="647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de-DE">
            <a:solidFill>
              <a:sysClr val="window" lastClr="FFFFFF"/>
            </a:solidFill>
            <a:latin typeface="Calibri"/>
            <a:ea typeface="+mn-ea"/>
            <a:cs typeface="+mn-cs"/>
          </a:endParaRPr>
        </a:p>
      </dgm:t>
    </dgm:pt>
    <dgm:pt modelId="{663AE7DD-49C1-46CD-AC93-219A3C8424D2}" type="parTrans" cxnId="{8BC6B277-FB56-4144-ACF1-35BD17891997}">
      <dgm:prSet/>
      <dgm:spPr>
        <a:xfrm rot="7560000">
          <a:off x="1912352" y="2310251"/>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gm:spPr>
      <dgm:t>
        <a:bodyPr/>
        <a:lstStyle/>
        <a:p>
          <a:pPr>
            <a:buNone/>
          </a:pPr>
          <a:endParaRPr lang="de-DE">
            <a:solidFill>
              <a:sysClr val="windowText" lastClr="000000">
                <a:hueOff val="0"/>
                <a:satOff val="0"/>
                <a:lumOff val="0"/>
                <a:alphaOff val="0"/>
              </a:sysClr>
            </a:solidFill>
            <a:latin typeface="Calibri"/>
            <a:ea typeface="+mn-ea"/>
            <a:cs typeface="+mn-cs"/>
          </a:endParaRPr>
        </a:p>
      </dgm:t>
    </dgm:pt>
    <dgm:pt modelId="{B0EB6AEB-7D09-4BFA-87C3-E3D3E9DC78BB}" type="sibTrans" cxnId="{8BC6B277-FB56-4144-ACF1-35BD17891997}">
      <dgm:prSet/>
      <dgm:spPr/>
      <dgm:t>
        <a:bodyPr/>
        <a:lstStyle/>
        <a:p>
          <a:endParaRPr lang="de-DE"/>
        </a:p>
      </dgm:t>
    </dgm:pt>
    <dgm:pt modelId="{4F1C10FD-BC03-4527-8CAE-409739996B7A}" type="pres">
      <dgm:prSet presAssocID="{5E529914-F9CB-4E64-B9B0-F2AE229EBBB8}" presName="cycle" presStyleCnt="0">
        <dgm:presLayoutVars>
          <dgm:chMax val="1"/>
          <dgm:dir/>
          <dgm:animLvl val="ctr"/>
          <dgm:resizeHandles val="exact"/>
        </dgm:presLayoutVars>
      </dgm:prSet>
      <dgm:spPr/>
    </dgm:pt>
    <dgm:pt modelId="{4F3FFC50-FE1A-42C8-B2B7-1C48A72444C5}" type="pres">
      <dgm:prSet presAssocID="{DCC4B044-05A7-4068-97DC-B7359B7A1BB9}" presName="centerShape" presStyleLbl="node0" presStyleIdx="0" presStyleCnt="1"/>
      <dgm:spPr/>
    </dgm:pt>
    <dgm:pt modelId="{AA69DDEE-A69A-4AB4-9C73-FD4F05F3B214}" type="pres">
      <dgm:prSet presAssocID="{1D9A0176-949D-432B-906B-496DD6FFE5D6}" presName="Name9" presStyleLbl="parChTrans1D2" presStyleIdx="0" presStyleCnt="5"/>
      <dgm:spPr/>
    </dgm:pt>
    <dgm:pt modelId="{15555253-1071-4F61-948F-8BD8B119F679}" type="pres">
      <dgm:prSet presAssocID="{1D9A0176-949D-432B-906B-496DD6FFE5D6}" presName="connTx" presStyleLbl="parChTrans1D2" presStyleIdx="0" presStyleCnt="5"/>
      <dgm:spPr/>
    </dgm:pt>
    <dgm:pt modelId="{161278F6-679A-4AB5-950B-9DB2B5504F0A}" type="pres">
      <dgm:prSet presAssocID="{C7099026-3C67-41F9-AFD5-85228912C895}" presName="node" presStyleLbl="node1" presStyleIdx="0" presStyleCnt="5">
        <dgm:presLayoutVars>
          <dgm:bulletEnabled val="1"/>
        </dgm:presLayoutVars>
      </dgm:prSet>
      <dgm:spPr/>
    </dgm:pt>
    <dgm:pt modelId="{385F80CB-7923-497E-AEDC-EC7C18859DED}" type="pres">
      <dgm:prSet presAssocID="{4750C545-C577-4751-8A1B-D466F627566B}" presName="Name9" presStyleLbl="parChTrans1D2" presStyleIdx="1" presStyleCnt="5"/>
      <dgm:spPr/>
    </dgm:pt>
    <dgm:pt modelId="{82F5FA0D-0DE9-4B95-9562-825D3FE25F4A}" type="pres">
      <dgm:prSet presAssocID="{4750C545-C577-4751-8A1B-D466F627566B}" presName="connTx" presStyleLbl="parChTrans1D2" presStyleIdx="1" presStyleCnt="5"/>
      <dgm:spPr/>
    </dgm:pt>
    <dgm:pt modelId="{D07971E4-89AF-4110-ADD3-6AEAC792409D}" type="pres">
      <dgm:prSet presAssocID="{4729A492-39B8-49A5-A144-DFB58B50717C}" presName="node" presStyleLbl="node1" presStyleIdx="1" presStyleCnt="5">
        <dgm:presLayoutVars>
          <dgm:bulletEnabled val="1"/>
        </dgm:presLayoutVars>
      </dgm:prSet>
      <dgm:spPr/>
    </dgm:pt>
    <dgm:pt modelId="{F86BFC09-2B51-4EEB-B470-4F86A287CF50}" type="pres">
      <dgm:prSet presAssocID="{78C6048D-5FEB-4173-86DB-4A16115490C8}" presName="Name9" presStyleLbl="parChTrans1D2" presStyleIdx="2" presStyleCnt="5"/>
      <dgm:spPr/>
    </dgm:pt>
    <dgm:pt modelId="{5EC063D0-D021-4CD8-B466-1771B948EBF7}" type="pres">
      <dgm:prSet presAssocID="{78C6048D-5FEB-4173-86DB-4A16115490C8}" presName="connTx" presStyleLbl="parChTrans1D2" presStyleIdx="2" presStyleCnt="5"/>
      <dgm:spPr/>
    </dgm:pt>
    <dgm:pt modelId="{074AB0B4-3387-4F00-9B4D-A046B3102873}" type="pres">
      <dgm:prSet presAssocID="{9C43B915-17C9-4AE9-A118-FBBAB03FB406}" presName="node" presStyleLbl="node1" presStyleIdx="2" presStyleCnt="5">
        <dgm:presLayoutVars>
          <dgm:bulletEnabled val="1"/>
        </dgm:presLayoutVars>
      </dgm:prSet>
      <dgm:spPr/>
    </dgm:pt>
    <dgm:pt modelId="{2F623687-1A22-4A3B-A5E5-F37C1C289516}" type="pres">
      <dgm:prSet presAssocID="{663AE7DD-49C1-46CD-AC93-219A3C8424D2}" presName="Name9" presStyleLbl="parChTrans1D2" presStyleIdx="3" presStyleCnt="5"/>
      <dgm:spPr/>
    </dgm:pt>
    <dgm:pt modelId="{C5F3F720-13E1-477F-9CD4-B41DD5D3FED6}" type="pres">
      <dgm:prSet presAssocID="{663AE7DD-49C1-46CD-AC93-219A3C8424D2}" presName="connTx" presStyleLbl="parChTrans1D2" presStyleIdx="3" presStyleCnt="5"/>
      <dgm:spPr/>
    </dgm:pt>
    <dgm:pt modelId="{0D13DCA5-F84F-4E46-B9C9-95E81A709FD1}" type="pres">
      <dgm:prSet presAssocID="{1E949BB0-C723-4CA6-BC4E-C4C1E9145AE4}" presName="node" presStyleLbl="node1" presStyleIdx="3" presStyleCnt="5">
        <dgm:presLayoutVars>
          <dgm:bulletEnabled val="1"/>
        </dgm:presLayoutVars>
      </dgm:prSet>
      <dgm:spPr/>
    </dgm:pt>
    <dgm:pt modelId="{3A725308-BCDD-45F5-9012-12D739EF3C9A}" type="pres">
      <dgm:prSet presAssocID="{C07F8CD2-B4D4-4868-B9B3-BD2707573E27}" presName="Name9" presStyleLbl="parChTrans1D2" presStyleIdx="4" presStyleCnt="5"/>
      <dgm:spPr/>
    </dgm:pt>
    <dgm:pt modelId="{6D8B5BAE-30E2-4E07-A72D-8A0EE869E149}" type="pres">
      <dgm:prSet presAssocID="{C07F8CD2-B4D4-4868-B9B3-BD2707573E27}" presName="connTx" presStyleLbl="parChTrans1D2" presStyleIdx="4" presStyleCnt="5"/>
      <dgm:spPr/>
    </dgm:pt>
    <dgm:pt modelId="{FBEDD383-BECC-4BFC-A2F1-1DA1408209BC}" type="pres">
      <dgm:prSet presAssocID="{DF271A33-6C02-4DB6-87FE-95367628F012}" presName="node" presStyleLbl="node1" presStyleIdx="4" presStyleCnt="5">
        <dgm:presLayoutVars>
          <dgm:bulletEnabled val="1"/>
        </dgm:presLayoutVars>
      </dgm:prSet>
      <dgm:spPr/>
    </dgm:pt>
  </dgm:ptLst>
  <dgm:cxnLst>
    <dgm:cxn modelId="{275BE424-10B4-43F3-A8FB-6C1094DD8B1D}" type="presOf" srcId="{1D9A0176-949D-432B-906B-496DD6FFE5D6}" destId="{15555253-1071-4F61-948F-8BD8B119F679}" srcOrd="1" destOrd="0" presId="urn:microsoft.com/office/officeart/2005/8/layout/radial1"/>
    <dgm:cxn modelId="{29A9A529-6565-4D3D-9548-7897A0866F42}" type="presOf" srcId="{1E949BB0-C723-4CA6-BC4E-C4C1E9145AE4}" destId="{0D13DCA5-F84F-4E46-B9C9-95E81A709FD1}" srcOrd="0" destOrd="0" presId="urn:microsoft.com/office/officeart/2005/8/layout/radial1"/>
    <dgm:cxn modelId="{1A21BC32-0F0A-4E0C-B876-46F5360AF35E}" type="presOf" srcId="{663AE7DD-49C1-46CD-AC93-219A3C8424D2}" destId="{C5F3F720-13E1-477F-9CD4-B41DD5D3FED6}" srcOrd="1" destOrd="0" presId="urn:microsoft.com/office/officeart/2005/8/layout/radial1"/>
    <dgm:cxn modelId="{9B315539-C498-46AA-8069-254DA976BBD2}" srcId="{DCC4B044-05A7-4068-97DC-B7359B7A1BB9}" destId="{9C43B915-17C9-4AE9-A118-FBBAB03FB406}" srcOrd="2" destOrd="0" parTransId="{78C6048D-5FEB-4173-86DB-4A16115490C8}" sibTransId="{93EF001F-DCF0-4759-9045-E2262EBD2735}"/>
    <dgm:cxn modelId="{3967D43E-B982-41E5-861D-D2188AB5EBD0}" type="presOf" srcId="{C07F8CD2-B4D4-4868-B9B3-BD2707573E27}" destId="{3A725308-BCDD-45F5-9012-12D739EF3C9A}" srcOrd="0" destOrd="0" presId="urn:microsoft.com/office/officeart/2005/8/layout/radial1"/>
    <dgm:cxn modelId="{0152605C-246D-4122-9887-39CE4F272B2C}" srcId="{5E529914-F9CB-4E64-B9B0-F2AE229EBBB8}" destId="{DCC4B044-05A7-4068-97DC-B7359B7A1BB9}" srcOrd="0" destOrd="0" parTransId="{D5837511-026F-4795-A4E8-A0E58064DADF}" sibTransId="{44C5917C-F5C6-4B9D-9C5D-AD09661F98B5}"/>
    <dgm:cxn modelId="{BFA29961-C3D5-494A-8C94-87CD6C69D12F}" srcId="{DCC4B044-05A7-4068-97DC-B7359B7A1BB9}" destId="{C7099026-3C67-41F9-AFD5-85228912C895}" srcOrd="0" destOrd="0" parTransId="{1D9A0176-949D-432B-906B-496DD6FFE5D6}" sibTransId="{FBD321B1-F79B-4A72-A061-B0E2C37EFD73}"/>
    <dgm:cxn modelId="{03619D42-73CF-4793-8CDD-ACB52C4C758D}" type="presOf" srcId="{4750C545-C577-4751-8A1B-D466F627566B}" destId="{385F80CB-7923-497E-AEDC-EC7C18859DED}" srcOrd="0" destOrd="0" presId="urn:microsoft.com/office/officeart/2005/8/layout/radial1"/>
    <dgm:cxn modelId="{E103D84D-3D46-4532-AF65-069F804781A0}" srcId="{DCC4B044-05A7-4068-97DC-B7359B7A1BB9}" destId="{DF271A33-6C02-4DB6-87FE-95367628F012}" srcOrd="4" destOrd="0" parTransId="{C07F8CD2-B4D4-4868-B9B3-BD2707573E27}" sibTransId="{D8FE28CD-00C8-46D1-A40F-B7DF6A1A6B35}"/>
    <dgm:cxn modelId="{E41CF251-FA38-4E6A-8198-A6788D1C00D5}" type="presOf" srcId="{9C43B915-17C9-4AE9-A118-FBBAB03FB406}" destId="{074AB0B4-3387-4F00-9B4D-A046B3102873}" srcOrd="0" destOrd="0" presId="urn:microsoft.com/office/officeart/2005/8/layout/radial1"/>
    <dgm:cxn modelId="{8BC6B277-FB56-4144-ACF1-35BD17891997}" srcId="{DCC4B044-05A7-4068-97DC-B7359B7A1BB9}" destId="{1E949BB0-C723-4CA6-BC4E-C4C1E9145AE4}" srcOrd="3" destOrd="0" parTransId="{663AE7DD-49C1-46CD-AC93-219A3C8424D2}" sibTransId="{B0EB6AEB-7D09-4BFA-87C3-E3D3E9DC78BB}"/>
    <dgm:cxn modelId="{1FC10F78-77C7-43A1-B189-98DEFF3466AD}" type="presOf" srcId="{C7099026-3C67-41F9-AFD5-85228912C895}" destId="{161278F6-679A-4AB5-950B-9DB2B5504F0A}" srcOrd="0" destOrd="0" presId="urn:microsoft.com/office/officeart/2005/8/layout/radial1"/>
    <dgm:cxn modelId="{80F51482-C0FE-4823-9904-5296EEC17DDA}" type="presOf" srcId="{DF271A33-6C02-4DB6-87FE-95367628F012}" destId="{FBEDD383-BECC-4BFC-A2F1-1DA1408209BC}" srcOrd="0" destOrd="0" presId="urn:microsoft.com/office/officeart/2005/8/layout/radial1"/>
    <dgm:cxn modelId="{E016BF8E-1F0A-4788-8665-9542D304114E}" type="presOf" srcId="{C07F8CD2-B4D4-4868-B9B3-BD2707573E27}" destId="{6D8B5BAE-30E2-4E07-A72D-8A0EE869E149}" srcOrd="1" destOrd="0" presId="urn:microsoft.com/office/officeart/2005/8/layout/radial1"/>
    <dgm:cxn modelId="{EFB07B9C-246C-49F7-B948-35EDC8CECAC4}" type="presOf" srcId="{DCC4B044-05A7-4068-97DC-B7359B7A1BB9}" destId="{4F3FFC50-FE1A-42C8-B2B7-1C48A72444C5}" srcOrd="0" destOrd="0" presId="urn:microsoft.com/office/officeart/2005/8/layout/radial1"/>
    <dgm:cxn modelId="{AB1B54A9-C058-4ECD-BF6B-D7CF4308B5EF}" type="presOf" srcId="{1D9A0176-949D-432B-906B-496DD6FFE5D6}" destId="{AA69DDEE-A69A-4AB4-9C73-FD4F05F3B214}" srcOrd="0" destOrd="0" presId="urn:microsoft.com/office/officeart/2005/8/layout/radial1"/>
    <dgm:cxn modelId="{587212AB-F5F1-4FA5-A291-CA4B7347061C}" type="presOf" srcId="{5E529914-F9CB-4E64-B9B0-F2AE229EBBB8}" destId="{4F1C10FD-BC03-4527-8CAE-409739996B7A}" srcOrd="0" destOrd="0" presId="urn:microsoft.com/office/officeart/2005/8/layout/radial1"/>
    <dgm:cxn modelId="{580539B5-D971-4BE7-9702-489A4AC64D7D}" type="presOf" srcId="{78C6048D-5FEB-4173-86DB-4A16115490C8}" destId="{5EC063D0-D021-4CD8-B466-1771B948EBF7}" srcOrd="1" destOrd="0" presId="urn:microsoft.com/office/officeart/2005/8/layout/radial1"/>
    <dgm:cxn modelId="{892CC3D0-AF1C-48F8-A967-43D354CAE246}" type="presOf" srcId="{4750C545-C577-4751-8A1B-D466F627566B}" destId="{82F5FA0D-0DE9-4B95-9562-825D3FE25F4A}" srcOrd="1" destOrd="0" presId="urn:microsoft.com/office/officeart/2005/8/layout/radial1"/>
    <dgm:cxn modelId="{608BF1D0-6F99-4495-B3B1-4CA1ACEA5C03}" type="presOf" srcId="{78C6048D-5FEB-4173-86DB-4A16115490C8}" destId="{F86BFC09-2B51-4EEB-B470-4F86A287CF50}" srcOrd="0" destOrd="0" presId="urn:microsoft.com/office/officeart/2005/8/layout/radial1"/>
    <dgm:cxn modelId="{0C52F6D1-7D1A-4E65-839B-7CF23686A36D}" type="presOf" srcId="{4729A492-39B8-49A5-A144-DFB58B50717C}" destId="{D07971E4-89AF-4110-ADD3-6AEAC792409D}" srcOrd="0" destOrd="0" presId="urn:microsoft.com/office/officeart/2005/8/layout/radial1"/>
    <dgm:cxn modelId="{DF7BE0DE-0C58-40B4-8CC9-1DCDF5FF7B94}" type="presOf" srcId="{663AE7DD-49C1-46CD-AC93-219A3C8424D2}" destId="{2F623687-1A22-4A3B-A5E5-F37C1C289516}" srcOrd="0" destOrd="0" presId="urn:microsoft.com/office/officeart/2005/8/layout/radial1"/>
    <dgm:cxn modelId="{A44163F7-0902-43A9-9332-F920E3BE1B21}" srcId="{DCC4B044-05A7-4068-97DC-B7359B7A1BB9}" destId="{4729A492-39B8-49A5-A144-DFB58B50717C}" srcOrd="1" destOrd="0" parTransId="{4750C545-C577-4751-8A1B-D466F627566B}" sibTransId="{387DFDB1-5B52-422B-B186-ACE7495AE00D}"/>
    <dgm:cxn modelId="{460B2201-492F-4CDA-8335-2EEB6372AA12}" type="presParOf" srcId="{4F1C10FD-BC03-4527-8CAE-409739996B7A}" destId="{4F3FFC50-FE1A-42C8-B2B7-1C48A72444C5}" srcOrd="0" destOrd="0" presId="urn:microsoft.com/office/officeart/2005/8/layout/radial1"/>
    <dgm:cxn modelId="{7E2A84DA-DC08-42DB-B313-93CBB286780D}" type="presParOf" srcId="{4F1C10FD-BC03-4527-8CAE-409739996B7A}" destId="{AA69DDEE-A69A-4AB4-9C73-FD4F05F3B214}" srcOrd="1" destOrd="0" presId="urn:microsoft.com/office/officeart/2005/8/layout/radial1"/>
    <dgm:cxn modelId="{478679D3-6ADD-4137-BCD6-FF83D11B63D4}" type="presParOf" srcId="{AA69DDEE-A69A-4AB4-9C73-FD4F05F3B214}" destId="{15555253-1071-4F61-948F-8BD8B119F679}" srcOrd="0" destOrd="0" presId="urn:microsoft.com/office/officeart/2005/8/layout/radial1"/>
    <dgm:cxn modelId="{7886FA13-461B-417B-BE25-B2CCB16EB454}" type="presParOf" srcId="{4F1C10FD-BC03-4527-8CAE-409739996B7A}" destId="{161278F6-679A-4AB5-950B-9DB2B5504F0A}" srcOrd="2" destOrd="0" presId="urn:microsoft.com/office/officeart/2005/8/layout/radial1"/>
    <dgm:cxn modelId="{1AE48190-178A-4994-93C6-0903E1622409}" type="presParOf" srcId="{4F1C10FD-BC03-4527-8CAE-409739996B7A}" destId="{385F80CB-7923-497E-AEDC-EC7C18859DED}" srcOrd="3" destOrd="0" presId="urn:microsoft.com/office/officeart/2005/8/layout/radial1"/>
    <dgm:cxn modelId="{7A57C4DA-58EC-47AC-A2B9-1E5DA22561BF}" type="presParOf" srcId="{385F80CB-7923-497E-AEDC-EC7C18859DED}" destId="{82F5FA0D-0DE9-4B95-9562-825D3FE25F4A}" srcOrd="0" destOrd="0" presId="urn:microsoft.com/office/officeart/2005/8/layout/radial1"/>
    <dgm:cxn modelId="{D8473158-83E5-4187-8470-806FBA3239B3}" type="presParOf" srcId="{4F1C10FD-BC03-4527-8CAE-409739996B7A}" destId="{D07971E4-89AF-4110-ADD3-6AEAC792409D}" srcOrd="4" destOrd="0" presId="urn:microsoft.com/office/officeart/2005/8/layout/radial1"/>
    <dgm:cxn modelId="{33F04408-5CCB-4CB0-8735-19EABD0F5DB2}" type="presParOf" srcId="{4F1C10FD-BC03-4527-8CAE-409739996B7A}" destId="{F86BFC09-2B51-4EEB-B470-4F86A287CF50}" srcOrd="5" destOrd="0" presId="urn:microsoft.com/office/officeart/2005/8/layout/radial1"/>
    <dgm:cxn modelId="{FD7463CD-FEAB-439A-BAAC-26D9FD43F59F}" type="presParOf" srcId="{F86BFC09-2B51-4EEB-B470-4F86A287CF50}" destId="{5EC063D0-D021-4CD8-B466-1771B948EBF7}" srcOrd="0" destOrd="0" presId="urn:microsoft.com/office/officeart/2005/8/layout/radial1"/>
    <dgm:cxn modelId="{82EC5FCF-FCA2-42BD-93C2-FEB1DA01C930}" type="presParOf" srcId="{4F1C10FD-BC03-4527-8CAE-409739996B7A}" destId="{074AB0B4-3387-4F00-9B4D-A046B3102873}" srcOrd="6" destOrd="0" presId="urn:microsoft.com/office/officeart/2005/8/layout/radial1"/>
    <dgm:cxn modelId="{B0E6AF5C-129A-47EC-898D-77BA01CABB26}" type="presParOf" srcId="{4F1C10FD-BC03-4527-8CAE-409739996B7A}" destId="{2F623687-1A22-4A3B-A5E5-F37C1C289516}" srcOrd="7" destOrd="0" presId="urn:microsoft.com/office/officeart/2005/8/layout/radial1"/>
    <dgm:cxn modelId="{4D424E43-B449-4D4C-B391-D9E95C923CA5}" type="presParOf" srcId="{2F623687-1A22-4A3B-A5E5-F37C1C289516}" destId="{C5F3F720-13E1-477F-9CD4-B41DD5D3FED6}" srcOrd="0" destOrd="0" presId="urn:microsoft.com/office/officeart/2005/8/layout/radial1"/>
    <dgm:cxn modelId="{DC40F8DF-2F80-408C-A44B-68FE3AADC5A2}" type="presParOf" srcId="{4F1C10FD-BC03-4527-8CAE-409739996B7A}" destId="{0D13DCA5-F84F-4E46-B9C9-95E81A709FD1}" srcOrd="8" destOrd="0" presId="urn:microsoft.com/office/officeart/2005/8/layout/radial1"/>
    <dgm:cxn modelId="{56A246BE-12E8-4F0C-AEC7-DA6848927690}" type="presParOf" srcId="{4F1C10FD-BC03-4527-8CAE-409739996B7A}" destId="{3A725308-BCDD-45F5-9012-12D739EF3C9A}" srcOrd="9" destOrd="0" presId="urn:microsoft.com/office/officeart/2005/8/layout/radial1"/>
    <dgm:cxn modelId="{1A76C391-3638-4CD7-897D-213DA2852C16}" type="presParOf" srcId="{3A725308-BCDD-45F5-9012-12D739EF3C9A}" destId="{6D8B5BAE-30E2-4E07-A72D-8A0EE869E149}" srcOrd="0" destOrd="0" presId="urn:microsoft.com/office/officeart/2005/8/layout/radial1"/>
    <dgm:cxn modelId="{CFFF8BAA-D234-4CD1-AC3D-AAE9F5DDC309}" type="presParOf" srcId="{4F1C10FD-BC03-4527-8CAE-409739996B7A}" destId="{FBEDD383-BECC-4BFC-A2F1-1DA1408209BC}" srcOrd="10"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FFC50-FE1A-42C8-B2B7-1C48A72444C5}">
      <dsp:nvSpPr>
        <dsp:cNvPr id="0" name=""/>
        <dsp:cNvSpPr/>
      </dsp:nvSpPr>
      <dsp:spPr>
        <a:xfrm>
          <a:off x="1946037" y="1307680"/>
          <a:ext cx="994249" cy="994249"/>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de-DE" sz="1500" b="1" kern="1200">
              <a:solidFill>
                <a:sysClr val="window" lastClr="FFFFFF"/>
              </a:solidFill>
              <a:latin typeface="Calibri"/>
              <a:ea typeface="+mn-ea"/>
              <a:cs typeface="+mn-cs"/>
            </a:rPr>
            <a:t>Toleranz</a:t>
          </a:r>
        </a:p>
      </dsp:txBody>
      <dsp:txXfrm>
        <a:off x="2091641" y="1453284"/>
        <a:ext cx="703041" cy="703041"/>
      </dsp:txXfrm>
    </dsp:sp>
    <dsp:sp modelId="{AA69DDEE-A69A-4AB4-9C73-FD4F05F3B214}">
      <dsp:nvSpPr>
        <dsp:cNvPr id="0" name=""/>
        <dsp:cNvSpPr/>
      </dsp:nvSpPr>
      <dsp:spPr>
        <a:xfrm rot="16200000">
          <a:off x="2292885" y="1139090"/>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a:off x="2435648" y="1149889"/>
        <a:ext cx="15027" cy="15027"/>
      </dsp:txXfrm>
    </dsp:sp>
    <dsp:sp modelId="{161278F6-679A-4AB5-950B-9DB2B5504F0A}">
      <dsp:nvSpPr>
        <dsp:cNvPr id="0" name=""/>
        <dsp:cNvSpPr/>
      </dsp:nvSpPr>
      <dsp:spPr>
        <a:xfrm>
          <a:off x="1946037" y="12877"/>
          <a:ext cx="994249" cy="994249"/>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de-DE" sz="1000" kern="1200">
              <a:solidFill>
                <a:sysClr val="window" lastClr="FFFFFF"/>
              </a:solidFill>
              <a:latin typeface="Calibri"/>
              <a:ea typeface="+mn-ea"/>
              <a:cs typeface="+mn-cs"/>
            </a:rPr>
            <a:t>z.B. </a:t>
          </a:r>
          <a:r>
            <a:rPr lang="de-DE" sz="1100" kern="1200">
              <a:solidFill>
                <a:sysClr val="window" lastClr="FFFFFF"/>
              </a:solidFill>
              <a:latin typeface="Calibri"/>
              <a:ea typeface="+mn-ea"/>
              <a:cs typeface="+mn-cs"/>
            </a:rPr>
            <a:t>Respekt</a:t>
          </a:r>
          <a:endParaRPr lang="de-DE" sz="1000" kern="1200">
            <a:solidFill>
              <a:sysClr val="window" lastClr="FFFFFF"/>
            </a:solidFill>
            <a:latin typeface="Calibri"/>
            <a:ea typeface="+mn-ea"/>
            <a:cs typeface="+mn-cs"/>
          </a:endParaRPr>
        </a:p>
      </dsp:txBody>
      <dsp:txXfrm>
        <a:off x="2091641" y="158481"/>
        <a:ext cx="703041" cy="703041"/>
      </dsp:txXfrm>
    </dsp:sp>
    <dsp:sp modelId="{385F80CB-7923-497E-AEDC-EC7C18859DED}">
      <dsp:nvSpPr>
        <dsp:cNvPr id="0" name=""/>
        <dsp:cNvSpPr/>
      </dsp:nvSpPr>
      <dsp:spPr>
        <a:xfrm rot="20520000">
          <a:off x="2908601" y="1586434"/>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a:off x="3051364" y="1597233"/>
        <a:ext cx="15027" cy="15027"/>
      </dsp:txXfrm>
    </dsp:sp>
    <dsp:sp modelId="{D07971E4-89AF-4110-ADD3-6AEAC792409D}">
      <dsp:nvSpPr>
        <dsp:cNvPr id="0" name=""/>
        <dsp:cNvSpPr/>
      </dsp:nvSpPr>
      <dsp:spPr>
        <a:xfrm>
          <a:off x="3177468" y="907564"/>
          <a:ext cx="994249" cy="994249"/>
        </a:xfrm>
        <a:prstGeom prst="ellipse">
          <a:avLst/>
        </a:prstGeom>
        <a:gradFill rotWithShape="0">
          <a:gsLst>
            <a:gs pos="0">
              <a:srgbClr val="4BACC6">
                <a:hueOff val="-2483469"/>
                <a:satOff val="9953"/>
                <a:lumOff val="2157"/>
                <a:alphaOff val="0"/>
                <a:shade val="51000"/>
                <a:satMod val="130000"/>
              </a:srgbClr>
            </a:gs>
            <a:gs pos="80000">
              <a:srgbClr val="4BACC6">
                <a:hueOff val="-2483469"/>
                <a:satOff val="9953"/>
                <a:lumOff val="2157"/>
                <a:alphaOff val="0"/>
                <a:shade val="93000"/>
                <a:satMod val="130000"/>
              </a:srgbClr>
            </a:gs>
            <a:gs pos="100000">
              <a:srgbClr val="4BACC6">
                <a:hueOff val="-2483469"/>
                <a:satOff val="9953"/>
                <a:lumOff val="2157"/>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de-DE" sz="1100" kern="1200">
              <a:solidFill>
                <a:sysClr val="window" lastClr="FFFFFF"/>
              </a:solidFill>
              <a:latin typeface="Calibri"/>
              <a:ea typeface="+mn-ea"/>
              <a:cs typeface="+mn-cs"/>
            </a:rPr>
            <a:t>z.B. </a:t>
          </a:r>
        </a:p>
        <a:p>
          <a:pPr marL="0" lvl="0" indent="0" algn="ctr" defTabSz="488950">
            <a:lnSpc>
              <a:spcPct val="90000"/>
            </a:lnSpc>
            <a:spcBef>
              <a:spcPct val="0"/>
            </a:spcBef>
            <a:spcAft>
              <a:spcPct val="35000"/>
            </a:spcAft>
            <a:buNone/>
          </a:pPr>
          <a:r>
            <a:rPr lang="de-DE" sz="1100" kern="1200">
              <a:solidFill>
                <a:sysClr val="window" lastClr="FFFFFF"/>
              </a:solidFill>
              <a:latin typeface="Calibri"/>
              <a:ea typeface="+mn-ea"/>
              <a:cs typeface="+mn-cs"/>
            </a:rPr>
            <a:t>Aufge-</a:t>
          </a:r>
          <a:r>
            <a:rPr lang="de-DE" sz="1100" kern="1200" spc="-50" baseline="0">
              <a:solidFill>
                <a:sysClr val="window" lastClr="FFFFFF"/>
              </a:solidFill>
              <a:latin typeface="Calibri"/>
              <a:ea typeface="+mn-ea"/>
              <a:cs typeface="+mn-cs"/>
            </a:rPr>
            <a:t>schlossenheit</a:t>
          </a:r>
        </a:p>
      </dsp:txBody>
      <dsp:txXfrm>
        <a:off x="3323072" y="1053168"/>
        <a:ext cx="703041" cy="703041"/>
      </dsp:txXfrm>
    </dsp:sp>
    <dsp:sp modelId="{F86BFC09-2B51-4EEB-B470-4F86A287CF50}">
      <dsp:nvSpPr>
        <dsp:cNvPr id="0" name=""/>
        <dsp:cNvSpPr/>
      </dsp:nvSpPr>
      <dsp:spPr>
        <a:xfrm rot="3240000">
          <a:off x="2673418" y="2310251"/>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a:off x="2816181" y="2321050"/>
        <a:ext cx="15027" cy="15027"/>
      </dsp:txXfrm>
    </dsp:sp>
    <dsp:sp modelId="{074AB0B4-3387-4F00-9B4D-A046B3102873}">
      <dsp:nvSpPr>
        <dsp:cNvPr id="0" name=""/>
        <dsp:cNvSpPr/>
      </dsp:nvSpPr>
      <dsp:spPr>
        <a:xfrm>
          <a:off x="2707104" y="2355198"/>
          <a:ext cx="994249" cy="994249"/>
        </a:xfrm>
        <a:prstGeom prst="ellipse">
          <a:avLst/>
        </a:prstGeom>
        <a:gradFill rotWithShape="0">
          <a:gsLst>
            <a:gs pos="0">
              <a:srgbClr val="4BACC6">
                <a:hueOff val="-4966938"/>
                <a:satOff val="19906"/>
                <a:lumOff val="4314"/>
                <a:alphaOff val="0"/>
                <a:shade val="51000"/>
                <a:satMod val="130000"/>
              </a:srgbClr>
            </a:gs>
            <a:gs pos="80000">
              <a:srgbClr val="4BACC6">
                <a:hueOff val="-4966938"/>
                <a:satOff val="19906"/>
                <a:lumOff val="4314"/>
                <a:alphaOff val="0"/>
                <a:shade val="93000"/>
                <a:satMod val="130000"/>
              </a:srgbClr>
            </a:gs>
            <a:gs pos="100000">
              <a:srgbClr val="4BACC6">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r>
            <a:rPr lang="de-DE" sz="4600" kern="1200">
              <a:solidFill>
                <a:sysClr val="window" lastClr="FFFFFF"/>
              </a:solidFill>
              <a:latin typeface="Calibri"/>
              <a:ea typeface="+mn-ea"/>
              <a:cs typeface="+mn-cs"/>
            </a:rPr>
            <a:t>...</a:t>
          </a:r>
        </a:p>
      </dsp:txBody>
      <dsp:txXfrm>
        <a:off x="2852708" y="2500802"/>
        <a:ext cx="703041" cy="703041"/>
      </dsp:txXfrm>
    </dsp:sp>
    <dsp:sp modelId="{2F623687-1A22-4A3B-A5E5-F37C1C289516}">
      <dsp:nvSpPr>
        <dsp:cNvPr id="0" name=""/>
        <dsp:cNvSpPr/>
      </dsp:nvSpPr>
      <dsp:spPr>
        <a:xfrm rot="7560000">
          <a:off x="1912352" y="2310251"/>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rot="10800000">
        <a:off x="2055115" y="2321050"/>
        <a:ext cx="15027" cy="15027"/>
      </dsp:txXfrm>
    </dsp:sp>
    <dsp:sp modelId="{0D13DCA5-F84F-4E46-B9C9-95E81A709FD1}">
      <dsp:nvSpPr>
        <dsp:cNvPr id="0" name=""/>
        <dsp:cNvSpPr/>
      </dsp:nvSpPr>
      <dsp:spPr>
        <a:xfrm>
          <a:off x="1184971" y="2355198"/>
          <a:ext cx="994249" cy="994249"/>
        </a:xfrm>
        <a:prstGeom prst="ellipse">
          <a:avLst/>
        </a:prstGeom>
        <a:gradFill rotWithShape="0">
          <a:gsLst>
            <a:gs pos="0">
              <a:srgbClr val="4BACC6">
                <a:hueOff val="-7450407"/>
                <a:satOff val="29858"/>
                <a:lumOff val="6471"/>
                <a:alphaOff val="0"/>
                <a:shade val="51000"/>
                <a:satMod val="130000"/>
              </a:srgbClr>
            </a:gs>
            <a:gs pos="80000">
              <a:srgbClr val="4BACC6">
                <a:hueOff val="-7450407"/>
                <a:satOff val="29858"/>
                <a:lumOff val="6471"/>
                <a:alphaOff val="0"/>
                <a:shade val="93000"/>
                <a:satMod val="130000"/>
              </a:srgbClr>
            </a:gs>
            <a:gs pos="100000">
              <a:srgbClr val="4BACC6">
                <a:hueOff val="-7450407"/>
                <a:satOff val="29858"/>
                <a:lumOff val="647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2044700">
            <a:lnSpc>
              <a:spcPct val="90000"/>
            </a:lnSpc>
            <a:spcBef>
              <a:spcPct val="0"/>
            </a:spcBef>
            <a:spcAft>
              <a:spcPct val="35000"/>
            </a:spcAft>
            <a:buNone/>
          </a:pPr>
          <a:r>
            <a:rPr lang="de-DE" sz="4600" kern="1200">
              <a:solidFill>
                <a:sysClr val="window" lastClr="FFFFFF"/>
              </a:solidFill>
              <a:latin typeface="Calibri"/>
              <a:ea typeface="+mn-ea"/>
              <a:cs typeface="+mn-cs"/>
            </a:rPr>
            <a:t>...</a:t>
          </a:r>
        </a:p>
      </dsp:txBody>
      <dsp:txXfrm>
        <a:off x="1330575" y="2500802"/>
        <a:ext cx="703041" cy="703041"/>
      </dsp:txXfrm>
    </dsp:sp>
    <dsp:sp modelId="{3A725308-BCDD-45F5-9012-12D739EF3C9A}">
      <dsp:nvSpPr>
        <dsp:cNvPr id="0" name=""/>
        <dsp:cNvSpPr/>
      </dsp:nvSpPr>
      <dsp:spPr>
        <a:xfrm rot="11880000">
          <a:off x="1677170" y="1586434"/>
          <a:ext cx="300553" cy="36625"/>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rot="10800000">
        <a:off x="1819933" y="1597233"/>
        <a:ext cx="15027" cy="15027"/>
      </dsp:txXfrm>
    </dsp:sp>
    <dsp:sp modelId="{FBEDD383-BECC-4BFC-A2F1-1DA1408209BC}">
      <dsp:nvSpPr>
        <dsp:cNvPr id="0" name=""/>
        <dsp:cNvSpPr/>
      </dsp:nvSpPr>
      <dsp:spPr>
        <a:xfrm>
          <a:off x="714606" y="907564"/>
          <a:ext cx="994249" cy="994249"/>
        </a:xfrm>
        <a:prstGeom prst="ellipse">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de-DE" sz="1100" kern="1200">
              <a:solidFill>
                <a:sysClr val="window" lastClr="FFFFFF"/>
              </a:solidFill>
              <a:latin typeface="Calibri"/>
              <a:ea typeface="+mn-ea"/>
              <a:cs typeface="+mn-cs"/>
            </a:rPr>
            <a:t>z.B. Rücksicht-</a:t>
          </a:r>
        </a:p>
        <a:p>
          <a:pPr marL="0" lvl="0" indent="0" algn="ctr" defTabSz="488950">
            <a:lnSpc>
              <a:spcPct val="90000"/>
            </a:lnSpc>
            <a:spcBef>
              <a:spcPct val="0"/>
            </a:spcBef>
            <a:spcAft>
              <a:spcPct val="35000"/>
            </a:spcAft>
            <a:buNone/>
          </a:pPr>
          <a:r>
            <a:rPr lang="de-DE" sz="1100" kern="1200">
              <a:solidFill>
                <a:sysClr val="window" lastClr="FFFFFF"/>
              </a:solidFill>
              <a:latin typeface="Calibri"/>
              <a:ea typeface="+mn-ea"/>
              <a:cs typeface="+mn-cs"/>
            </a:rPr>
            <a:t>nahme</a:t>
          </a:r>
        </a:p>
      </dsp:txBody>
      <dsp:txXfrm>
        <a:off x="860210" y="1053168"/>
        <a:ext cx="703041" cy="7030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FFC50-FE1A-42C8-B2B7-1C48A72444C5}">
      <dsp:nvSpPr>
        <dsp:cNvPr id="0" name=""/>
        <dsp:cNvSpPr/>
      </dsp:nvSpPr>
      <dsp:spPr>
        <a:xfrm>
          <a:off x="1974324" y="1215532"/>
          <a:ext cx="933230" cy="933230"/>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de-DE" sz="1400" b="1" kern="1200">
              <a:solidFill>
                <a:sysClr val="window" lastClr="FFFFFF"/>
              </a:solidFill>
              <a:latin typeface="Calibri"/>
              <a:ea typeface="+mn-ea"/>
              <a:cs typeface="+mn-cs"/>
            </a:rPr>
            <a:t>Toleranz</a:t>
          </a:r>
        </a:p>
      </dsp:txBody>
      <dsp:txXfrm>
        <a:off x="2110992" y="1352200"/>
        <a:ext cx="659894" cy="659894"/>
      </dsp:txXfrm>
    </dsp:sp>
    <dsp:sp modelId="{AA69DDEE-A69A-4AB4-9C73-FD4F05F3B214}">
      <dsp:nvSpPr>
        <dsp:cNvPr id="0" name=""/>
        <dsp:cNvSpPr/>
      </dsp:nvSpPr>
      <dsp:spPr>
        <a:xfrm rot="16200000">
          <a:off x="2300589" y="1057977"/>
          <a:ext cx="280700" cy="34409"/>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a:off x="2433922" y="1082199"/>
        <a:ext cx="0" cy="0"/>
      </dsp:txXfrm>
    </dsp:sp>
    <dsp:sp modelId="{161278F6-679A-4AB5-950B-9DB2B5504F0A}">
      <dsp:nvSpPr>
        <dsp:cNvPr id="0" name=""/>
        <dsp:cNvSpPr/>
      </dsp:nvSpPr>
      <dsp:spPr>
        <a:xfrm>
          <a:off x="1974324" y="1601"/>
          <a:ext cx="933230" cy="933230"/>
        </a:xfrm>
        <a:prstGeom prst="ellipse">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305" tIns="27305" rIns="27305" bIns="27305" numCol="1" spcCol="1270" anchor="ctr" anchorCtr="0">
          <a:noAutofit/>
        </a:bodyPr>
        <a:lstStyle/>
        <a:p>
          <a:pPr marL="0" lvl="0" indent="0" algn="ctr" defTabSz="1911350">
            <a:lnSpc>
              <a:spcPct val="90000"/>
            </a:lnSpc>
            <a:spcBef>
              <a:spcPct val="0"/>
            </a:spcBef>
            <a:spcAft>
              <a:spcPct val="35000"/>
            </a:spcAft>
            <a:buNone/>
          </a:pPr>
          <a:endParaRPr lang="de-DE" sz="4300" kern="1200">
            <a:solidFill>
              <a:sysClr val="window" lastClr="FFFFFF"/>
            </a:solidFill>
            <a:latin typeface="Calibri"/>
            <a:ea typeface="+mn-ea"/>
            <a:cs typeface="+mn-cs"/>
          </a:endParaRPr>
        </a:p>
      </dsp:txBody>
      <dsp:txXfrm>
        <a:off x="2110992" y="138269"/>
        <a:ext cx="659894" cy="659894"/>
      </dsp:txXfrm>
    </dsp:sp>
    <dsp:sp modelId="{385F80CB-7923-497E-AEDC-EC7C18859DED}">
      <dsp:nvSpPr>
        <dsp:cNvPr id="0" name=""/>
        <dsp:cNvSpPr/>
      </dsp:nvSpPr>
      <dsp:spPr>
        <a:xfrm rot="20520000">
          <a:off x="2877848" y="1477380"/>
          <a:ext cx="280700" cy="34409"/>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a:off x="3009355" y="1490079"/>
        <a:ext cx="0" cy="0"/>
      </dsp:txXfrm>
    </dsp:sp>
    <dsp:sp modelId="{D07971E4-89AF-4110-ADD3-6AEAC792409D}">
      <dsp:nvSpPr>
        <dsp:cNvPr id="0" name=""/>
        <dsp:cNvSpPr/>
      </dsp:nvSpPr>
      <dsp:spPr>
        <a:xfrm>
          <a:off x="3128841" y="840407"/>
          <a:ext cx="933230" cy="933230"/>
        </a:xfrm>
        <a:prstGeom prst="ellipse">
          <a:avLst/>
        </a:prstGeom>
        <a:gradFill rotWithShape="0">
          <a:gsLst>
            <a:gs pos="0">
              <a:srgbClr val="4BACC6">
                <a:hueOff val="-2483469"/>
                <a:satOff val="9953"/>
                <a:lumOff val="2157"/>
                <a:alphaOff val="0"/>
                <a:shade val="51000"/>
                <a:satMod val="130000"/>
              </a:srgbClr>
            </a:gs>
            <a:gs pos="80000">
              <a:srgbClr val="4BACC6">
                <a:hueOff val="-2483469"/>
                <a:satOff val="9953"/>
                <a:lumOff val="2157"/>
                <a:alphaOff val="0"/>
                <a:shade val="93000"/>
                <a:satMod val="130000"/>
              </a:srgbClr>
            </a:gs>
            <a:gs pos="100000">
              <a:srgbClr val="4BACC6">
                <a:hueOff val="-2483469"/>
                <a:satOff val="9953"/>
                <a:lumOff val="2157"/>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305" tIns="27305" rIns="27305" bIns="27305" numCol="1" spcCol="1270" anchor="ctr" anchorCtr="0">
          <a:noAutofit/>
        </a:bodyPr>
        <a:lstStyle/>
        <a:p>
          <a:pPr marL="0" lvl="0" indent="0" algn="ctr" defTabSz="1911350">
            <a:lnSpc>
              <a:spcPct val="90000"/>
            </a:lnSpc>
            <a:spcBef>
              <a:spcPct val="0"/>
            </a:spcBef>
            <a:spcAft>
              <a:spcPct val="35000"/>
            </a:spcAft>
            <a:buNone/>
          </a:pPr>
          <a:endParaRPr lang="de-DE" sz="4300" kern="1200">
            <a:solidFill>
              <a:sysClr val="window" lastClr="FFFFFF"/>
            </a:solidFill>
            <a:latin typeface="Calibri"/>
            <a:ea typeface="+mn-ea"/>
            <a:cs typeface="+mn-cs"/>
          </a:endParaRPr>
        </a:p>
      </dsp:txBody>
      <dsp:txXfrm>
        <a:off x="3265509" y="977075"/>
        <a:ext cx="659894" cy="659894"/>
      </dsp:txXfrm>
    </dsp:sp>
    <dsp:sp modelId="{F86BFC09-2B51-4EEB-B470-4F86A287CF50}">
      <dsp:nvSpPr>
        <dsp:cNvPr id="0" name=""/>
        <dsp:cNvSpPr/>
      </dsp:nvSpPr>
      <dsp:spPr>
        <a:xfrm rot="3240000">
          <a:off x="2657355" y="2155988"/>
          <a:ext cx="280700" cy="34409"/>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a:off x="2799257" y="2163390"/>
        <a:ext cx="0" cy="0"/>
      </dsp:txXfrm>
    </dsp:sp>
    <dsp:sp modelId="{074AB0B4-3387-4F00-9B4D-A046B3102873}">
      <dsp:nvSpPr>
        <dsp:cNvPr id="0" name=""/>
        <dsp:cNvSpPr/>
      </dsp:nvSpPr>
      <dsp:spPr>
        <a:xfrm>
          <a:off x="2687855" y="2197623"/>
          <a:ext cx="933230" cy="933230"/>
        </a:xfrm>
        <a:prstGeom prst="ellipse">
          <a:avLst/>
        </a:prstGeom>
        <a:gradFill rotWithShape="0">
          <a:gsLst>
            <a:gs pos="0">
              <a:srgbClr val="4BACC6">
                <a:hueOff val="-4966938"/>
                <a:satOff val="19906"/>
                <a:lumOff val="4314"/>
                <a:alphaOff val="0"/>
                <a:shade val="51000"/>
                <a:satMod val="130000"/>
              </a:srgbClr>
            </a:gs>
            <a:gs pos="80000">
              <a:srgbClr val="4BACC6">
                <a:hueOff val="-4966938"/>
                <a:satOff val="19906"/>
                <a:lumOff val="4314"/>
                <a:alphaOff val="0"/>
                <a:shade val="93000"/>
                <a:satMod val="130000"/>
              </a:srgbClr>
            </a:gs>
            <a:gs pos="100000">
              <a:srgbClr val="4BACC6">
                <a:hueOff val="-4966938"/>
                <a:satOff val="19906"/>
                <a:lumOff val="4314"/>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305" tIns="27305" rIns="27305" bIns="27305" numCol="1" spcCol="1270" anchor="ctr" anchorCtr="0">
          <a:noAutofit/>
        </a:bodyPr>
        <a:lstStyle/>
        <a:p>
          <a:pPr marL="0" lvl="0" indent="0" algn="ctr" defTabSz="1911350">
            <a:lnSpc>
              <a:spcPct val="90000"/>
            </a:lnSpc>
            <a:spcBef>
              <a:spcPct val="0"/>
            </a:spcBef>
            <a:spcAft>
              <a:spcPct val="35000"/>
            </a:spcAft>
            <a:buNone/>
          </a:pPr>
          <a:endParaRPr lang="de-DE" sz="4300" kern="1200">
            <a:solidFill>
              <a:sysClr val="window" lastClr="FFFFFF"/>
            </a:solidFill>
            <a:latin typeface="Calibri"/>
            <a:ea typeface="+mn-ea"/>
            <a:cs typeface="+mn-cs"/>
          </a:endParaRPr>
        </a:p>
      </dsp:txBody>
      <dsp:txXfrm>
        <a:off x="2824523" y="2334291"/>
        <a:ext cx="659894" cy="659894"/>
      </dsp:txXfrm>
    </dsp:sp>
    <dsp:sp modelId="{2F623687-1A22-4A3B-A5E5-F37C1C289516}">
      <dsp:nvSpPr>
        <dsp:cNvPr id="0" name=""/>
        <dsp:cNvSpPr/>
      </dsp:nvSpPr>
      <dsp:spPr>
        <a:xfrm rot="7560000">
          <a:off x="1943824" y="2155988"/>
          <a:ext cx="280700" cy="34409"/>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rot="10800000">
        <a:off x="2093977" y="2171640"/>
        <a:ext cx="0" cy="0"/>
      </dsp:txXfrm>
    </dsp:sp>
    <dsp:sp modelId="{0D13DCA5-F84F-4E46-B9C9-95E81A709FD1}">
      <dsp:nvSpPr>
        <dsp:cNvPr id="0" name=""/>
        <dsp:cNvSpPr/>
      </dsp:nvSpPr>
      <dsp:spPr>
        <a:xfrm>
          <a:off x="1260794" y="2197623"/>
          <a:ext cx="933230" cy="933230"/>
        </a:xfrm>
        <a:prstGeom prst="ellipse">
          <a:avLst/>
        </a:prstGeom>
        <a:gradFill rotWithShape="0">
          <a:gsLst>
            <a:gs pos="0">
              <a:srgbClr val="4BACC6">
                <a:hueOff val="-7450407"/>
                <a:satOff val="29858"/>
                <a:lumOff val="6471"/>
                <a:alphaOff val="0"/>
                <a:shade val="51000"/>
                <a:satMod val="130000"/>
              </a:srgbClr>
            </a:gs>
            <a:gs pos="80000">
              <a:srgbClr val="4BACC6">
                <a:hueOff val="-7450407"/>
                <a:satOff val="29858"/>
                <a:lumOff val="6471"/>
                <a:alphaOff val="0"/>
                <a:shade val="93000"/>
                <a:satMod val="130000"/>
              </a:srgbClr>
            </a:gs>
            <a:gs pos="100000">
              <a:srgbClr val="4BACC6">
                <a:hueOff val="-7450407"/>
                <a:satOff val="29858"/>
                <a:lumOff val="647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305" tIns="27305" rIns="27305" bIns="27305" numCol="1" spcCol="1270" anchor="ctr" anchorCtr="0">
          <a:noAutofit/>
        </a:bodyPr>
        <a:lstStyle/>
        <a:p>
          <a:pPr marL="0" lvl="0" indent="0" algn="ctr" defTabSz="1911350">
            <a:lnSpc>
              <a:spcPct val="90000"/>
            </a:lnSpc>
            <a:spcBef>
              <a:spcPct val="0"/>
            </a:spcBef>
            <a:spcAft>
              <a:spcPct val="35000"/>
            </a:spcAft>
            <a:buNone/>
          </a:pPr>
          <a:endParaRPr lang="de-DE" sz="4300" kern="1200">
            <a:solidFill>
              <a:sysClr val="window" lastClr="FFFFFF"/>
            </a:solidFill>
            <a:latin typeface="Calibri"/>
            <a:ea typeface="+mn-ea"/>
            <a:cs typeface="+mn-cs"/>
          </a:endParaRPr>
        </a:p>
      </dsp:txBody>
      <dsp:txXfrm>
        <a:off x="1397462" y="2334291"/>
        <a:ext cx="659894" cy="659894"/>
      </dsp:txXfrm>
    </dsp:sp>
    <dsp:sp modelId="{3A725308-BCDD-45F5-9012-12D739EF3C9A}">
      <dsp:nvSpPr>
        <dsp:cNvPr id="0" name=""/>
        <dsp:cNvSpPr/>
      </dsp:nvSpPr>
      <dsp:spPr>
        <a:xfrm rot="11880000">
          <a:off x="1723331" y="1477380"/>
          <a:ext cx="280700" cy="34409"/>
        </a:xfrm>
        <a:custGeom>
          <a:avLst/>
          <a:gdLst/>
          <a:ahLst/>
          <a:cxnLst/>
          <a:rect l="0" t="0" r="0" b="0"/>
          <a:pathLst>
            <a:path>
              <a:moveTo>
                <a:pt x="0" y="18312"/>
              </a:moveTo>
              <a:lnTo>
                <a:pt x="300553" y="18312"/>
              </a:lnTo>
            </a:path>
          </a:pathLst>
        </a:custGeom>
        <a:noFill/>
        <a:ln w="9525" cap="flat" cmpd="sng" algn="ctr">
          <a:solidFill>
            <a:srgbClr val="F7964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solidFill>
              <a:sysClr val="windowText" lastClr="000000">
                <a:hueOff val="0"/>
                <a:satOff val="0"/>
                <a:lumOff val="0"/>
                <a:alphaOff val="0"/>
              </a:sysClr>
            </a:solidFill>
            <a:latin typeface="Calibri"/>
            <a:ea typeface="+mn-ea"/>
            <a:cs typeface="+mn-cs"/>
          </a:endParaRPr>
        </a:p>
      </dsp:txBody>
      <dsp:txXfrm rot="10800000">
        <a:off x="1868186" y="1503427"/>
        <a:ext cx="0" cy="0"/>
      </dsp:txXfrm>
    </dsp:sp>
    <dsp:sp modelId="{FBEDD383-BECC-4BFC-A2F1-1DA1408209BC}">
      <dsp:nvSpPr>
        <dsp:cNvPr id="0" name=""/>
        <dsp:cNvSpPr/>
      </dsp:nvSpPr>
      <dsp:spPr>
        <a:xfrm>
          <a:off x="819807" y="840407"/>
          <a:ext cx="933230" cy="933230"/>
        </a:xfrm>
        <a:prstGeom prst="ellipse">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305" tIns="27305" rIns="27305" bIns="27305" numCol="1" spcCol="1270" anchor="ctr" anchorCtr="0">
          <a:noAutofit/>
        </a:bodyPr>
        <a:lstStyle/>
        <a:p>
          <a:pPr marL="0" lvl="0" indent="0" algn="ctr" defTabSz="1911350">
            <a:lnSpc>
              <a:spcPct val="90000"/>
            </a:lnSpc>
            <a:spcBef>
              <a:spcPct val="0"/>
            </a:spcBef>
            <a:spcAft>
              <a:spcPct val="35000"/>
            </a:spcAft>
            <a:buNone/>
          </a:pPr>
          <a:endParaRPr lang="de-DE" sz="4300" kern="1200">
            <a:solidFill>
              <a:sysClr val="window" lastClr="FFFFFF"/>
            </a:solidFill>
            <a:latin typeface="Calibri"/>
            <a:ea typeface="+mn-ea"/>
            <a:cs typeface="+mn-cs"/>
          </a:endParaRPr>
        </a:p>
      </dsp:txBody>
      <dsp:txXfrm>
        <a:off x="956475" y="977075"/>
        <a:ext cx="659894" cy="659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CD40-4B7F-49EC-8CDF-6AD1BC0B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4027</Words>
  <Characters>25372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susie.becker@web.de</dc:creator>
  <cp:lastModifiedBy>Florian Faderl</cp:lastModifiedBy>
  <cp:revision>12</cp:revision>
  <cp:lastPrinted>2018-11-30T18:14:00Z</cp:lastPrinted>
  <dcterms:created xsi:type="dcterms:W3CDTF">2018-11-30T15:27:00Z</dcterms:created>
  <dcterms:modified xsi:type="dcterms:W3CDTF">2018-11-30T18:15:00Z</dcterms:modified>
</cp:coreProperties>
</file>