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57F8" w14:textId="77777777" w:rsidR="000C06A2" w:rsidRDefault="000C06A2"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40"/>
          <w:szCs w:val="28"/>
          <w:lang w:eastAsia="de-DE"/>
        </w:rPr>
      </w:pPr>
      <w:bookmarkStart w:id="0" w:name="_Hlk65143382"/>
      <w:bookmarkEnd w:id="0"/>
    </w:p>
    <w:p w14:paraId="041292AF" w14:textId="20BE5ADE" w:rsidR="008A2A2F" w:rsidRPr="008A2A2F" w:rsidRDefault="00196575"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Pr>
          <w:rFonts w:eastAsia="Times New Roman" w:cstheme="minorHAnsi"/>
          <w:b/>
          <w:bCs/>
          <w:color w:val="33A3C9"/>
          <w:kern w:val="36"/>
          <w:sz w:val="40"/>
          <w:szCs w:val="28"/>
          <w:lang w:eastAsia="de-DE"/>
        </w:rPr>
        <w:t xml:space="preserve">Die </w:t>
      </w:r>
      <w:r w:rsidR="00911CE0">
        <w:rPr>
          <w:rFonts w:eastAsia="Times New Roman" w:cstheme="minorHAnsi"/>
          <w:b/>
          <w:bCs/>
          <w:color w:val="33A3C9"/>
          <w:kern w:val="36"/>
          <w:sz w:val="40"/>
          <w:szCs w:val="28"/>
          <w:lang w:eastAsia="de-DE"/>
        </w:rPr>
        <w:t>„</w:t>
      </w:r>
      <w:r w:rsidR="00C20406" w:rsidRPr="00C20406">
        <w:rPr>
          <w:rFonts w:eastAsia="Times New Roman" w:cstheme="minorHAnsi"/>
          <w:b/>
          <w:bCs/>
          <w:color w:val="33A3C9"/>
          <w:kern w:val="36"/>
          <w:sz w:val="40"/>
          <w:szCs w:val="28"/>
          <w:lang w:eastAsia="de-DE"/>
        </w:rPr>
        <w:t>Solidarność</w:t>
      </w:r>
      <w:r w:rsidR="00911CE0">
        <w:rPr>
          <w:rFonts w:eastAsia="Times New Roman" w:cstheme="minorHAnsi"/>
          <w:b/>
          <w:bCs/>
          <w:color w:val="33A3C9"/>
          <w:kern w:val="36"/>
          <w:sz w:val="40"/>
          <w:szCs w:val="28"/>
          <w:lang w:eastAsia="de-DE"/>
        </w:rPr>
        <w:t>“</w:t>
      </w:r>
      <w:r w:rsidR="00B00BB1">
        <w:rPr>
          <w:rFonts w:eastAsia="Times New Roman" w:cstheme="minorHAnsi"/>
          <w:b/>
          <w:color w:val="33A3C9"/>
          <w:kern w:val="36"/>
          <w:sz w:val="40"/>
          <w:szCs w:val="28"/>
          <w:lang w:eastAsia="de-DE"/>
        </w:rPr>
        <w:t xml:space="preserve"> – </w:t>
      </w:r>
      <w:r>
        <w:rPr>
          <w:rFonts w:eastAsia="Times New Roman" w:cstheme="minorHAnsi"/>
          <w:b/>
          <w:color w:val="33A3C9"/>
          <w:kern w:val="36"/>
          <w:sz w:val="40"/>
          <w:szCs w:val="28"/>
          <w:lang w:eastAsia="de-DE"/>
        </w:rPr>
        <w:t>ist sie gescheitert</w:t>
      </w:r>
      <w:r w:rsidR="00B00BB1">
        <w:rPr>
          <w:rFonts w:eastAsia="Times New Roman" w:cstheme="minorHAnsi"/>
          <w:b/>
          <w:color w:val="33A3C9"/>
          <w:kern w:val="36"/>
          <w:sz w:val="40"/>
          <w:szCs w:val="28"/>
          <w:lang w:eastAsia="de-DE"/>
        </w:rPr>
        <w:t xml:space="preserve"> oder </w:t>
      </w:r>
      <w:r>
        <w:rPr>
          <w:rFonts w:eastAsia="Times New Roman" w:cstheme="minorHAnsi"/>
          <w:b/>
          <w:color w:val="33A3C9"/>
          <w:kern w:val="36"/>
          <w:sz w:val="40"/>
          <w:szCs w:val="28"/>
          <w:lang w:eastAsia="de-DE"/>
        </w:rPr>
        <w:t xml:space="preserve">war sie </w:t>
      </w:r>
      <w:r w:rsidR="00B00BB1">
        <w:rPr>
          <w:rFonts w:eastAsia="Times New Roman" w:cstheme="minorHAnsi"/>
          <w:b/>
          <w:color w:val="33A3C9"/>
          <w:kern w:val="36"/>
          <w:sz w:val="40"/>
          <w:szCs w:val="28"/>
          <w:lang w:eastAsia="de-DE"/>
        </w:rPr>
        <w:t>der Anfang vom Ende der Sowjetherrschaft?</w:t>
      </w:r>
    </w:p>
    <w:p w14:paraId="45469A0C" w14:textId="77777777" w:rsidR="00463C44" w:rsidRPr="00463C44" w:rsidRDefault="00463C44"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5791EFB5" w14:textId="74F48648" w:rsidR="008A2A2F" w:rsidRPr="003E69C1"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8"/>
          <w:szCs w:val="28"/>
          <w:lang w:eastAsia="de-DE"/>
        </w:rPr>
      </w:pPr>
      <w:r w:rsidRPr="003E69C1">
        <w:rPr>
          <w:rFonts w:eastAsia="Times New Roman" w:cstheme="minorHAnsi"/>
          <w:kern w:val="36"/>
          <w:sz w:val="28"/>
          <w:szCs w:val="28"/>
          <w:lang w:eastAsia="de-DE"/>
        </w:rPr>
        <w:t xml:space="preserve">Eine Unterrichtseinheit zum Lehrwerk </w:t>
      </w:r>
      <w:r w:rsidR="005F6ABE" w:rsidRPr="005F6ABE">
        <w:rPr>
          <w:rFonts w:eastAsia="Times New Roman" w:cstheme="minorHAnsi"/>
          <w:kern w:val="36"/>
          <w:sz w:val="28"/>
          <w:szCs w:val="28"/>
          <w:lang w:eastAsia="de-DE"/>
        </w:rPr>
        <w:t>Europa – Unsere Geschichte</w:t>
      </w:r>
      <w:r w:rsidR="005F6ABE">
        <w:rPr>
          <w:rFonts w:eastAsia="Times New Roman" w:cstheme="minorHAnsi"/>
          <w:kern w:val="36"/>
          <w:sz w:val="28"/>
          <w:szCs w:val="28"/>
          <w:lang w:eastAsia="de-DE"/>
        </w:rPr>
        <w:t>, Band 4</w:t>
      </w:r>
      <w:r w:rsidR="005F6ABE" w:rsidRPr="005F6ABE" w:rsidDel="000B26D0">
        <w:rPr>
          <w:rFonts w:eastAsia="Times New Roman" w:cstheme="minorHAnsi"/>
          <w:kern w:val="36"/>
          <w:sz w:val="28"/>
          <w:szCs w:val="28"/>
          <w:lang w:eastAsia="de-DE"/>
        </w:rPr>
        <w:t xml:space="preserve"> </w:t>
      </w:r>
      <w:r w:rsidRPr="003E69C1">
        <w:rPr>
          <w:rFonts w:eastAsia="Times New Roman" w:cstheme="minorHAnsi"/>
          <w:kern w:val="36"/>
          <w:sz w:val="28"/>
          <w:szCs w:val="28"/>
          <w:lang w:eastAsia="de-DE"/>
        </w:rPr>
        <w:t xml:space="preserve">Kapitel </w:t>
      </w:r>
      <w:r w:rsidR="000B26D0">
        <w:rPr>
          <w:rFonts w:eastAsia="Times New Roman" w:cstheme="minorHAnsi"/>
          <w:kern w:val="36"/>
          <w:sz w:val="28"/>
          <w:szCs w:val="28"/>
          <w:lang w:eastAsia="de-DE"/>
        </w:rPr>
        <w:t>5.5</w:t>
      </w:r>
      <w:r w:rsidR="00196575">
        <w:rPr>
          <w:rFonts w:eastAsia="Times New Roman" w:cstheme="minorHAnsi"/>
          <w:kern w:val="36"/>
          <w:sz w:val="28"/>
          <w:szCs w:val="28"/>
          <w:lang w:eastAsia="de-DE"/>
        </w:rPr>
        <w:t>, „</w:t>
      </w:r>
      <w:r w:rsidR="002168B6">
        <w:rPr>
          <w:rFonts w:eastAsia="Times New Roman" w:cstheme="minorHAnsi"/>
          <w:kern w:val="36"/>
          <w:sz w:val="28"/>
          <w:szCs w:val="28"/>
          <w:lang w:eastAsia="de-DE"/>
        </w:rPr>
        <w:t xml:space="preserve">Der Wandel beginnt in Polen: von der </w:t>
      </w:r>
      <w:r w:rsidR="00196575">
        <w:rPr>
          <w:rFonts w:eastAsia="Times New Roman" w:cstheme="minorHAnsi"/>
          <w:kern w:val="36"/>
          <w:sz w:val="28"/>
          <w:szCs w:val="28"/>
          <w:lang w:eastAsia="de-DE"/>
        </w:rPr>
        <w:t>,</w:t>
      </w:r>
      <w:r w:rsidR="004D762C" w:rsidRPr="004D762C">
        <w:rPr>
          <w:rFonts w:eastAsia="Times New Roman" w:cstheme="minorHAnsi"/>
          <w:kern w:val="36"/>
          <w:sz w:val="28"/>
          <w:szCs w:val="28"/>
          <w:lang w:eastAsia="de-DE"/>
        </w:rPr>
        <w:t>Solidarność</w:t>
      </w:r>
      <w:r w:rsidR="00196575">
        <w:rPr>
          <w:rFonts w:eastAsia="Times New Roman" w:cstheme="minorHAnsi"/>
          <w:kern w:val="36"/>
          <w:sz w:val="28"/>
          <w:szCs w:val="28"/>
          <w:lang w:eastAsia="de-DE"/>
        </w:rPr>
        <w:t>ʻ</w:t>
      </w:r>
      <w:r w:rsidR="000B26D0" w:rsidRPr="000B26D0">
        <w:rPr>
          <w:rFonts w:eastAsia="Times New Roman" w:cstheme="minorHAnsi"/>
          <w:kern w:val="36"/>
          <w:sz w:val="28"/>
          <w:szCs w:val="28"/>
          <w:lang w:eastAsia="de-DE"/>
        </w:rPr>
        <w:t xml:space="preserve"> zu den friedlichen Revolutionen</w:t>
      </w:r>
      <w:r w:rsidR="00196575">
        <w:rPr>
          <w:rFonts w:eastAsia="Times New Roman" w:cstheme="minorHAnsi"/>
          <w:kern w:val="36"/>
          <w:sz w:val="28"/>
          <w:szCs w:val="28"/>
          <w:lang w:eastAsia="de-DE"/>
        </w:rPr>
        <w:t>“</w:t>
      </w:r>
      <w:r w:rsidRPr="003E69C1">
        <w:rPr>
          <w:rFonts w:eastAsia="Times New Roman" w:cstheme="minorHAnsi"/>
          <w:kern w:val="36"/>
          <w:sz w:val="28"/>
          <w:szCs w:val="28"/>
          <w:lang w:eastAsia="de-DE"/>
        </w:rPr>
        <w:t xml:space="preserve">, Seite </w:t>
      </w:r>
      <w:r w:rsidR="000B26D0">
        <w:rPr>
          <w:rFonts w:eastAsia="Times New Roman" w:cstheme="minorHAnsi"/>
          <w:kern w:val="36"/>
          <w:sz w:val="28"/>
          <w:szCs w:val="28"/>
          <w:lang w:eastAsia="de-DE"/>
        </w:rPr>
        <w:t>210</w:t>
      </w:r>
      <w:r w:rsidR="00196575">
        <w:rPr>
          <w:rFonts w:eastAsia="Times New Roman" w:cstheme="minorHAnsi"/>
          <w:kern w:val="36"/>
          <w:sz w:val="28"/>
          <w:szCs w:val="28"/>
          <w:lang w:eastAsia="de-DE"/>
        </w:rPr>
        <w:t xml:space="preserve"> – </w:t>
      </w:r>
      <w:r w:rsidR="000B26D0">
        <w:rPr>
          <w:rFonts w:eastAsia="Times New Roman" w:cstheme="minorHAnsi"/>
          <w:kern w:val="36"/>
          <w:sz w:val="28"/>
          <w:szCs w:val="28"/>
          <w:lang w:eastAsia="de-DE"/>
        </w:rPr>
        <w:t>219</w:t>
      </w:r>
    </w:p>
    <w:p w14:paraId="14A5CC12"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379295CC"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0D8982FD" w14:textId="77777777" w:rsidR="008A2A2F" w:rsidRPr="008A2A2F" w:rsidRDefault="008A2A2F" w:rsidP="008A2A2F">
      <w:pPr>
        <w:pBdr>
          <w:bottom w:val="single" w:sz="6" w:space="4" w:color="A6B6C3"/>
        </w:pBdr>
        <w:shd w:val="clear" w:color="auto" w:fill="FFFFFF"/>
        <w:spacing w:after="0" w:line="240" w:lineRule="auto"/>
        <w:textAlignment w:val="baseline"/>
        <w:outlineLvl w:val="0"/>
        <w:rPr>
          <w:rFonts w:eastAsia="Times New Roman" w:cstheme="minorHAnsi"/>
          <w:b/>
          <w:color w:val="33A3C9"/>
          <w:kern w:val="36"/>
          <w:sz w:val="32"/>
          <w:szCs w:val="32"/>
          <w:lang w:eastAsia="de-DE"/>
        </w:rPr>
      </w:pPr>
      <w:r w:rsidRPr="008A2A2F">
        <w:rPr>
          <w:rFonts w:eastAsia="Times New Roman" w:cstheme="minorHAnsi"/>
          <w:b/>
          <w:color w:val="33A3C9"/>
          <w:kern w:val="36"/>
          <w:sz w:val="32"/>
          <w:szCs w:val="32"/>
          <w:lang w:eastAsia="de-DE"/>
        </w:rPr>
        <w:t>Inhaltsverzeichnis</w:t>
      </w:r>
    </w:p>
    <w:p w14:paraId="6F72C926" w14:textId="77777777" w:rsidR="008A2A2F" w:rsidRPr="008A2A2F" w:rsidRDefault="008A2A2F" w:rsidP="008A2A2F">
      <w:pPr>
        <w:pBdr>
          <w:bottom w:val="single" w:sz="6" w:space="4" w:color="A6B6C3"/>
        </w:pBdr>
        <w:shd w:val="clear" w:color="auto" w:fill="FFFFFF"/>
        <w:spacing w:after="0" w:line="240" w:lineRule="auto"/>
        <w:textAlignment w:val="baseline"/>
        <w:outlineLvl w:val="0"/>
        <w:rPr>
          <w:rFonts w:eastAsia="Times New Roman" w:cstheme="minorHAnsi"/>
          <w:color w:val="33A3C9"/>
          <w:kern w:val="36"/>
          <w:sz w:val="28"/>
          <w:szCs w:val="28"/>
          <w:lang w:eastAsia="de-DE"/>
        </w:rPr>
      </w:pPr>
    </w:p>
    <w:p w14:paraId="219B9B36" w14:textId="77777777" w:rsidR="008A2A2F" w:rsidRP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Kurzinformationen zur Unterrichtseinheit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699E2960" w14:textId="77777777" w:rsidR="008A2A2F" w:rsidRP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Überblick</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73A64201" w14:textId="77777777" w:rsidR="008A2A2F" w:rsidRP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Einleitung</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4C3F236A" w14:textId="071EF8A7" w:rsid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Ablauf der Unterrichtseinheit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3</w:t>
      </w:r>
    </w:p>
    <w:p w14:paraId="7341F7C3" w14:textId="77777777" w:rsidR="00990F71" w:rsidRDefault="00990F71" w:rsidP="00990F71">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Didaktisch-methodischer Kommentar</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Pr>
          <w:rFonts w:eastAsia="Times New Roman" w:cstheme="minorHAnsi"/>
          <w:color w:val="33A3C9"/>
          <w:kern w:val="36"/>
          <w:sz w:val="28"/>
          <w:szCs w:val="28"/>
          <w:lang w:eastAsia="de-DE"/>
        </w:rPr>
        <w:t>5</w:t>
      </w:r>
    </w:p>
    <w:p w14:paraId="060524AF" w14:textId="3B0AD50F" w:rsidR="00DE0F28" w:rsidRPr="008A2A2F" w:rsidRDefault="00DE0F28" w:rsidP="00DE0F28">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Kompetenzen</w:t>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t>Seite 7</w:t>
      </w:r>
    </w:p>
    <w:p w14:paraId="4B39C140" w14:textId="442962FC" w:rsidR="004F5448" w:rsidRDefault="004F5448"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Arbeits</w:t>
      </w:r>
      <w:r w:rsidR="00EE0F43">
        <w:rPr>
          <w:rFonts w:eastAsia="Times New Roman" w:cstheme="minorHAnsi"/>
          <w:color w:val="33A3C9"/>
          <w:kern w:val="36"/>
          <w:sz w:val="28"/>
          <w:szCs w:val="28"/>
          <w:lang w:eastAsia="de-DE"/>
        </w:rPr>
        <w:t>materialen</w:t>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t xml:space="preserve">Seite </w:t>
      </w:r>
      <w:r w:rsidR="00DE0F28">
        <w:rPr>
          <w:rFonts w:eastAsia="Times New Roman" w:cstheme="minorHAnsi"/>
          <w:color w:val="33A3C9"/>
          <w:kern w:val="36"/>
          <w:sz w:val="28"/>
          <w:szCs w:val="28"/>
          <w:lang w:eastAsia="de-DE"/>
        </w:rPr>
        <w:t>8</w:t>
      </w:r>
    </w:p>
    <w:p w14:paraId="120DE663" w14:textId="6A66E954" w:rsidR="004F5448" w:rsidRPr="008A2A2F" w:rsidRDefault="004F5448"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Erwartungshorizont</w:t>
      </w:r>
      <w:r w:rsidR="00DE0F28">
        <w:rPr>
          <w:rFonts w:eastAsia="Times New Roman" w:cstheme="minorHAnsi"/>
          <w:color w:val="33A3C9"/>
          <w:kern w:val="36"/>
          <w:sz w:val="28"/>
          <w:szCs w:val="28"/>
          <w:lang w:eastAsia="de-DE"/>
        </w:rPr>
        <w:t>e</w:t>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t>Seite 24</w:t>
      </w:r>
    </w:p>
    <w:p w14:paraId="09145D0F" w14:textId="3F7609C0" w:rsidR="008A2A2F" w:rsidRP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Impressum</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DE0F28">
        <w:rPr>
          <w:rFonts w:eastAsia="Times New Roman" w:cstheme="minorHAnsi"/>
          <w:color w:val="33A3C9"/>
          <w:kern w:val="36"/>
          <w:sz w:val="28"/>
          <w:szCs w:val="28"/>
          <w:lang w:eastAsia="de-DE"/>
        </w:rPr>
        <w:t>36</w:t>
      </w:r>
    </w:p>
    <w:p w14:paraId="61BDED03" w14:textId="65472D90" w:rsidR="00C507AE" w:rsidRPr="00D46019" w:rsidRDefault="00DC7BF0" w:rsidP="009207F1">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3F573A46" w14:textId="3A5DBD02"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lastRenderedPageBreak/>
        <w:t>Kurzinformation</w:t>
      </w:r>
      <w:r w:rsidR="00DE0159">
        <w:rPr>
          <w:rFonts w:eastAsia="Times New Roman" w:cs="Arial"/>
          <w:b/>
          <w:color w:val="33A3C9"/>
          <w:kern w:val="36"/>
          <w:sz w:val="28"/>
          <w:szCs w:val="28"/>
          <w:lang w:eastAsia="de-DE"/>
        </w:rPr>
        <w:t>en</w:t>
      </w:r>
      <w:r w:rsidRPr="00D46019">
        <w:rPr>
          <w:rFonts w:eastAsia="Times New Roman" w:cs="Arial"/>
          <w:b/>
          <w:color w:val="33A3C9"/>
          <w:kern w:val="36"/>
          <w:sz w:val="28"/>
          <w:szCs w:val="28"/>
          <w:lang w:eastAsia="de-DE"/>
        </w:rPr>
        <w:t xml:space="preserve"> </w:t>
      </w:r>
      <w:r w:rsidR="00DC7BF0" w:rsidRPr="00D46019">
        <w:rPr>
          <w:rFonts w:eastAsia="Times New Roman" w:cs="Arial"/>
          <w:b/>
          <w:color w:val="33A3C9"/>
          <w:kern w:val="36"/>
          <w:sz w:val="28"/>
          <w:szCs w:val="28"/>
          <w:lang w:eastAsia="de-DE"/>
        </w:rPr>
        <w:t>zu</w:t>
      </w:r>
      <w:r w:rsidR="00DC7BF0">
        <w:rPr>
          <w:rFonts w:eastAsia="Times New Roman" w:cs="Arial"/>
          <w:b/>
          <w:color w:val="33A3C9"/>
          <w:kern w:val="36"/>
          <w:sz w:val="28"/>
          <w:szCs w:val="28"/>
          <w:lang w:eastAsia="de-DE"/>
        </w:rPr>
        <w:t>r</w:t>
      </w:r>
      <w:r w:rsidR="00DC7BF0" w:rsidRPr="00D46019">
        <w:rPr>
          <w:rFonts w:eastAsia="Times New Roman" w:cs="Arial"/>
          <w:b/>
          <w:color w:val="33A3C9"/>
          <w:kern w:val="36"/>
          <w:sz w:val="28"/>
          <w:szCs w:val="28"/>
          <w:lang w:eastAsia="de-DE"/>
        </w:rPr>
        <w:t xml:space="preserve"> </w:t>
      </w:r>
      <w:r w:rsidR="008A2A2F" w:rsidRPr="00D46019">
        <w:rPr>
          <w:rFonts w:eastAsia="Times New Roman" w:cs="Arial"/>
          <w:b/>
          <w:color w:val="33A3C9"/>
          <w:kern w:val="36"/>
          <w:sz w:val="28"/>
          <w:szCs w:val="28"/>
          <w:lang w:eastAsia="de-DE"/>
        </w:rPr>
        <w:t>Unterrichts</w:t>
      </w:r>
      <w:r w:rsidR="008A2A2F">
        <w:rPr>
          <w:rFonts w:eastAsia="Times New Roman" w:cs="Arial"/>
          <w:b/>
          <w:color w:val="33A3C9"/>
          <w:kern w:val="36"/>
          <w:sz w:val="28"/>
          <w:szCs w:val="28"/>
          <w:lang w:eastAsia="de-DE"/>
        </w:rPr>
        <w:t>einheit</w:t>
      </w:r>
    </w:p>
    <w:tbl>
      <w:tblPr>
        <w:tblW w:w="4960" w:type="pct"/>
        <w:tblCellSpacing w:w="0" w:type="dxa"/>
        <w:tblInd w:w="75" w:type="dxa"/>
        <w:tblCellMar>
          <w:left w:w="0" w:type="dxa"/>
          <w:right w:w="0" w:type="dxa"/>
        </w:tblCellMar>
        <w:tblLook w:val="04A0" w:firstRow="1" w:lastRow="0" w:firstColumn="1" w:lastColumn="0" w:noHBand="0" w:noVBand="1"/>
      </w:tblPr>
      <w:tblGrid>
        <w:gridCol w:w="2052"/>
        <w:gridCol w:w="6947"/>
      </w:tblGrid>
      <w:tr w:rsidR="00D46019" w:rsidRPr="00D46019" w14:paraId="56DA31DF"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106361DB" w14:textId="3928C8E6" w:rsidR="00D46019" w:rsidRPr="00D46019" w:rsidRDefault="00D46019" w:rsidP="00D46019">
            <w:r w:rsidRPr="00D46019">
              <w:t>Fach</w:t>
            </w:r>
          </w:p>
        </w:tc>
        <w:tc>
          <w:tcPr>
            <w:tcW w:w="3860" w:type="pct"/>
            <w:tcBorders>
              <w:bottom w:val="single" w:sz="6" w:space="0" w:color="A6B6C3"/>
            </w:tcBorders>
            <w:tcMar>
              <w:top w:w="75" w:type="dxa"/>
              <w:left w:w="255" w:type="dxa"/>
              <w:bottom w:w="75" w:type="dxa"/>
              <w:right w:w="255" w:type="dxa"/>
            </w:tcMar>
            <w:hideMark/>
          </w:tcPr>
          <w:p w14:paraId="4FADBA8A" w14:textId="77777777" w:rsidR="00D46019" w:rsidRPr="00D46019" w:rsidRDefault="00D46019" w:rsidP="00D46019">
            <w:r w:rsidRPr="00D46019">
              <w:t>Geschichte</w:t>
            </w:r>
          </w:p>
        </w:tc>
      </w:tr>
      <w:tr w:rsidR="00D46019" w:rsidRPr="00D46019" w14:paraId="1D0D3626"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0BB82DE1" w14:textId="77777777" w:rsidR="00D46019" w:rsidRPr="00D46019" w:rsidRDefault="00D46019" w:rsidP="00D46019">
            <w:r w:rsidRPr="00D46019">
              <w:t>Schulform</w:t>
            </w:r>
          </w:p>
        </w:tc>
        <w:tc>
          <w:tcPr>
            <w:tcW w:w="3860" w:type="pct"/>
            <w:tcBorders>
              <w:bottom w:val="single" w:sz="6" w:space="0" w:color="A6B6C3"/>
            </w:tcBorders>
            <w:tcMar>
              <w:top w:w="75" w:type="dxa"/>
              <w:left w:w="255" w:type="dxa"/>
              <w:bottom w:w="75" w:type="dxa"/>
              <w:right w:w="255" w:type="dxa"/>
            </w:tcMar>
            <w:hideMark/>
          </w:tcPr>
          <w:p w14:paraId="33C4B980" w14:textId="77777777" w:rsidR="00D46019" w:rsidRPr="00D46019" w:rsidRDefault="00D46019" w:rsidP="00D46019">
            <w:r w:rsidRPr="00D46019">
              <w:t>Gymnasium, Gesamtschule</w:t>
            </w:r>
          </w:p>
        </w:tc>
      </w:tr>
      <w:tr w:rsidR="00D46019" w:rsidRPr="00D46019" w14:paraId="257252D6"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tcPr>
          <w:p w14:paraId="1EE310B2" w14:textId="77777777" w:rsidR="00D46019" w:rsidRPr="00D46019" w:rsidRDefault="00D46019" w:rsidP="00D46019">
            <w:r w:rsidRPr="00D46019">
              <w:t>Jahrgangsstufe(n)</w:t>
            </w:r>
          </w:p>
        </w:tc>
        <w:tc>
          <w:tcPr>
            <w:tcW w:w="3860" w:type="pct"/>
            <w:tcBorders>
              <w:bottom w:val="single" w:sz="6" w:space="0" w:color="A6B6C3"/>
            </w:tcBorders>
            <w:tcMar>
              <w:top w:w="75" w:type="dxa"/>
              <w:left w:w="255" w:type="dxa"/>
              <w:bottom w:w="75" w:type="dxa"/>
              <w:right w:w="255" w:type="dxa"/>
            </w:tcMar>
          </w:tcPr>
          <w:p w14:paraId="08043BAF" w14:textId="35FEAC35" w:rsidR="00D46019" w:rsidRPr="00D46019" w:rsidRDefault="00EC2A35" w:rsidP="00D46019">
            <w:pPr>
              <w:rPr>
                <w:i/>
                <w:color w:val="FF0000"/>
              </w:rPr>
            </w:pPr>
            <w:r>
              <w:t>Sekundarstufe I</w:t>
            </w:r>
            <w:r w:rsidR="006E33BC">
              <w:t xml:space="preserve"> </w:t>
            </w:r>
          </w:p>
        </w:tc>
      </w:tr>
      <w:tr w:rsidR="00D46019" w:rsidRPr="00D46019" w14:paraId="4E5FA6EA"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2DE0A04E" w14:textId="77777777" w:rsidR="00D46019" w:rsidRPr="00D46019" w:rsidRDefault="00D46019" w:rsidP="00D46019">
            <w:r w:rsidRPr="00D46019">
              <w:t>Zeitraum</w:t>
            </w:r>
          </w:p>
        </w:tc>
        <w:tc>
          <w:tcPr>
            <w:tcW w:w="3860" w:type="pct"/>
            <w:tcBorders>
              <w:bottom w:val="single" w:sz="6" w:space="0" w:color="A6B6C3"/>
            </w:tcBorders>
            <w:tcMar>
              <w:top w:w="75" w:type="dxa"/>
              <w:left w:w="255" w:type="dxa"/>
              <w:bottom w:w="75" w:type="dxa"/>
              <w:right w:w="255" w:type="dxa"/>
            </w:tcMar>
            <w:hideMark/>
          </w:tcPr>
          <w:p w14:paraId="1D728B88" w14:textId="5E0D4102" w:rsidR="00D46019" w:rsidRPr="00D46019" w:rsidRDefault="006E33BC">
            <w:pPr>
              <w:rPr>
                <w:color w:val="808080" w:themeColor="background1" w:themeShade="80"/>
              </w:rPr>
            </w:pPr>
            <w:r>
              <w:t xml:space="preserve">ca. </w:t>
            </w:r>
            <w:r w:rsidR="0077730A">
              <w:t>5</w:t>
            </w:r>
            <w:r w:rsidR="001971D2" w:rsidRPr="00D46019">
              <w:t xml:space="preserve"> </w:t>
            </w:r>
            <w:r w:rsidR="00502682">
              <w:t>Unterrichtss</w:t>
            </w:r>
            <w:r w:rsidR="00502682" w:rsidRPr="00D46019">
              <w:t>tunden</w:t>
            </w:r>
          </w:p>
        </w:tc>
      </w:tr>
    </w:tbl>
    <w:p w14:paraId="1888938D" w14:textId="77777777" w:rsidR="00D46019" w:rsidRPr="00D46019" w:rsidRDefault="00D46019" w:rsidP="00D46019">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62F79F69" w14:textId="6022B7D2" w:rsidR="00D46019" w:rsidRPr="00D46019" w:rsidRDefault="008A2A2F"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t>Überblick</w:t>
      </w:r>
    </w:p>
    <w:p w14:paraId="608A2922" w14:textId="25799522" w:rsidR="00197F4C" w:rsidRDefault="00F95E5C" w:rsidP="00391630">
      <w:pPr>
        <w:spacing w:before="60" w:afterLines="60" w:after="144" w:line="240" w:lineRule="auto"/>
        <w:jc w:val="both"/>
        <w:rPr>
          <w:rFonts w:eastAsia="Times New Roman" w:cs="Times New Roman"/>
          <w:bCs/>
          <w:color w:val="000000" w:themeColor="text1"/>
          <w:lang w:eastAsia="de-DE"/>
        </w:rPr>
      </w:pPr>
      <w:r>
        <w:rPr>
          <w:rFonts w:eastAsia="Times New Roman" w:cs="Times New Roman"/>
          <w:bCs/>
          <w:color w:val="000000" w:themeColor="text1"/>
          <w:lang w:eastAsia="de-DE"/>
        </w:rPr>
        <w:t xml:space="preserve">In dieser Unterrichtseinheit erwerben die Schülerinnen und Schüler grundlegendes Wissen über den Wandel in </w:t>
      </w:r>
      <w:r w:rsidR="00ED5149">
        <w:rPr>
          <w:rFonts w:eastAsia="Times New Roman" w:cs="Times New Roman"/>
          <w:bCs/>
          <w:color w:val="000000" w:themeColor="text1"/>
          <w:lang w:eastAsia="de-DE"/>
        </w:rPr>
        <w:t xml:space="preserve">Mittel- und </w:t>
      </w:r>
      <w:r>
        <w:rPr>
          <w:rFonts w:eastAsia="Times New Roman" w:cs="Times New Roman"/>
          <w:bCs/>
          <w:color w:val="000000" w:themeColor="text1"/>
          <w:lang w:eastAsia="de-DE"/>
        </w:rPr>
        <w:t xml:space="preserve">Osteuropa am Beispiel der </w:t>
      </w:r>
      <w:r w:rsidRPr="00F95E5C">
        <w:rPr>
          <w:rFonts w:eastAsia="Times New Roman" w:cs="Times New Roman"/>
          <w:bCs/>
          <w:color w:val="000000" w:themeColor="text1"/>
          <w:lang w:eastAsia="de-DE"/>
        </w:rPr>
        <w:t>Solidarność</w:t>
      </w:r>
      <w:r w:rsidR="00CB574E">
        <w:rPr>
          <w:rFonts w:eastAsia="Times New Roman" w:cs="Times New Roman"/>
          <w:bCs/>
          <w:color w:val="000000" w:themeColor="text1"/>
          <w:lang w:eastAsia="de-DE"/>
        </w:rPr>
        <w:t>-</w:t>
      </w:r>
      <w:r>
        <w:rPr>
          <w:rFonts w:eastAsia="Times New Roman" w:cs="Times New Roman"/>
          <w:bCs/>
          <w:color w:val="000000" w:themeColor="text1"/>
          <w:lang w:eastAsia="de-DE"/>
        </w:rPr>
        <w:t xml:space="preserve">Bewegung in Polen sowie </w:t>
      </w:r>
      <w:r w:rsidR="00197F4C">
        <w:rPr>
          <w:rFonts w:eastAsia="Times New Roman" w:cs="Times New Roman"/>
          <w:bCs/>
          <w:color w:val="000000" w:themeColor="text1"/>
          <w:lang w:eastAsia="de-DE"/>
        </w:rPr>
        <w:t xml:space="preserve">zu </w:t>
      </w:r>
      <w:r>
        <w:rPr>
          <w:rFonts w:eastAsia="Times New Roman" w:cs="Times New Roman"/>
          <w:bCs/>
          <w:color w:val="000000" w:themeColor="text1"/>
          <w:lang w:eastAsia="de-DE"/>
        </w:rPr>
        <w:t>den friedlichen Revolutionen in den ost</w:t>
      </w:r>
      <w:r w:rsidR="000C1259">
        <w:rPr>
          <w:rFonts w:eastAsia="Times New Roman" w:cs="Times New Roman"/>
          <w:bCs/>
          <w:color w:val="000000" w:themeColor="text1"/>
          <w:lang w:eastAsia="de-DE"/>
        </w:rPr>
        <w:t>mittel</w:t>
      </w:r>
      <w:r>
        <w:rPr>
          <w:rFonts w:eastAsia="Times New Roman" w:cs="Times New Roman"/>
          <w:bCs/>
          <w:color w:val="000000" w:themeColor="text1"/>
          <w:lang w:eastAsia="de-DE"/>
        </w:rPr>
        <w:t>europäischen Staaten. Die Unterrichtseinheit schließt mit der Überwindung der deutschen Teil</w:t>
      </w:r>
      <w:r w:rsidR="00D62CCB">
        <w:rPr>
          <w:rFonts w:eastAsia="Times New Roman" w:cs="Times New Roman"/>
          <w:bCs/>
          <w:color w:val="000000" w:themeColor="text1"/>
          <w:lang w:eastAsia="de-DE"/>
        </w:rPr>
        <w:t xml:space="preserve">ung. </w:t>
      </w:r>
      <w:r w:rsidR="00197F4C">
        <w:rPr>
          <w:rFonts w:eastAsia="Times New Roman" w:cs="Times New Roman"/>
          <w:bCs/>
          <w:color w:val="000000" w:themeColor="text1"/>
          <w:lang w:eastAsia="de-DE"/>
        </w:rPr>
        <w:t xml:space="preserve">Die Auseinandersetzung mit den Themenkomplexen erfolgt im Rahmen der Unterrichtsmethode „Gruppenpuzzle“. </w:t>
      </w:r>
    </w:p>
    <w:p w14:paraId="2A8E3793" w14:textId="77777777" w:rsidR="00363B30" w:rsidRPr="00D46019" w:rsidRDefault="00363B30" w:rsidP="00391630">
      <w:pPr>
        <w:spacing w:before="60" w:afterLines="60" w:after="144" w:line="240" w:lineRule="auto"/>
        <w:jc w:val="both"/>
        <w:rPr>
          <w:rFonts w:eastAsia="Times New Roman" w:cs="Times New Roman"/>
          <w:color w:val="000000"/>
          <w:lang w:eastAsia="de-DE"/>
        </w:rPr>
      </w:pPr>
    </w:p>
    <w:p w14:paraId="5CE29AC8" w14:textId="2A2C11C4"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Einleitung</w:t>
      </w:r>
    </w:p>
    <w:p w14:paraId="7769A7B4" w14:textId="76ABEB87" w:rsidR="00A94C6E" w:rsidRDefault="00A94C6E" w:rsidP="00D24580">
      <w:pPr>
        <w:spacing w:before="60" w:afterLines="60" w:after="144" w:line="240" w:lineRule="auto"/>
        <w:jc w:val="both"/>
        <w:rPr>
          <w:rFonts w:eastAsia="Times New Roman" w:cs="Times New Roman"/>
          <w:bCs/>
          <w:color w:val="000000" w:themeColor="text1"/>
          <w:lang w:eastAsia="de-DE"/>
        </w:rPr>
      </w:pPr>
      <w:bookmarkStart w:id="1" w:name="a1019798"/>
      <w:bookmarkEnd w:id="1"/>
      <w:r>
        <w:rPr>
          <w:rFonts w:eastAsia="Times New Roman" w:cs="Times New Roman"/>
          <w:bCs/>
          <w:color w:val="000000" w:themeColor="text1"/>
          <w:lang w:eastAsia="de-DE"/>
        </w:rPr>
        <w:t xml:space="preserve">Im </w:t>
      </w:r>
      <w:r w:rsidR="008B3921">
        <w:rPr>
          <w:rFonts w:eastAsia="Times New Roman" w:cs="Times New Roman"/>
          <w:bCs/>
          <w:color w:val="000000" w:themeColor="text1"/>
          <w:lang w:eastAsia="de-DE"/>
        </w:rPr>
        <w:t>Zuge</w:t>
      </w:r>
      <w:r>
        <w:rPr>
          <w:rFonts w:eastAsia="Times New Roman" w:cs="Times New Roman"/>
          <w:bCs/>
          <w:color w:val="000000" w:themeColor="text1"/>
          <w:lang w:eastAsia="de-DE"/>
        </w:rPr>
        <w:t xml:space="preserve"> der Auseinandersetzung mit</w:t>
      </w:r>
      <w:r w:rsidR="000C1259">
        <w:rPr>
          <w:rFonts w:eastAsia="Times New Roman" w:cs="Times New Roman"/>
          <w:bCs/>
          <w:color w:val="000000" w:themeColor="text1"/>
          <w:lang w:eastAsia="de-DE"/>
        </w:rPr>
        <w:t xml:space="preserve"> der friedlichen Revolution in der DDR 1989 und dem</w:t>
      </w:r>
      <w:r>
        <w:rPr>
          <w:rFonts w:eastAsia="Times New Roman" w:cs="Times New Roman"/>
          <w:bCs/>
          <w:color w:val="000000" w:themeColor="text1"/>
          <w:lang w:eastAsia="de-DE"/>
        </w:rPr>
        <w:t xml:space="preserve"> </w:t>
      </w:r>
      <w:r w:rsidR="00CC0EF8">
        <w:rPr>
          <w:rFonts w:eastAsia="Times New Roman" w:cs="Times New Roman"/>
          <w:bCs/>
          <w:color w:val="000000" w:themeColor="text1"/>
          <w:lang w:eastAsia="de-DE"/>
        </w:rPr>
        <w:t xml:space="preserve">darauffolgenden </w:t>
      </w:r>
      <w:r>
        <w:rPr>
          <w:rFonts w:eastAsia="Times New Roman" w:cs="Times New Roman"/>
          <w:bCs/>
          <w:color w:val="000000" w:themeColor="text1"/>
          <w:lang w:eastAsia="de-DE"/>
        </w:rPr>
        <w:t xml:space="preserve">Einigungsprozess </w:t>
      </w:r>
      <w:r w:rsidR="000C1259">
        <w:rPr>
          <w:rFonts w:eastAsia="Times New Roman" w:cs="Times New Roman"/>
          <w:bCs/>
          <w:color w:val="000000" w:themeColor="text1"/>
          <w:lang w:eastAsia="de-DE"/>
        </w:rPr>
        <w:t>der beiden deutschen Staaten</w:t>
      </w:r>
      <w:r>
        <w:rPr>
          <w:rFonts w:eastAsia="Times New Roman" w:cs="Times New Roman"/>
          <w:bCs/>
          <w:color w:val="000000" w:themeColor="text1"/>
          <w:lang w:eastAsia="de-DE"/>
        </w:rPr>
        <w:t xml:space="preserve"> wird durch die Fragestellung „</w:t>
      </w:r>
      <w:r w:rsidR="00CB574E">
        <w:rPr>
          <w:rFonts w:eastAsia="Times New Roman" w:cs="Times New Roman"/>
          <w:bCs/>
          <w:color w:val="000000" w:themeColor="text1"/>
          <w:lang w:eastAsia="de-DE"/>
        </w:rPr>
        <w:t xml:space="preserve">Die </w:t>
      </w:r>
      <w:r w:rsidRPr="00A94C6E">
        <w:rPr>
          <w:rFonts w:eastAsia="Times New Roman" w:cs="Times New Roman"/>
          <w:bCs/>
          <w:color w:val="000000" w:themeColor="text1"/>
          <w:lang w:eastAsia="de-DE"/>
        </w:rPr>
        <w:t>Solidarnosc</w:t>
      </w:r>
      <w:r w:rsidR="00CB574E">
        <w:rPr>
          <w:rFonts w:eastAsia="Times New Roman" w:cs="Times New Roman"/>
          <w:bCs/>
          <w:color w:val="000000" w:themeColor="text1"/>
          <w:lang w:eastAsia="de-DE"/>
        </w:rPr>
        <w:t xml:space="preserve"> – ist sie gescheitert</w:t>
      </w:r>
      <w:r w:rsidRPr="00A94C6E">
        <w:rPr>
          <w:rFonts w:eastAsia="Times New Roman" w:cs="Times New Roman"/>
          <w:bCs/>
          <w:color w:val="000000" w:themeColor="text1"/>
          <w:lang w:eastAsia="de-DE"/>
        </w:rPr>
        <w:t xml:space="preserve"> oder </w:t>
      </w:r>
      <w:r w:rsidR="00CB574E">
        <w:rPr>
          <w:rFonts w:eastAsia="Times New Roman" w:cs="Times New Roman"/>
          <w:bCs/>
          <w:color w:val="000000" w:themeColor="text1"/>
          <w:lang w:eastAsia="de-DE"/>
        </w:rPr>
        <w:t xml:space="preserve">war sie </w:t>
      </w:r>
      <w:r w:rsidRPr="00A94C6E">
        <w:rPr>
          <w:rFonts w:eastAsia="Times New Roman" w:cs="Times New Roman"/>
          <w:bCs/>
          <w:color w:val="000000" w:themeColor="text1"/>
          <w:lang w:eastAsia="de-DE"/>
        </w:rPr>
        <w:t>der Anfang vom Ende der Sowjetherrschaft?</w:t>
      </w:r>
      <w:r>
        <w:rPr>
          <w:rFonts w:eastAsia="Times New Roman" w:cs="Times New Roman"/>
          <w:bCs/>
          <w:color w:val="000000" w:themeColor="text1"/>
          <w:lang w:eastAsia="de-DE"/>
        </w:rPr>
        <w:t>“ der Fokus bewusst auf die ost</w:t>
      </w:r>
      <w:r w:rsidR="000C1259">
        <w:rPr>
          <w:rFonts w:eastAsia="Times New Roman" w:cs="Times New Roman"/>
          <w:bCs/>
          <w:color w:val="000000" w:themeColor="text1"/>
          <w:lang w:eastAsia="de-DE"/>
        </w:rPr>
        <w:t>mittel- und südosteuropäischen</w:t>
      </w:r>
      <w:r>
        <w:rPr>
          <w:rFonts w:eastAsia="Times New Roman" w:cs="Times New Roman"/>
          <w:bCs/>
          <w:color w:val="000000" w:themeColor="text1"/>
          <w:lang w:eastAsia="de-DE"/>
        </w:rPr>
        <w:t xml:space="preserve"> Staaten gelenkt. Dies</w:t>
      </w:r>
      <w:r w:rsidR="00CB574E">
        <w:rPr>
          <w:rFonts w:eastAsia="Times New Roman" w:cs="Times New Roman"/>
          <w:bCs/>
          <w:color w:val="000000" w:themeColor="text1"/>
          <w:lang w:eastAsia="de-DE"/>
        </w:rPr>
        <w:t xml:space="preserve"> </w:t>
      </w:r>
      <w:r>
        <w:rPr>
          <w:rFonts w:eastAsia="Times New Roman" w:cs="Times New Roman"/>
          <w:bCs/>
          <w:color w:val="000000" w:themeColor="text1"/>
          <w:lang w:eastAsia="de-DE"/>
        </w:rPr>
        <w:t>ermöglicht es</w:t>
      </w:r>
      <w:r w:rsidR="00CB574E">
        <w:rPr>
          <w:rFonts w:eastAsia="Times New Roman" w:cs="Times New Roman"/>
          <w:bCs/>
          <w:color w:val="000000" w:themeColor="text1"/>
          <w:lang w:eastAsia="de-DE"/>
        </w:rPr>
        <w:t xml:space="preserve">, </w:t>
      </w:r>
      <w:r>
        <w:rPr>
          <w:rFonts w:eastAsia="Times New Roman" w:cs="Times New Roman"/>
          <w:bCs/>
          <w:color w:val="000000" w:themeColor="text1"/>
          <w:lang w:eastAsia="de-DE"/>
        </w:rPr>
        <w:t>den Einigungsprozess 1989/</w:t>
      </w:r>
      <w:r w:rsidR="00CB574E">
        <w:rPr>
          <w:rFonts w:eastAsia="Times New Roman" w:cs="Times New Roman"/>
          <w:bCs/>
          <w:color w:val="000000" w:themeColor="text1"/>
          <w:lang w:eastAsia="de-DE"/>
        </w:rPr>
        <w:t>19</w:t>
      </w:r>
      <w:r>
        <w:rPr>
          <w:rFonts w:eastAsia="Times New Roman" w:cs="Times New Roman"/>
          <w:bCs/>
          <w:color w:val="000000" w:themeColor="text1"/>
          <w:lang w:eastAsia="de-DE"/>
        </w:rPr>
        <w:t xml:space="preserve">90 und die damit verbundene Lösung der </w:t>
      </w:r>
      <w:r w:rsidR="00FA11F5">
        <w:rPr>
          <w:rFonts w:eastAsia="Times New Roman" w:cs="Times New Roman"/>
          <w:bCs/>
          <w:color w:val="000000" w:themeColor="text1"/>
          <w:lang w:eastAsia="de-DE"/>
        </w:rPr>
        <w:t>deutschen</w:t>
      </w:r>
      <w:r>
        <w:rPr>
          <w:rFonts w:eastAsia="Times New Roman" w:cs="Times New Roman"/>
          <w:bCs/>
          <w:color w:val="000000" w:themeColor="text1"/>
          <w:lang w:eastAsia="de-DE"/>
        </w:rPr>
        <w:t xml:space="preserve"> Frage als einen Teil der europäische</w:t>
      </w:r>
      <w:r w:rsidR="00286C16">
        <w:rPr>
          <w:rFonts w:eastAsia="Times New Roman" w:cs="Times New Roman"/>
          <w:bCs/>
          <w:color w:val="000000" w:themeColor="text1"/>
          <w:lang w:eastAsia="de-DE"/>
        </w:rPr>
        <w:t>n Einigung zu problematisieren. Bei der Untersuchung der Revolutionen</w:t>
      </w:r>
      <w:r w:rsidR="00002627">
        <w:rPr>
          <w:rFonts w:eastAsia="Times New Roman" w:cs="Times New Roman"/>
          <w:bCs/>
          <w:color w:val="000000" w:themeColor="text1"/>
          <w:lang w:eastAsia="de-DE"/>
        </w:rPr>
        <w:t xml:space="preserve"> erkennen die Schülerinnen und Schüler</w:t>
      </w:r>
      <w:r w:rsidR="00FA11F5">
        <w:rPr>
          <w:rFonts w:eastAsia="Times New Roman" w:cs="Times New Roman"/>
          <w:bCs/>
          <w:color w:val="000000" w:themeColor="text1"/>
          <w:lang w:eastAsia="de-DE"/>
        </w:rPr>
        <w:t>, welche Formen des zivilen Ungehorsams und Widerstands die Transformationsprozesse in Ostmittel- und Süd</w:t>
      </w:r>
      <w:r w:rsidR="00CB574E">
        <w:rPr>
          <w:rFonts w:eastAsia="Times New Roman" w:cs="Times New Roman"/>
          <w:bCs/>
          <w:color w:val="000000" w:themeColor="text1"/>
          <w:lang w:eastAsia="de-DE"/>
        </w:rPr>
        <w:t>ost</w:t>
      </w:r>
      <w:r w:rsidR="00FA11F5">
        <w:rPr>
          <w:rFonts w:eastAsia="Times New Roman" w:cs="Times New Roman"/>
          <w:bCs/>
          <w:color w:val="000000" w:themeColor="text1"/>
          <w:lang w:eastAsia="de-DE"/>
        </w:rPr>
        <w:t xml:space="preserve">europa </w:t>
      </w:r>
      <w:r w:rsidR="006D5888">
        <w:rPr>
          <w:rFonts w:eastAsia="Times New Roman" w:cs="Times New Roman"/>
          <w:bCs/>
          <w:color w:val="000000" w:themeColor="text1"/>
          <w:lang w:eastAsia="de-DE"/>
        </w:rPr>
        <w:t>auslösten</w:t>
      </w:r>
      <w:r w:rsidR="00002627">
        <w:rPr>
          <w:rFonts w:eastAsia="Times New Roman" w:cs="Times New Roman"/>
          <w:bCs/>
          <w:color w:val="000000" w:themeColor="text1"/>
          <w:lang w:eastAsia="de-DE"/>
        </w:rPr>
        <w:t>. Somit lernen die Schülerinnen und Schüler am historischen Beispiel die Entwicklun</w:t>
      </w:r>
      <w:r w:rsidR="006A361A">
        <w:rPr>
          <w:rFonts w:eastAsia="Times New Roman" w:cs="Times New Roman"/>
          <w:bCs/>
          <w:color w:val="000000" w:themeColor="text1"/>
          <w:lang w:eastAsia="de-DE"/>
        </w:rPr>
        <w:t xml:space="preserve">gslinien der friedlichen Revolutionen osteuropäischer Staaten kennen und ordnen </w:t>
      </w:r>
      <w:r w:rsidR="006D5888">
        <w:rPr>
          <w:rFonts w:eastAsia="Times New Roman" w:cs="Times New Roman"/>
          <w:bCs/>
          <w:color w:val="000000" w:themeColor="text1"/>
          <w:lang w:eastAsia="de-DE"/>
        </w:rPr>
        <w:t xml:space="preserve">sie </w:t>
      </w:r>
      <w:r w:rsidR="006A361A">
        <w:rPr>
          <w:rFonts w:eastAsia="Times New Roman" w:cs="Times New Roman"/>
          <w:bCs/>
          <w:color w:val="000000" w:themeColor="text1"/>
          <w:lang w:eastAsia="de-DE"/>
        </w:rPr>
        <w:t>den Ursachen und Rahmenbedingungen zu, die zur Überwindung der deutschen Teilung geführt haben.</w:t>
      </w:r>
    </w:p>
    <w:p w14:paraId="3C778617" w14:textId="77777777" w:rsidR="009207F1" w:rsidRDefault="009207F1" w:rsidP="00D24580">
      <w:pPr>
        <w:spacing w:before="60" w:afterLines="60" w:after="144" w:line="240" w:lineRule="auto"/>
        <w:jc w:val="both"/>
        <w:rPr>
          <w:rFonts w:eastAsia="Times New Roman" w:cs="Times New Roman"/>
          <w:bCs/>
          <w:color w:val="000000" w:themeColor="text1"/>
          <w:lang w:eastAsia="de-DE"/>
        </w:rPr>
      </w:pPr>
    </w:p>
    <w:p w14:paraId="2C5DB937" w14:textId="77777777" w:rsidR="006A361A" w:rsidRDefault="006A361A" w:rsidP="00D46019">
      <w:pPr>
        <w:pBdr>
          <w:bottom w:val="single" w:sz="6" w:space="4" w:color="A6B6C3"/>
        </w:pBdr>
        <w:shd w:val="clear" w:color="auto" w:fill="FFFFFF"/>
        <w:spacing w:after="144" w:line="240" w:lineRule="auto"/>
        <w:textAlignment w:val="baseline"/>
        <w:outlineLvl w:val="0"/>
        <w:rPr>
          <w:rFonts w:eastAsia="Times New Roman" w:cs="Times New Roman"/>
          <w:bCs/>
          <w:color w:val="000000" w:themeColor="text1"/>
          <w:lang w:eastAsia="de-DE"/>
        </w:rPr>
      </w:pPr>
    </w:p>
    <w:p w14:paraId="3B3EB8EC" w14:textId="77777777" w:rsidR="006A361A" w:rsidRDefault="006A361A" w:rsidP="00D46019">
      <w:pPr>
        <w:pBdr>
          <w:bottom w:val="single" w:sz="6" w:space="4" w:color="A6B6C3"/>
        </w:pBdr>
        <w:shd w:val="clear" w:color="auto" w:fill="FFFFFF"/>
        <w:spacing w:after="144" w:line="240" w:lineRule="auto"/>
        <w:textAlignment w:val="baseline"/>
        <w:outlineLvl w:val="0"/>
        <w:rPr>
          <w:rFonts w:eastAsia="Times New Roman" w:cs="Times New Roman"/>
          <w:bCs/>
          <w:color w:val="000000" w:themeColor="text1"/>
          <w:lang w:eastAsia="de-DE"/>
        </w:rPr>
      </w:pPr>
    </w:p>
    <w:p w14:paraId="7F4F818B" w14:textId="77777777" w:rsidR="006A361A" w:rsidRDefault="006A361A" w:rsidP="00D46019">
      <w:pPr>
        <w:pBdr>
          <w:bottom w:val="single" w:sz="6" w:space="4" w:color="A6B6C3"/>
        </w:pBdr>
        <w:shd w:val="clear" w:color="auto" w:fill="FFFFFF"/>
        <w:spacing w:after="144" w:line="240" w:lineRule="auto"/>
        <w:textAlignment w:val="baseline"/>
        <w:outlineLvl w:val="0"/>
        <w:rPr>
          <w:rFonts w:eastAsia="Times New Roman" w:cs="Times New Roman"/>
          <w:bCs/>
          <w:color w:val="000000" w:themeColor="text1"/>
          <w:lang w:eastAsia="de-DE"/>
        </w:rPr>
      </w:pPr>
    </w:p>
    <w:p w14:paraId="1B922616" w14:textId="77777777" w:rsidR="006A361A" w:rsidRDefault="006A361A" w:rsidP="00D46019">
      <w:pPr>
        <w:pBdr>
          <w:bottom w:val="single" w:sz="6" w:space="4" w:color="A6B6C3"/>
        </w:pBdr>
        <w:shd w:val="clear" w:color="auto" w:fill="FFFFFF"/>
        <w:spacing w:after="144" w:line="240" w:lineRule="auto"/>
        <w:textAlignment w:val="baseline"/>
        <w:outlineLvl w:val="0"/>
        <w:rPr>
          <w:rFonts w:eastAsia="Times New Roman" w:cs="Times New Roman"/>
          <w:bCs/>
          <w:color w:val="000000" w:themeColor="text1"/>
          <w:lang w:eastAsia="de-DE"/>
        </w:rPr>
      </w:pPr>
    </w:p>
    <w:p w14:paraId="1858775E" w14:textId="77777777" w:rsidR="006A361A" w:rsidRDefault="006A361A" w:rsidP="00D46019">
      <w:pPr>
        <w:pBdr>
          <w:bottom w:val="single" w:sz="6" w:space="4" w:color="A6B6C3"/>
        </w:pBdr>
        <w:shd w:val="clear" w:color="auto" w:fill="FFFFFF"/>
        <w:spacing w:after="144" w:line="240" w:lineRule="auto"/>
        <w:textAlignment w:val="baseline"/>
        <w:outlineLvl w:val="0"/>
        <w:rPr>
          <w:rFonts w:eastAsia="Times New Roman" w:cs="Times New Roman"/>
          <w:bCs/>
          <w:color w:val="000000" w:themeColor="text1"/>
          <w:lang w:eastAsia="de-DE"/>
        </w:rPr>
      </w:pPr>
    </w:p>
    <w:p w14:paraId="52A23D51" w14:textId="77777777" w:rsidR="006A361A" w:rsidRDefault="006A361A" w:rsidP="00D46019">
      <w:pPr>
        <w:pBdr>
          <w:bottom w:val="single" w:sz="6" w:space="4" w:color="A6B6C3"/>
        </w:pBdr>
        <w:shd w:val="clear" w:color="auto" w:fill="FFFFFF"/>
        <w:spacing w:after="144" w:line="240" w:lineRule="auto"/>
        <w:textAlignment w:val="baseline"/>
        <w:outlineLvl w:val="0"/>
        <w:rPr>
          <w:rFonts w:eastAsia="Times New Roman" w:cs="Times New Roman"/>
          <w:bCs/>
          <w:color w:val="000000" w:themeColor="text1"/>
          <w:lang w:eastAsia="de-DE"/>
        </w:rPr>
      </w:pPr>
    </w:p>
    <w:p w14:paraId="7B800E42" w14:textId="77777777" w:rsidR="006A361A" w:rsidRDefault="006A361A" w:rsidP="00D46019">
      <w:pPr>
        <w:pBdr>
          <w:bottom w:val="single" w:sz="6" w:space="4" w:color="A6B6C3"/>
        </w:pBdr>
        <w:shd w:val="clear" w:color="auto" w:fill="FFFFFF"/>
        <w:spacing w:after="144" w:line="240" w:lineRule="auto"/>
        <w:textAlignment w:val="baseline"/>
        <w:outlineLvl w:val="0"/>
        <w:rPr>
          <w:rFonts w:eastAsia="Times New Roman" w:cs="Times New Roman"/>
          <w:bCs/>
          <w:color w:val="000000" w:themeColor="text1"/>
          <w:lang w:eastAsia="de-DE"/>
        </w:rPr>
      </w:pPr>
    </w:p>
    <w:p w14:paraId="0134B863" w14:textId="77777777"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FF0000"/>
          <w:kern w:val="36"/>
          <w:sz w:val="28"/>
          <w:szCs w:val="28"/>
          <w:lang w:eastAsia="de-DE"/>
        </w:rPr>
      </w:pPr>
      <w:r w:rsidRPr="00D46019">
        <w:rPr>
          <w:rFonts w:eastAsia="Times New Roman" w:cs="Arial"/>
          <w:b/>
          <w:color w:val="33A3C9"/>
          <w:kern w:val="36"/>
          <w:sz w:val="28"/>
          <w:szCs w:val="28"/>
          <w:lang w:eastAsia="de-DE"/>
        </w:rPr>
        <w:lastRenderedPageBreak/>
        <w:t xml:space="preserve">Ablauf der Unterrichtseinheit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59"/>
        <w:gridCol w:w="4012"/>
        <w:gridCol w:w="2685"/>
      </w:tblGrid>
      <w:tr w:rsidR="00C07F4C" w:rsidRPr="00D46019" w14:paraId="373B54B0" w14:textId="77777777" w:rsidTr="00374E7C">
        <w:trPr>
          <w:tblCellSpacing w:w="15" w:type="dxa"/>
        </w:trPr>
        <w:tc>
          <w:tcPr>
            <w:tcW w:w="1278"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3A47B022" w14:textId="77777777" w:rsidR="00C07F4C" w:rsidRPr="00D46019" w:rsidRDefault="00C07F4C" w:rsidP="00374E7C">
            <w:pPr>
              <w:spacing w:after="0" w:line="240" w:lineRule="auto"/>
              <w:rPr>
                <w:rFonts w:eastAsia="Times New Roman" w:cs="Times New Roman"/>
                <w:bCs/>
                <w:lang w:eastAsia="de-DE"/>
              </w:rPr>
            </w:pPr>
            <w:r w:rsidRPr="00D46019">
              <w:rPr>
                <w:rFonts w:eastAsia="Times New Roman" w:cs="Times New Roman"/>
                <w:bCs/>
                <w:lang w:eastAsia="de-DE"/>
              </w:rPr>
              <w:t>Phase</w:t>
            </w:r>
          </w:p>
        </w:tc>
        <w:tc>
          <w:tcPr>
            <w:tcW w:w="2199"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6B3CDDD8" w14:textId="77777777" w:rsidR="00C07F4C" w:rsidRPr="00D46019" w:rsidRDefault="00C07F4C" w:rsidP="00374E7C">
            <w:pPr>
              <w:spacing w:after="0" w:line="240" w:lineRule="auto"/>
              <w:rPr>
                <w:rFonts w:eastAsia="Times New Roman" w:cs="Times New Roman"/>
                <w:bCs/>
                <w:lang w:eastAsia="de-DE"/>
              </w:rPr>
            </w:pPr>
            <w:r w:rsidRPr="00D46019">
              <w:rPr>
                <w:rFonts w:eastAsia="Times New Roman" w:cs="Times New Roman"/>
                <w:bCs/>
                <w:lang w:eastAsia="de-DE"/>
              </w:rPr>
              <w:t>Inhalt</w:t>
            </w:r>
          </w:p>
        </w:tc>
        <w:tc>
          <w:tcPr>
            <w:tcW w:w="1458"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19178AFA" w14:textId="77777777" w:rsidR="00C07F4C" w:rsidRPr="00D46019" w:rsidRDefault="00C07F4C" w:rsidP="00374E7C">
            <w:pPr>
              <w:spacing w:after="0" w:line="240" w:lineRule="auto"/>
              <w:rPr>
                <w:rFonts w:eastAsia="Times New Roman" w:cs="Times New Roman"/>
                <w:b/>
                <w:bCs/>
                <w:color w:val="FF0000"/>
                <w:lang w:eastAsia="de-DE"/>
              </w:rPr>
            </w:pPr>
            <w:r w:rsidRPr="00D46019">
              <w:rPr>
                <w:rFonts w:eastAsia="Times New Roman" w:cs="Times New Roman"/>
                <w:bCs/>
                <w:lang w:eastAsia="de-DE"/>
              </w:rPr>
              <w:t>Sozial- / Aktionsform</w:t>
            </w:r>
          </w:p>
        </w:tc>
      </w:tr>
      <w:tr w:rsidR="00C07F4C" w:rsidRPr="00D46019" w14:paraId="5E2CAC7C"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7A2CC2CB" w14:textId="77777777" w:rsidR="00C07F4C" w:rsidRDefault="00C07F4C" w:rsidP="00374E7C">
            <w:pPr>
              <w:tabs>
                <w:tab w:val="left" w:pos="795"/>
              </w:tabs>
              <w:spacing w:after="0" w:line="240" w:lineRule="auto"/>
              <w:rPr>
                <w:rFonts w:eastAsia="Times New Roman" w:cs="Times New Roman"/>
                <w:b/>
                <w:lang w:eastAsia="de-DE"/>
              </w:rPr>
            </w:pPr>
            <w:r>
              <w:rPr>
                <w:rFonts w:eastAsia="Times New Roman" w:cs="Times New Roman"/>
                <w:b/>
                <w:lang w:eastAsia="de-DE"/>
              </w:rPr>
              <w:t xml:space="preserve">Einführung </w:t>
            </w:r>
            <w:r>
              <w:rPr>
                <w:rFonts w:eastAsia="Times New Roman" w:cs="Times New Roman"/>
                <w:b/>
                <w:lang w:eastAsia="de-DE"/>
              </w:rPr>
              <w:br/>
            </w:r>
          </w:p>
          <w:p w14:paraId="2239E44D" w14:textId="77777777" w:rsidR="00C07F4C" w:rsidRDefault="00C07F4C" w:rsidP="00374E7C">
            <w:pPr>
              <w:tabs>
                <w:tab w:val="left" w:pos="795"/>
              </w:tabs>
              <w:spacing w:after="0" w:line="240" w:lineRule="auto"/>
              <w:rPr>
                <w:rFonts w:eastAsia="Times New Roman" w:cs="Times New Roman"/>
                <w:lang w:eastAsia="de-DE"/>
              </w:rPr>
            </w:pPr>
            <w:r>
              <w:rPr>
                <w:rFonts w:eastAsia="Times New Roman" w:cs="Times New Roman"/>
                <w:lang w:eastAsia="de-DE"/>
              </w:rPr>
              <w:t>Hinführung zum Thema Solidarnosc</w:t>
            </w:r>
          </w:p>
          <w:p w14:paraId="21F82FDF" w14:textId="77777777" w:rsidR="00C07F4C" w:rsidRDefault="00C07F4C" w:rsidP="00374E7C">
            <w:pPr>
              <w:tabs>
                <w:tab w:val="left" w:pos="795"/>
              </w:tabs>
              <w:spacing w:after="0" w:line="240" w:lineRule="auto"/>
              <w:rPr>
                <w:rFonts w:eastAsia="Times New Roman" w:cs="Times New Roman"/>
                <w:lang w:eastAsia="de-DE"/>
              </w:rPr>
            </w:pPr>
            <w:r>
              <w:rPr>
                <w:rFonts w:eastAsia="Times New Roman" w:cs="Times New Roman"/>
                <w:lang w:eastAsia="de-DE"/>
              </w:rPr>
              <w:br/>
              <w:t>(15 – 20 Min.)</w:t>
            </w:r>
            <w:r>
              <w:rPr>
                <w:rStyle w:val="Funotenzeichen"/>
                <w:rFonts w:eastAsia="Times New Roman" w:cs="Times New Roman"/>
                <w:lang w:eastAsia="de-DE"/>
              </w:rPr>
              <w:footnoteReference w:id="1"/>
            </w:r>
          </w:p>
          <w:p w14:paraId="495145F1" w14:textId="77777777" w:rsidR="00C07F4C" w:rsidRPr="00D46019" w:rsidRDefault="00C07F4C" w:rsidP="00374E7C">
            <w:pPr>
              <w:tabs>
                <w:tab w:val="left" w:pos="795"/>
              </w:tabs>
              <w:spacing w:after="0" w:line="240" w:lineRule="auto"/>
              <w:rPr>
                <w:rFonts w:eastAsia="Times New Roman" w:cs="Times New Roman"/>
                <w:lang w:eastAsia="de-DE"/>
              </w:rPr>
            </w:pPr>
          </w:p>
        </w:tc>
        <w:tc>
          <w:tcPr>
            <w:tcW w:w="2199" w:type="pct"/>
            <w:tcBorders>
              <w:bottom w:val="single" w:sz="6" w:space="0" w:color="A6B6C3"/>
              <w:right w:val="single" w:sz="6" w:space="0" w:color="A6B6C3"/>
            </w:tcBorders>
            <w:tcMar>
              <w:top w:w="45" w:type="dxa"/>
              <w:left w:w="30" w:type="dxa"/>
              <w:bottom w:w="45" w:type="dxa"/>
              <w:right w:w="30" w:type="dxa"/>
            </w:tcMar>
          </w:tcPr>
          <w:p w14:paraId="4DF516C7" w14:textId="77777777" w:rsidR="00C07F4C" w:rsidRPr="00D46019" w:rsidRDefault="00C07F4C" w:rsidP="00374E7C">
            <w:pPr>
              <w:spacing w:after="0" w:line="240" w:lineRule="auto"/>
              <w:rPr>
                <w:rFonts w:eastAsia="Times New Roman" w:cs="Times New Roman"/>
                <w:lang w:eastAsia="de-DE"/>
              </w:rPr>
            </w:pPr>
            <w:r>
              <w:rPr>
                <w:rFonts w:eastAsia="Times New Roman" w:cs="Times New Roman"/>
                <w:lang w:eastAsia="de-DE"/>
              </w:rPr>
              <w:t xml:space="preserve">Die Schülerinnen und Schüler lesen die Redeauszüge auf dem Arbeitsblatt und fassen die wesentlichen Aussagen zusammen. Die Schülerinnen und Schüler setzen sich im Plenum mit dem Inhalt auseinander und problematisieren die unterschiedlichen Perspektiven. Danach erfolgt die Überleitung zur zentralen </w:t>
            </w:r>
            <w:r w:rsidRPr="006D5888">
              <w:rPr>
                <w:rFonts w:eastAsia="Times New Roman" w:cs="Times New Roman"/>
                <w:b/>
                <w:lang w:eastAsia="de-DE"/>
              </w:rPr>
              <w:t xml:space="preserve">Fragestellung: </w:t>
            </w:r>
            <w:r w:rsidRPr="00801426">
              <w:rPr>
                <w:rFonts w:eastAsia="Times New Roman" w:cs="Times New Roman"/>
                <w:iCs/>
                <w:lang w:eastAsia="de-DE"/>
              </w:rPr>
              <w:t>Die</w:t>
            </w:r>
            <w:r w:rsidRPr="00801426">
              <w:rPr>
                <w:rFonts w:eastAsia="Times New Roman" w:cs="Times New Roman"/>
                <w:b/>
                <w:iCs/>
                <w:lang w:eastAsia="de-DE"/>
              </w:rPr>
              <w:t xml:space="preserve"> </w:t>
            </w:r>
            <w:r w:rsidRPr="00801426">
              <w:rPr>
                <w:rFonts w:eastAsia="Times New Roman" w:cs="Times New Roman"/>
                <w:iCs/>
                <w:lang w:eastAsia="de-DE"/>
              </w:rPr>
              <w:t>Solidarność – ist sie gescheitert oder war sie der Anfang vom Ende der Sowjetherrschaft?</w:t>
            </w:r>
          </w:p>
        </w:tc>
        <w:tc>
          <w:tcPr>
            <w:tcW w:w="1458" w:type="pct"/>
            <w:tcBorders>
              <w:bottom w:val="single" w:sz="6" w:space="0" w:color="A6B6C3"/>
              <w:right w:val="single" w:sz="6" w:space="0" w:color="A6B6C3"/>
            </w:tcBorders>
            <w:tcMar>
              <w:top w:w="45" w:type="dxa"/>
              <w:left w:w="30" w:type="dxa"/>
              <w:bottom w:w="45" w:type="dxa"/>
              <w:right w:w="30" w:type="dxa"/>
            </w:tcMar>
          </w:tcPr>
          <w:p w14:paraId="4E779D2B" w14:textId="77777777" w:rsidR="00C07F4C" w:rsidRDefault="00C07F4C" w:rsidP="00374E7C">
            <w:pPr>
              <w:spacing w:after="0" w:line="240" w:lineRule="auto"/>
              <w:rPr>
                <w:rFonts w:eastAsia="Times New Roman" w:cs="Times New Roman"/>
                <w:lang w:eastAsia="de-DE"/>
              </w:rPr>
            </w:pPr>
            <w:r>
              <w:rPr>
                <w:rFonts w:eastAsia="Times New Roman" w:cs="Times New Roman"/>
                <w:lang w:eastAsia="de-DE"/>
              </w:rPr>
              <w:t>Einzel- und Partnerarbeit,</w:t>
            </w:r>
          </w:p>
          <w:p w14:paraId="5DD56265" w14:textId="77777777" w:rsidR="00C07F4C" w:rsidRPr="00F95713" w:rsidRDefault="00C07F4C" w:rsidP="00374E7C">
            <w:pPr>
              <w:rPr>
                <w:rFonts w:eastAsia="Times New Roman" w:cs="Times New Roman"/>
                <w:lang w:eastAsia="de-DE"/>
              </w:rPr>
            </w:pPr>
            <w:r>
              <w:rPr>
                <w:rFonts w:eastAsia="Times New Roman" w:cs="Times New Roman"/>
                <w:lang w:eastAsia="de-DE"/>
              </w:rPr>
              <w:t>Diskussion im Plenum</w:t>
            </w:r>
            <w:r>
              <w:rPr>
                <w:rStyle w:val="Funotenzeichen"/>
                <w:rFonts w:eastAsia="Times New Roman" w:cs="Times New Roman"/>
                <w:lang w:eastAsia="de-DE"/>
              </w:rPr>
              <w:footnoteReference w:id="2"/>
            </w:r>
          </w:p>
        </w:tc>
      </w:tr>
      <w:tr w:rsidR="00C07F4C" w:rsidRPr="006B30FF" w14:paraId="40327293"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72E1EB2F" w14:textId="77777777" w:rsidR="00C07F4C" w:rsidRDefault="00C07F4C" w:rsidP="00374E7C">
            <w:pPr>
              <w:spacing w:after="0" w:line="240" w:lineRule="auto"/>
              <w:rPr>
                <w:rFonts w:eastAsia="Times New Roman" w:cs="Times New Roman"/>
                <w:b/>
                <w:color w:val="000000"/>
                <w:lang w:eastAsia="de-DE"/>
              </w:rPr>
            </w:pPr>
            <w:r>
              <w:rPr>
                <w:rFonts w:eastAsia="Times New Roman" w:cs="Times New Roman"/>
                <w:b/>
                <w:color w:val="000000"/>
                <w:lang w:eastAsia="de-DE"/>
              </w:rPr>
              <w:t xml:space="preserve">Gruppenpuzzle Phase I </w:t>
            </w:r>
          </w:p>
          <w:p w14:paraId="6008579E"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b/>
                <w:color w:val="000000"/>
                <w:lang w:eastAsia="de-DE"/>
              </w:rPr>
              <w:t xml:space="preserve">Stammgruppen </w:t>
            </w:r>
          </w:p>
          <w:p w14:paraId="3B1637D1" w14:textId="77777777" w:rsidR="00C07F4C" w:rsidRDefault="00C07F4C" w:rsidP="00374E7C">
            <w:pPr>
              <w:spacing w:after="0" w:line="240" w:lineRule="auto"/>
              <w:rPr>
                <w:rFonts w:eastAsia="Times New Roman" w:cs="Times New Roman"/>
                <w:color w:val="000000"/>
                <w:lang w:eastAsia="de-DE"/>
              </w:rPr>
            </w:pPr>
          </w:p>
          <w:p w14:paraId="5E682A96"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Einteilung der Stammgruppen (Lehrkraft</w:t>
            </w:r>
            <w:r>
              <w:rPr>
                <w:rStyle w:val="Funotenzeichen"/>
                <w:rFonts w:eastAsia="Times New Roman" w:cs="Times New Roman"/>
                <w:color w:val="000000"/>
                <w:lang w:eastAsia="de-DE"/>
              </w:rPr>
              <w:footnoteReference w:id="3"/>
            </w:r>
            <w:r>
              <w:rPr>
                <w:rFonts w:eastAsia="Times New Roman" w:cs="Times New Roman"/>
                <w:color w:val="000000"/>
                <w:lang w:eastAsia="de-DE"/>
              </w:rPr>
              <w:t xml:space="preserve">) und Erarbeitung der Aufgaben zu den Themenfeldern der Stammgruppen A – E </w:t>
            </w:r>
          </w:p>
          <w:p w14:paraId="5D369847" w14:textId="77777777" w:rsidR="00C07F4C" w:rsidRDefault="00C07F4C" w:rsidP="00374E7C">
            <w:pPr>
              <w:spacing w:after="0" w:line="240" w:lineRule="auto"/>
              <w:rPr>
                <w:rFonts w:eastAsia="Times New Roman" w:cs="Times New Roman"/>
                <w:color w:val="000000"/>
                <w:lang w:eastAsia="de-DE"/>
              </w:rPr>
            </w:pPr>
          </w:p>
          <w:p w14:paraId="127CC931" w14:textId="77777777" w:rsidR="00C07F4C" w:rsidRDefault="00C07F4C" w:rsidP="00374E7C">
            <w:pPr>
              <w:tabs>
                <w:tab w:val="left" w:pos="795"/>
              </w:tabs>
              <w:spacing w:after="0" w:line="240" w:lineRule="auto"/>
              <w:rPr>
                <w:rFonts w:eastAsia="Times New Roman" w:cs="Times New Roman"/>
                <w:b/>
                <w:lang w:eastAsia="de-DE"/>
              </w:rPr>
            </w:pPr>
            <w:r>
              <w:rPr>
                <w:rFonts w:eastAsia="Times New Roman" w:cs="Times New Roman"/>
                <w:color w:val="000000"/>
                <w:lang w:eastAsia="de-DE"/>
              </w:rPr>
              <w:t>(45 Min.)</w:t>
            </w:r>
          </w:p>
        </w:tc>
        <w:tc>
          <w:tcPr>
            <w:tcW w:w="2199" w:type="pct"/>
            <w:tcBorders>
              <w:bottom w:val="single" w:sz="6" w:space="0" w:color="A6B6C3"/>
              <w:right w:val="single" w:sz="6" w:space="0" w:color="A6B6C3"/>
            </w:tcBorders>
            <w:tcMar>
              <w:top w:w="45" w:type="dxa"/>
              <w:left w:w="30" w:type="dxa"/>
              <w:bottom w:w="45" w:type="dxa"/>
              <w:right w:w="30" w:type="dxa"/>
            </w:tcMar>
          </w:tcPr>
          <w:p w14:paraId="583F17C5" w14:textId="647949EB"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 xml:space="preserve">In der ersten Phase des Gruppenpuzzles beschäftigen sich die Schülerinnen und Schüler mit den jeweiligen Spezialthemen. Das Thema wird in den Stammgruppen „zersägt“ (JigSaw) und jede Schülerin und jeder Schüler bearbeitet jeweils ein Themenfeld. </w:t>
            </w:r>
          </w:p>
          <w:p w14:paraId="077FB889" w14:textId="77777777" w:rsidR="00C07F4C" w:rsidRDefault="00C07F4C" w:rsidP="00374E7C">
            <w:pPr>
              <w:spacing w:after="0" w:line="240" w:lineRule="auto"/>
              <w:rPr>
                <w:rFonts w:eastAsia="Times New Roman" w:cs="Times New Roman"/>
                <w:color w:val="000000"/>
                <w:lang w:eastAsia="de-DE"/>
              </w:rPr>
            </w:pPr>
          </w:p>
          <w:p w14:paraId="49D71CB0"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Im Kontext der problemorientierten Unterrichtsperspektive erarbeiten sich die Schülerinnen und Schüler grundlegendes Wissen zu den jeweiligen Themenfeldern.</w:t>
            </w:r>
          </w:p>
          <w:p w14:paraId="5C745943" w14:textId="77777777" w:rsidR="00C07F4C" w:rsidRDefault="00C07F4C" w:rsidP="00374E7C">
            <w:pPr>
              <w:spacing w:after="0" w:line="240" w:lineRule="auto"/>
              <w:rPr>
                <w:rFonts w:eastAsia="Times New Roman" w:cs="Times New Roman"/>
                <w:color w:val="000000"/>
                <w:lang w:eastAsia="de-DE"/>
              </w:rPr>
            </w:pPr>
          </w:p>
          <w:p w14:paraId="76914A8F"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Thema A: Die Schülerinnen und Schüler erarbeiten die grundlegenden Ziele und Motive der Solidarno</w:t>
            </w:r>
            <w:r>
              <w:rPr>
                <w:rFonts w:eastAsia="Times New Roman" w:cstheme="minorHAnsi"/>
                <w:color w:val="000000"/>
                <w:lang w:eastAsia="de-DE"/>
              </w:rPr>
              <w:t>ś</w:t>
            </w:r>
            <w:r>
              <w:rPr>
                <w:rFonts w:ascii="Calibri" w:eastAsia="Times New Roman" w:hAnsi="Calibri" w:cs="Calibri"/>
                <w:color w:val="000000"/>
                <w:lang w:eastAsia="de-DE"/>
              </w:rPr>
              <w:t>ć</w:t>
            </w:r>
            <w:r>
              <w:rPr>
                <w:rFonts w:eastAsia="Times New Roman" w:cs="Times New Roman"/>
                <w:color w:val="000000"/>
                <w:lang w:eastAsia="de-DE"/>
              </w:rPr>
              <w:t xml:space="preserve"> mit Hilfe des Lehrwerks. </w:t>
            </w:r>
          </w:p>
          <w:p w14:paraId="3EE64D61" w14:textId="77777777" w:rsidR="00C07F4C" w:rsidRDefault="00C07F4C" w:rsidP="00374E7C">
            <w:pPr>
              <w:spacing w:after="0" w:line="240" w:lineRule="auto"/>
              <w:rPr>
                <w:rFonts w:eastAsia="Times New Roman" w:cs="Times New Roman"/>
                <w:color w:val="000000"/>
                <w:lang w:eastAsia="de-DE"/>
              </w:rPr>
            </w:pPr>
          </w:p>
          <w:p w14:paraId="24335EC7"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Thema B: Die Schülerinnen und Schüler erarbeiten die Folgen des Kriegsrechts auf die Zivilbevölkerung anhand exemplarischer Beispiele.</w:t>
            </w:r>
          </w:p>
          <w:p w14:paraId="61C7B848"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 xml:space="preserve"> </w:t>
            </w:r>
          </w:p>
          <w:p w14:paraId="45F580A4"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lastRenderedPageBreak/>
              <w:t xml:space="preserve">Thema C: Die Schülerinnen und Schüler erarbeiten die Ziele und Folgen von „Glasnost“ und „Perestroika“ für die Sowjetunion und die Staaten des Ostblocks am Beispiel Polens.  </w:t>
            </w:r>
          </w:p>
          <w:p w14:paraId="7654EF4A" w14:textId="77777777" w:rsidR="00C07F4C" w:rsidRDefault="00C07F4C" w:rsidP="00374E7C">
            <w:pPr>
              <w:spacing w:after="0" w:line="240" w:lineRule="auto"/>
              <w:rPr>
                <w:rFonts w:eastAsia="Times New Roman" w:cs="Times New Roman"/>
                <w:color w:val="000000"/>
                <w:lang w:eastAsia="de-DE"/>
              </w:rPr>
            </w:pPr>
          </w:p>
          <w:p w14:paraId="336CD050"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Thema D: Die Schülerinnen und Schüler erarbeiten einen vergleichenden Überblick über die Ziele der Solidarno</w:t>
            </w:r>
            <w:r>
              <w:rPr>
                <w:rFonts w:eastAsia="Times New Roman" w:cstheme="minorHAnsi"/>
                <w:color w:val="000000"/>
                <w:lang w:eastAsia="de-DE"/>
              </w:rPr>
              <w:t>ś</w:t>
            </w:r>
            <w:r>
              <w:rPr>
                <w:rFonts w:ascii="Calibri" w:eastAsia="Times New Roman" w:hAnsi="Calibri" w:cs="Calibri"/>
                <w:color w:val="000000"/>
                <w:lang w:eastAsia="de-DE"/>
              </w:rPr>
              <w:t>ć</w:t>
            </w:r>
            <w:r>
              <w:rPr>
                <w:rFonts w:eastAsia="Times New Roman" w:cs="Times New Roman"/>
                <w:color w:val="000000"/>
                <w:lang w:eastAsia="de-DE"/>
              </w:rPr>
              <w:t xml:space="preserve">-Bewegung und der DDR-Opposition. Darüber hinaus erfolgt eine längsschnittartige Betrachtung der friedlichen Revolutionen in den ostmitteleuropäischen Staaten. </w:t>
            </w:r>
          </w:p>
          <w:p w14:paraId="70804C39" w14:textId="77777777" w:rsidR="00C07F4C" w:rsidRDefault="00C07F4C" w:rsidP="00374E7C">
            <w:pPr>
              <w:spacing w:after="0" w:line="240" w:lineRule="auto"/>
              <w:rPr>
                <w:rFonts w:eastAsia="Times New Roman" w:cs="Times New Roman"/>
                <w:color w:val="000000"/>
                <w:lang w:eastAsia="de-DE"/>
              </w:rPr>
            </w:pPr>
          </w:p>
          <w:p w14:paraId="04F92BA2" w14:textId="77777777" w:rsidR="00C07F4C" w:rsidRDefault="00C07F4C" w:rsidP="00374E7C">
            <w:pPr>
              <w:spacing w:after="0" w:line="240" w:lineRule="auto"/>
              <w:rPr>
                <w:rFonts w:eastAsia="Times New Roman" w:cs="Times New Roman"/>
                <w:lang w:eastAsia="de-DE"/>
              </w:rPr>
            </w:pPr>
            <w:r>
              <w:rPr>
                <w:rFonts w:eastAsia="Times New Roman" w:cs="Times New Roman"/>
                <w:color w:val="000000"/>
                <w:lang w:eastAsia="de-DE"/>
              </w:rPr>
              <w:t xml:space="preserve">Thema E: Die Schülerinnen und Schüler beschäftigen sich mit den Ergebnissen der „runden Tische“ in Polen und der DDR. Ferner problematisieren die Schülerinnen und Schüler die Bedeutung des Zwei-plus-Vier Vertrages aus polnischer Perspektive sowie die Bedeutung des 9.November 1989 für Deutschland und Europa. </w:t>
            </w:r>
          </w:p>
        </w:tc>
        <w:tc>
          <w:tcPr>
            <w:tcW w:w="1458" w:type="pct"/>
            <w:tcBorders>
              <w:bottom w:val="single" w:sz="6" w:space="0" w:color="A6B6C3"/>
              <w:right w:val="single" w:sz="6" w:space="0" w:color="A6B6C3"/>
            </w:tcBorders>
            <w:tcMar>
              <w:top w:w="45" w:type="dxa"/>
              <w:left w:w="30" w:type="dxa"/>
              <w:bottom w:w="45" w:type="dxa"/>
              <w:right w:w="30" w:type="dxa"/>
            </w:tcMar>
          </w:tcPr>
          <w:p w14:paraId="660BA251"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lastRenderedPageBreak/>
              <w:t xml:space="preserve">Gruppenarbeit </w:t>
            </w:r>
          </w:p>
          <w:p w14:paraId="675EEDAB" w14:textId="77777777" w:rsidR="00C07F4C" w:rsidRDefault="00C07F4C" w:rsidP="00374E7C">
            <w:pPr>
              <w:spacing w:after="0" w:line="240" w:lineRule="auto"/>
              <w:rPr>
                <w:rFonts w:eastAsia="Times New Roman" w:cs="Times New Roman"/>
                <w:color w:val="000000"/>
                <w:lang w:eastAsia="de-DE"/>
              </w:rPr>
            </w:pPr>
          </w:p>
          <w:p w14:paraId="3FD096B5" w14:textId="77777777" w:rsidR="00C07F4C" w:rsidRDefault="00C07F4C" w:rsidP="00374E7C">
            <w:pPr>
              <w:spacing w:after="0" w:line="240" w:lineRule="auto"/>
              <w:rPr>
                <w:rFonts w:eastAsia="Times New Roman" w:cs="Times New Roman"/>
                <w:lang w:eastAsia="de-DE"/>
              </w:rPr>
            </w:pPr>
          </w:p>
        </w:tc>
      </w:tr>
      <w:tr w:rsidR="00C07F4C" w:rsidRPr="00D46019" w14:paraId="6EF1BEA8"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6A623C8E" w14:textId="77777777" w:rsidR="00C07F4C" w:rsidRDefault="00C07F4C" w:rsidP="00374E7C">
            <w:pPr>
              <w:spacing w:after="0" w:line="240" w:lineRule="auto"/>
              <w:rPr>
                <w:rFonts w:eastAsia="Times New Roman" w:cs="Times New Roman"/>
                <w:b/>
                <w:color w:val="000000"/>
                <w:lang w:eastAsia="de-DE"/>
              </w:rPr>
            </w:pPr>
            <w:r>
              <w:rPr>
                <w:rFonts w:eastAsia="Times New Roman" w:cs="Times New Roman"/>
                <w:b/>
                <w:color w:val="000000"/>
                <w:lang w:eastAsia="de-DE"/>
              </w:rPr>
              <w:t xml:space="preserve">Gruppenpuzzle Phase II </w:t>
            </w:r>
          </w:p>
          <w:p w14:paraId="55B9F48B" w14:textId="77777777" w:rsidR="00C07F4C" w:rsidRDefault="00C07F4C" w:rsidP="00374E7C">
            <w:pPr>
              <w:spacing w:after="0" w:line="240" w:lineRule="auto"/>
              <w:rPr>
                <w:rFonts w:eastAsia="Times New Roman" w:cs="Times New Roman"/>
                <w:b/>
                <w:color w:val="000000"/>
                <w:lang w:eastAsia="de-DE"/>
              </w:rPr>
            </w:pPr>
            <w:r>
              <w:rPr>
                <w:rFonts w:eastAsia="Times New Roman" w:cs="Times New Roman"/>
                <w:b/>
                <w:color w:val="000000"/>
                <w:lang w:eastAsia="de-DE"/>
              </w:rPr>
              <w:t xml:space="preserve">Expertengruppen  </w:t>
            </w:r>
          </w:p>
          <w:p w14:paraId="59E753FB" w14:textId="77777777" w:rsidR="00C07F4C" w:rsidRDefault="00C07F4C" w:rsidP="00374E7C">
            <w:pPr>
              <w:spacing w:after="0" w:line="240" w:lineRule="auto"/>
              <w:rPr>
                <w:rFonts w:eastAsia="Times New Roman" w:cs="Times New Roman"/>
                <w:color w:val="000000"/>
                <w:lang w:eastAsia="de-DE"/>
              </w:rPr>
            </w:pPr>
          </w:p>
          <w:p w14:paraId="1A8DBC12"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 xml:space="preserve">Bildung der Expertengruppen nach Themenfeldern bzw. Materialien  </w:t>
            </w:r>
          </w:p>
          <w:p w14:paraId="4A74C9FE" w14:textId="77777777" w:rsidR="00C07F4C" w:rsidRDefault="00C07F4C" w:rsidP="00374E7C">
            <w:pPr>
              <w:spacing w:after="0" w:line="240" w:lineRule="auto"/>
              <w:rPr>
                <w:rFonts w:eastAsia="Times New Roman" w:cs="Times New Roman"/>
                <w:color w:val="000000"/>
                <w:lang w:eastAsia="de-DE"/>
              </w:rPr>
            </w:pPr>
          </w:p>
          <w:p w14:paraId="7D75EBBD" w14:textId="77777777" w:rsidR="00C07F4C" w:rsidRDefault="00C07F4C" w:rsidP="00374E7C">
            <w:pPr>
              <w:tabs>
                <w:tab w:val="left" w:pos="795"/>
              </w:tabs>
              <w:spacing w:after="0" w:line="240" w:lineRule="auto"/>
              <w:rPr>
                <w:rFonts w:eastAsia="Times New Roman" w:cs="Times New Roman"/>
                <w:b/>
                <w:lang w:eastAsia="de-DE"/>
              </w:rPr>
            </w:pPr>
            <w:r>
              <w:rPr>
                <w:rFonts w:eastAsia="Times New Roman" w:cs="Times New Roman"/>
                <w:color w:val="000000"/>
                <w:lang w:eastAsia="de-DE"/>
              </w:rPr>
              <w:t>(45 Min.)</w:t>
            </w:r>
          </w:p>
        </w:tc>
        <w:tc>
          <w:tcPr>
            <w:tcW w:w="2199" w:type="pct"/>
            <w:tcBorders>
              <w:bottom w:val="single" w:sz="6" w:space="0" w:color="A6B6C3"/>
              <w:right w:val="single" w:sz="6" w:space="0" w:color="A6B6C3"/>
            </w:tcBorders>
            <w:tcMar>
              <w:top w:w="45" w:type="dxa"/>
              <w:left w:w="30" w:type="dxa"/>
              <w:bottom w:w="45" w:type="dxa"/>
              <w:right w:w="30" w:type="dxa"/>
            </w:tcMar>
          </w:tcPr>
          <w:p w14:paraId="2FE1A307" w14:textId="77777777" w:rsidR="00C07F4C" w:rsidRDefault="00C07F4C" w:rsidP="00374E7C">
            <w:pPr>
              <w:spacing w:after="0" w:line="240" w:lineRule="auto"/>
              <w:rPr>
                <w:rFonts w:eastAsia="Times New Roman" w:cs="Times New Roman"/>
                <w:lang w:eastAsia="de-DE"/>
              </w:rPr>
            </w:pPr>
            <w:r>
              <w:rPr>
                <w:rFonts w:eastAsia="Times New Roman" w:cs="Times New Roman"/>
                <w:color w:val="000000"/>
                <w:lang w:eastAsia="de-DE"/>
              </w:rPr>
              <w:t xml:space="preserve">Unter Aufsicht der Lehrkraft lösen sich die Stammgruppen auf und es bilden sich anhand der Themenfelder die jeweiligen Expertengruppen. Jede Expertengruppe erhält Arbeitsblätter, auf denen sie die Arbeitsergebnisse der Expertenrunde zusammenfassen kann. </w:t>
            </w:r>
          </w:p>
        </w:tc>
        <w:tc>
          <w:tcPr>
            <w:tcW w:w="1458" w:type="pct"/>
            <w:tcBorders>
              <w:bottom w:val="single" w:sz="6" w:space="0" w:color="A6B6C3"/>
              <w:right w:val="single" w:sz="6" w:space="0" w:color="A6B6C3"/>
            </w:tcBorders>
            <w:tcMar>
              <w:top w:w="45" w:type="dxa"/>
              <w:left w:w="30" w:type="dxa"/>
              <w:bottom w:w="45" w:type="dxa"/>
              <w:right w:w="30" w:type="dxa"/>
            </w:tcMar>
          </w:tcPr>
          <w:p w14:paraId="7E3816A3"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 xml:space="preserve">Gruppenarbeit </w:t>
            </w:r>
          </w:p>
          <w:p w14:paraId="48C955EA" w14:textId="77777777" w:rsidR="00C07F4C" w:rsidRDefault="00C07F4C" w:rsidP="00374E7C">
            <w:pPr>
              <w:spacing w:after="0" w:line="240" w:lineRule="auto"/>
              <w:rPr>
                <w:rFonts w:eastAsia="Times New Roman" w:cs="Times New Roman"/>
                <w:lang w:eastAsia="de-DE"/>
              </w:rPr>
            </w:pPr>
          </w:p>
        </w:tc>
      </w:tr>
      <w:tr w:rsidR="00C07F4C" w:rsidRPr="00D46019" w14:paraId="18D4948F"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4B2C2C44" w14:textId="77777777" w:rsidR="00C07F4C" w:rsidRDefault="00C07F4C" w:rsidP="00374E7C">
            <w:pPr>
              <w:spacing w:after="0" w:line="240" w:lineRule="auto"/>
              <w:rPr>
                <w:rFonts w:eastAsia="Times New Roman" w:cs="Times New Roman"/>
                <w:b/>
                <w:color w:val="000000"/>
                <w:lang w:eastAsia="de-DE"/>
              </w:rPr>
            </w:pPr>
            <w:r>
              <w:rPr>
                <w:rFonts w:eastAsia="Times New Roman" w:cs="Times New Roman"/>
                <w:b/>
                <w:color w:val="000000"/>
                <w:lang w:eastAsia="de-DE"/>
              </w:rPr>
              <w:t xml:space="preserve">Gruppenpuzzle Phase III </w:t>
            </w:r>
          </w:p>
          <w:p w14:paraId="78AB02A5" w14:textId="77777777" w:rsidR="00C07F4C" w:rsidRDefault="00C07F4C" w:rsidP="00374E7C">
            <w:pPr>
              <w:spacing w:after="0" w:line="240" w:lineRule="auto"/>
              <w:rPr>
                <w:rFonts w:eastAsia="Times New Roman" w:cs="Times New Roman"/>
                <w:b/>
                <w:color w:val="000000"/>
                <w:lang w:eastAsia="de-DE"/>
              </w:rPr>
            </w:pPr>
            <w:r>
              <w:rPr>
                <w:rFonts w:eastAsia="Times New Roman" w:cs="Times New Roman"/>
                <w:b/>
                <w:color w:val="000000"/>
                <w:lang w:eastAsia="de-DE"/>
              </w:rPr>
              <w:t>Stammgruppen</w:t>
            </w:r>
          </w:p>
          <w:p w14:paraId="53915AE4" w14:textId="77777777" w:rsidR="00C07F4C" w:rsidRDefault="00C07F4C" w:rsidP="00374E7C">
            <w:pPr>
              <w:spacing w:after="0" w:line="240" w:lineRule="auto"/>
              <w:rPr>
                <w:rFonts w:eastAsia="Times New Roman" w:cs="Times New Roman"/>
                <w:color w:val="000000"/>
                <w:lang w:eastAsia="de-DE"/>
              </w:rPr>
            </w:pPr>
          </w:p>
          <w:p w14:paraId="0A58CCD9"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 xml:space="preserve">Die Expertinnen und Experten für die jeweiligen Themenfelder kehren in ihre Stammgruppen zurück. </w:t>
            </w:r>
          </w:p>
          <w:p w14:paraId="0BB76984" w14:textId="77777777" w:rsidR="00C07F4C" w:rsidRDefault="00C07F4C" w:rsidP="00374E7C">
            <w:pPr>
              <w:spacing w:after="0" w:line="240" w:lineRule="auto"/>
              <w:rPr>
                <w:rFonts w:eastAsia="Times New Roman" w:cs="Times New Roman"/>
                <w:color w:val="000000"/>
                <w:lang w:eastAsia="de-DE"/>
              </w:rPr>
            </w:pPr>
          </w:p>
          <w:p w14:paraId="1657A7C6" w14:textId="77777777" w:rsidR="00C07F4C" w:rsidRDefault="00C07F4C" w:rsidP="00374E7C">
            <w:pPr>
              <w:tabs>
                <w:tab w:val="left" w:pos="795"/>
              </w:tabs>
              <w:spacing w:after="0" w:line="240" w:lineRule="auto"/>
              <w:rPr>
                <w:rFonts w:eastAsia="Times New Roman" w:cs="Times New Roman"/>
                <w:b/>
                <w:lang w:eastAsia="de-DE"/>
              </w:rPr>
            </w:pPr>
            <w:r>
              <w:rPr>
                <w:rFonts w:eastAsia="Times New Roman" w:cs="Times New Roman"/>
                <w:color w:val="000000"/>
                <w:lang w:eastAsia="de-DE"/>
              </w:rPr>
              <w:t>(60 Min.)</w:t>
            </w:r>
          </w:p>
        </w:tc>
        <w:tc>
          <w:tcPr>
            <w:tcW w:w="2199" w:type="pct"/>
            <w:tcBorders>
              <w:bottom w:val="single" w:sz="6" w:space="0" w:color="A6B6C3"/>
              <w:right w:val="single" w:sz="6" w:space="0" w:color="A6B6C3"/>
            </w:tcBorders>
            <w:tcMar>
              <w:top w:w="45" w:type="dxa"/>
              <w:left w:w="30" w:type="dxa"/>
              <w:bottom w:w="45" w:type="dxa"/>
              <w:right w:w="30" w:type="dxa"/>
            </w:tcMar>
          </w:tcPr>
          <w:p w14:paraId="3BCC20F6" w14:textId="77777777" w:rsidR="00C07F4C" w:rsidRDefault="00C07F4C" w:rsidP="00374E7C">
            <w:pPr>
              <w:spacing w:after="0" w:line="240" w:lineRule="auto"/>
              <w:rPr>
                <w:rFonts w:eastAsia="Times New Roman" w:cs="Times New Roman"/>
                <w:lang w:eastAsia="de-DE"/>
              </w:rPr>
            </w:pPr>
            <w:r>
              <w:rPr>
                <w:rFonts w:eastAsia="Times New Roman" w:cs="Times New Roman"/>
                <w:color w:val="000000"/>
                <w:lang w:eastAsia="de-DE"/>
              </w:rPr>
              <w:t xml:space="preserve">Die Schülerinnen und Schüler kehren in ihre jeweiligen Stammgruppen zurück und stellen ihr Spezialwissen vor. In den fünf Stammgruppen wird nun das „Puzzle“ zusammengesetzt und eine zusammenhängende Darstellung zur problemorientierten Unterrichtsperspektive erstellt. Die Schülerinnen und Schüler fertigen hierzu ein Lernplakat an. </w:t>
            </w:r>
          </w:p>
        </w:tc>
        <w:tc>
          <w:tcPr>
            <w:tcW w:w="1458" w:type="pct"/>
            <w:tcBorders>
              <w:bottom w:val="single" w:sz="6" w:space="0" w:color="A6B6C3"/>
              <w:right w:val="single" w:sz="6" w:space="0" w:color="A6B6C3"/>
            </w:tcBorders>
            <w:tcMar>
              <w:top w:w="45" w:type="dxa"/>
              <w:left w:w="30" w:type="dxa"/>
              <w:bottom w:w="45" w:type="dxa"/>
              <w:right w:w="30" w:type="dxa"/>
            </w:tcMar>
          </w:tcPr>
          <w:p w14:paraId="21194287"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 xml:space="preserve">Gruppenarbeit </w:t>
            </w:r>
          </w:p>
          <w:p w14:paraId="611A019E" w14:textId="77777777" w:rsidR="00C07F4C" w:rsidRDefault="00C07F4C" w:rsidP="00374E7C">
            <w:pPr>
              <w:spacing w:after="0" w:line="240" w:lineRule="auto"/>
              <w:rPr>
                <w:rFonts w:eastAsia="Times New Roman" w:cs="Times New Roman"/>
                <w:color w:val="000000"/>
                <w:lang w:eastAsia="de-DE"/>
              </w:rPr>
            </w:pPr>
          </w:p>
          <w:p w14:paraId="3DBCFCAA" w14:textId="77777777" w:rsidR="00C07F4C" w:rsidRDefault="00C07F4C" w:rsidP="00374E7C">
            <w:pPr>
              <w:spacing w:after="0" w:line="240" w:lineRule="auto"/>
              <w:rPr>
                <w:rFonts w:eastAsia="Times New Roman" w:cs="Times New Roman"/>
                <w:color w:val="000000"/>
                <w:lang w:eastAsia="de-DE"/>
              </w:rPr>
            </w:pPr>
          </w:p>
          <w:p w14:paraId="1635DFAD" w14:textId="77777777" w:rsidR="00C07F4C" w:rsidRDefault="00C07F4C" w:rsidP="00374E7C">
            <w:pPr>
              <w:spacing w:after="0" w:line="240" w:lineRule="auto"/>
              <w:rPr>
                <w:rFonts w:eastAsia="Times New Roman" w:cs="Times New Roman"/>
                <w:color w:val="000000"/>
                <w:lang w:eastAsia="de-DE"/>
              </w:rPr>
            </w:pPr>
          </w:p>
          <w:p w14:paraId="2BD2A220" w14:textId="77777777" w:rsidR="00C07F4C" w:rsidRDefault="00C07F4C" w:rsidP="00374E7C">
            <w:pPr>
              <w:spacing w:after="0" w:line="240" w:lineRule="auto"/>
              <w:rPr>
                <w:rFonts w:eastAsia="Times New Roman" w:cs="Times New Roman"/>
                <w:color w:val="000000"/>
                <w:lang w:eastAsia="de-DE"/>
              </w:rPr>
            </w:pPr>
          </w:p>
          <w:p w14:paraId="4AA27AE5" w14:textId="77777777" w:rsidR="00C07F4C" w:rsidRDefault="00C07F4C" w:rsidP="00374E7C">
            <w:pPr>
              <w:spacing w:after="0" w:line="240" w:lineRule="auto"/>
              <w:rPr>
                <w:rFonts w:eastAsia="Times New Roman" w:cs="Times New Roman"/>
                <w:color w:val="000000"/>
                <w:lang w:eastAsia="de-DE"/>
              </w:rPr>
            </w:pPr>
          </w:p>
          <w:p w14:paraId="565171CA" w14:textId="77777777" w:rsidR="00C07F4C" w:rsidRDefault="00C07F4C" w:rsidP="00374E7C">
            <w:pPr>
              <w:spacing w:after="0" w:line="240" w:lineRule="auto"/>
              <w:rPr>
                <w:rFonts w:eastAsia="Times New Roman" w:cs="Times New Roman"/>
                <w:color w:val="000000"/>
                <w:lang w:eastAsia="de-DE"/>
              </w:rPr>
            </w:pPr>
          </w:p>
          <w:p w14:paraId="0D8740FB" w14:textId="77777777" w:rsidR="00C07F4C" w:rsidRDefault="00C07F4C" w:rsidP="00374E7C">
            <w:pPr>
              <w:spacing w:after="0" w:line="240" w:lineRule="auto"/>
              <w:rPr>
                <w:rFonts w:eastAsia="Times New Roman" w:cs="Times New Roman"/>
                <w:lang w:eastAsia="de-DE"/>
              </w:rPr>
            </w:pPr>
          </w:p>
        </w:tc>
      </w:tr>
      <w:tr w:rsidR="00C07F4C" w:rsidRPr="00D46019" w14:paraId="4C13CFDC"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2E53EE58" w14:textId="77777777" w:rsidR="00C07F4C" w:rsidRDefault="00C07F4C" w:rsidP="00374E7C">
            <w:pPr>
              <w:spacing w:after="0" w:line="240" w:lineRule="auto"/>
              <w:rPr>
                <w:rFonts w:eastAsia="Times New Roman" w:cs="Times New Roman"/>
                <w:b/>
                <w:color w:val="000000"/>
                <w:lang w:eastAsia="de-DE"/>
              </w:rPr>
            </w:pPr>
            <w:r>
              <w:rPr>
                <w:rFonts w:eastAsia="Times New Roman" w:cs="Times New Roman"/>
                <w:b/>
                <w:color w:val="000000"/>
                <w:lang w:eastAsia="de-DE"/>
              </w:rPr>
              <w:t xml:space="preserve">Präsentation und Diskussion des Themas </w:t>
            </w:r>
          </w:p>
          <w:p w14:paraId="64EB68E1" w14:textId="77777777" w:rsidR="00C07F4C" w:rsidRDefault="00C07F4C" w:rsidP="00374E7C">
            <w:pPr>
              <w:spacing w:after="0" w:line="240" w:lineRule="auto"/>
              <w:rPr>
                <w:rFonts w:eastAsia="Times New Roman" w:cs="Times New Roman"/>
                <w:color w:val="000000"/>
                <w:lang w:eastAsia="de-DE"/>
              </w:rPr>
            </w:pPr>
          </w:p>
          <w:p w14:paraId="36236172" w14:textId="77777777" w:rsidR="00C07F4C" w:rsidRDefault="00C07F4C" w:rsidP="00374E7C">
            <w:pPr>
              <w:tabs>
                <w:tab w:val="left" w:pos="795"/>
              </w:tabs>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Pr="001F699F">
              <w:rPr>
                <w:rFonts w:eastAsia="Times New Roman" w:cs="Times New Roman"/>
                <w:color w:val="000000"/>
                <w:lang w:eastAsia="de-DE"/>
              </w:rPr>
              <w:t xml:space="preserve">Solidarność – </w:t>
            </w:r>
            <w:r>
              <w:rPr>
                <w:rFonts w:eastAsia="Times New Roman" w:cs="Times New Roman"/>
                <w:color w:val="000000"/>
                <w:lang w:eastAsia="de-DE"/>
              </w:rPr>
              <w:t>ist sie gescheitert oder war sie der Anfang vom En</w:t>
            </w:r>
            <w:r w:rsidRPr="001F699F">
              <w:rPr>
                <w:rFonts w:eastAsia="Times New Roman" w:cs="Times New Roman"/>
                <w:color w:val="000000"/>
                <w:lang w:eastAsia="de-DE"/>
              </w:rPr>
              <w:t>de der Sowjetherrschaft?</w:t>
            </w:r>
          </w:p>
          <w:p w14:paraId="065E26DD" w14:textId="77777777" w:rsidR="00C07F4C" w:rsidRDefault="00C07F4C" w:rsidP="00374E7C">
            <w:pPr>
              <w:tabs>
                <w:tab w:val="left" w:pos="795"/>
              </w:tabs>
              <w:spacing w:after="0" w:line="240" w:lineRule="auto"/>
              <w:rPr>
                <w:rFonts w:eastAsia="Times New Roman" w:cs="Times New Roman"/>
                <w:b/>
                <w:lang w:eastAsia="de-DE"/>
              </w:rPr>
            </w:pPr>
            <w:r>
              <w:rPr>
                <w:rFonts w:eastAsia="Times New Roman" w:cs="Times New Roman"/>
                <w:color w:val="000000"/>
                <w:lang w:eastAsia="de-DE"/>
              </w:rPr>
              <w:lastRenderedPageBreak/>
              <w:t>(45 Min.)</w:t>
            </w:r>
          </w:p>
        </w:tc>
        <w:tc>
          <w:tcPr>
            <w:tcW w:w="2199" w:type="pct"/>
            <w:tcBorders>
              <w:bottom w:val="single" w:sz="6" w:space="0" w:color="A6B6C3"/>
              <w:right w:val="single" w:sz="6" w:space="0" w:color="A6B6C3"/>
            </w:tcBorders>
            <w:tcMar>
              <w:top w:w="45" w:type="dxa"/>
              <w:left w:w="30" w:type="dxa"/>
              <w:bottom w:w="45" w:type="dxa"/>
              <w:right w:w="30" w:type="dxa"/>
            </w:tcMar>
          </w:tcPr>
          <w:p w14:paraId="65059498"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lastRenderedPageBreak/>
              <w:t xml:space="preserve">Die Lehrkraft wählt eine Stammgruppe aus, die ihr fertiges „Puzzle“ vor der Klasse präsentiert. Die übrigen Stammgruppen erhalten im Anschluss die Möglichkeit für ein Feedback, Ergänzungen oder Korrekturen. </w:t>
            </w:r>
          </w:p>
          <w:p w14:paraId="222280C9" w14:textId="77777777" w:rsidR="00C07F4C" w:rsidRDefault="00C07F4C" w:rsidP="00374E7C">
            <w:pPr>
              <w:spacing w:after="0" w:line="240" w:lineRule="auto"/>
              <w:rPr>
                <w:rFonts w:eastAsia="Times New Roman" w:cs="Times New Roman"/>
                <w:color w:val="000000"/>
                <w:lang w:eastAsia="de-DE"/>
              </w:rPr>
            </w:pPr>
          </w:p>
          <w:p w14:paraId="20B35246" w14:textId="77777777" w:rsidR="00C07F4C" w:rsidRDefault="00C07F4C" w:rsidP="00374E7C">
            <w:pPr>
              <w:spacing w:after="0" w:line="240" w:lineRule="auto"/>
              <w:rPr>
                <w:rFonts w:eastAsia="Times New Roman" w:cs="Times New Roman"/>
                <w:lang w:eastAsia="de-DE"/>
              </w:rPr>
            </w:pPr>
            <w:r>
              <w:rPr>
                <w:rFonts w:eastAsia="Times New Roman" w:cs="Times New Roman"/>
                <w:color w:val="000000"/>
                <w:lang w:eastAsia="de-DE"/>
              </w:rPr>
              <w:lastRenderedPageBreak/>
              <w:t>Anhand eines Zitats wird nun im Rahmen einer problemorientierten Unterrichtsperspektive die Fragestellung im Plenum diskutiert und beantwortet. Die gemeinsame Reflexion der Arbeitsergebnisse im Hinblick auf das Problemziel rundet die Einheit ab.</w:t>
            </w:r>
          </w:p>
        </w:tc>
        <w:tc>
          <w:tcPr>
            <w:tcW w:w="1458" w:type="pct"/>
            <w:tcBorders>
              <w:bottom w:val="single" w:sz="6" w:space="0" w:color="A6B6C3"/>
              <w:right w:val="single" w:sz="6" w:space="0" w:color="A6B6C3"/>
            </w:tcBorders>
            <w:tcMar>
              <w:top w:w="45" w:type="dxa"/>
              <w:left w:w="30" w:type="dxa"/>
              <w:bottom w:w="45" w:type="dxa"/>
              <w:right w:w="30" w:type="dxa"/>
            </w:tcMar>
          </w:tcPr>
          <w:p w14:paraId="1A680433"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lastRenderedPageBreak/>
              <w:t>Gruppenarbeit,</w:t>
            </w:r>
          </w:p>
          <w:p w14:paraId="2375D7EB" w14:textId="77777777" w:rsidR="00C07F4C" w:rsidRDefault="00C07F4C" w:rsidP="00374E7C">
            <w:pPr>
              <w:spacing w:after="0" w:line="240" w:lineRule="auto"/>
              <w:rPr>
                <w:rFonts w:eastAsia="Times New Roman" w:cs="Times New Roman"/>
                <w:color w:val="000000"/>
                <w:lang w:eastAsia="de-DE"/>
              </w:rPr>
            </w:pPr>
            <w:r>
              <w:rPr>
                <w:rFonts w:eastAsia="Times New Roman" w:cs="Times New Roman"/>
                <w:color w:val="000000"/>
                <w:lang w:eastAsia="de-DE"/>
              </w:rPr>
              <w:t>Diskussion im Plenum</w:t>
            </w:r>
          </w:p>
          <w:p w14:paraId="7AE91F78" w14:textId="77777777" w:rsidR="00C07F4C" w:rsidRDefault="00C07F4C" w:rsidP="00374E7C">
            <w:pPr>
              <w:spacing w:after="0" w:line="240" w:lineRule="auto"/>
              <w:rPr>
                <w:rFonts w:eastAsia="Times New Roman" w:cs="Times New Roman"/>
                <w:color w:val="000000"/>
                <w:lang w:eastAsia="de-DE"/>
              </w:rPr>
            </w:pPr>
          </w:p>
          <w:p w14:paraId="5C693B46" w14:textId="77777777" w:rsidR="00C07F4C" w:rsidRDefault="00C07F4C" w:rsidP="00374E7C">
            <w:pPr>
              <w:spacing w:after="0" w:line="240" w:lineRule="auto"/>
              <w:rPr>
                <w:rFonts w:eastAsia="Times New Roman" w:cs="Times New Roman"/>
                <w:lang w:eastAsia="de-DE"/>
              </w:rPr>
            </w:pPr>
          </w:p>
        </w:tc>
      </w:tr>
    </w:tbl>
    <w:p w14:paraId="02BF1B51" w14:textId="77777777" w:rsidR="003869A1" w:rsidRDefault="003869A1" w:rsidP="00D46019">
      <w:pPr>
        <w:spacing w:before="60" w:afterLines="60" w:after="144" w:line="240" w:lineRule="auto"/>
        <w:rPr>
          <w:rFonts w:eastAsia="Times New Roman" w:cs="Times New Roman"/>
          <w:i/>
          <w:color w:val="000000"/>
          <w:lang w:eastAsia="de-DE"/>
        </w:rPr>
      </w:pPr>
    </w:p>
    <w:p w14:paraId="0A21D720" w14:textId="47CF6E46" w:rsidR="00A139AE" w:rsidRPr="00A139AE" w:rsidRDefault="00D46019" w:rsidP="00A139AE">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Didaktisch-methodischer Kommentar</w:t>
      </w:r>
    </w:p>
    <w:p w14:paraId="4F4691DC" w14:textId="5D7F6255" w:rsidR="00D46019" w:rsidRPr="00D46019" w:rsidRDefault="00D46019" w:rsidP="00D46019">
      <w:pPr>
        <w:spacing w:after="120" w:line="240" w:lineRule="auto"/>
        <w:rPr>
          <w:rFonts w:ascii="Calibri" w:hAnsi="Calibri" w:cs="Calibri"/>
          <w:b/>
          <w:color w:val="33A3C9"/>
          <w:sz w:val="24"/>
          <w:szCs w:val="28"/>
        </w:rPr>
      </w:pPr>
      <w:r w:rsidRPr="00D46019">
        <w:rPr>
          <w:rFonts w:ascii="Calibri" w:hAnsi="Calibri" w:cs="Calibri"/>
          <w:b/>
          <w:color w:val="33A3C9"/>
          <w:sz w:val="24"/>
          <w:szCs w:val="28"/>
        </w:rPr>
        <w:t>Das Thema</w:t>
      </w:r>
      <w:r w:rsidR="005775A1">
        <w:rPr>
          <w:rFonts w:ascii="Calibri" w:hAnsi="Calibri" w:cs="Calibri"/>
          <w:b/>
          <w:color w:val="33A3C9"/>
          <w:sz w:val="24"/>
          <w:szCs w:val="28"/>
        </w:rPr>
        <w:t xml:space="preserve"> </w:t>
      </w:r>
      <w:r w:rsidR="005E17DC">
        <w:rPr>
          <w:rFonts w:ascii="Calibri" w:hAnsi="Calibri" w:cs="Calibri"/>
          <w:b/>
          <w:color w:val="33A3C9"/>
          <w:sz w:val="24"/>
          <w:szCs w:val="28"/>
        </w:rPr>
        <w:t>„</w:t>
      </w:r>
      <w:r w:rsidR="00A532AA" w:rsidRPr="00A532AA">
        <w:rPr>
          <w:rFonts w:ascii="Calibri" w:hAnsi="Calibri" w:cs="Calibri"/>
          <w:b/>
          <w:color w:val="33A3C9"/>
          <w:sz w:val="24"/>
          <w:szCs w:val="28"/>
        </w:rPr>
        <w:t xml:space="preserve">Der Wandel beginnt in Polen: von der </w:t>
      </w:r>
      <w:r w:rsidR="005E17DC">
        <w:rPr>
          <w:rFonts w:ascii="Calibri" w:hAnsi="Calibri" w:cs="Calibri"/>
          <w:b/>
          <w:color w:val="33A3C9"/>
          <w:sz w:val="24"/>
          <w:szCs w:val="28"/>
        </w:rPr>
        <w:t>,</w:t>
      </w:r>
      <w:r w:rsidR="00A532AA" w:rsidRPr="00A532AA">
        <w:rPr>
          <w:rFonts w:ascii="Calibri" w:hAnsi="Calibri" w:cs="Calibri"/>
          <w:b/>
          <w:color w:val="33A3C9"/>
          <w:sz w:val="24"/>
          <w:szCs w:val="28"/>
        </w:rPr>
        <w:t>Solidarność</w:t>
      </w:r>
      <w:r w:rsidR="005E17DC">
        <w:rPr>
          <w:rFonts w:ascii="Calibri" w:hAnsi="Calibri" w:cs="Calibri"/>
          <w:b/>
          <w:color w:val="33A3C9"/>
          <w:sz w:val="24"/>
          <w:szCs w:val="28"/>
        </w:rPr>
        <w:t>ʻ</w:t>
      </w:r>
      <w:r w:rsidR="00A532AA" w:rsidRPr="00A532AA">
        <w:rPr>
          <w:rFonts w:ascii="Calibri" w:hAnsi="Calibri" w:cs="Calibri"/>
          <w:b/>
          <w:color w:val="33A3C9"/>
          <w:sz w:val="24"/>
          <w:szCs w:val="28"/>
        </w:rPr>
        <w:t xml:space="preserve"> zu den friedlichen Revolutionen</w:t>
      </w:r>
      <w:r w:rsidR="005E17DC">
        <w:rPr>
          <w:rFonts w:ascii="Calibri" w:hAnsi="Calibri" w:cs="Calibri"/>
          <w:b/>
          <w:color w:val="33A3C9"/>
          <w:sz w:val="24"/>
          <w:szCs w:val="28"/>
        </w:rPr>
        <w:t>“</w:t>
      </w:r>
      <w:r w:rsidR="00A532AA" w:rsidRPr="00A532AA" w:rsidDel="00A532AA">
        <w:rPr>
          <w:rFonts w:ascii="Calibri" w:hAnsi="Calibri" w:cs="Calibri"/>
          <w:b/>
          <w:color w:val="33A3C9"/>
          <w:sz w:val="24"/>
          <w:szCs w:val="28"/>
        </w:rPr>
        <w:t xml:space="preserve"> </w:t>
      </w:r>
      <w:r w:rsidRPr="00D46019">
        <w:rPr>
          <w:rFonts w:ascii="Calibri" w:hAnsi="Calibri" w:cs="Calibri"/>
          <w:b/>
          <w:color w:val="33A3C9"/>
          <w:sz w:val="24"/>
          <w:szCs w:val="28"/>
        </w:rPr>
        <w:t>im Unterricht</w:t>
      </w:r>
    </w:p>
    <w:p w14:paraId="61567757" w14:textId="35B69293" w:rsidR="00A139AE" w:rsidRDefault="005775A1" w:rsidP="003448D0">
      <w:pPr>
        <w:spacing w:after="120" w:line="240" w:lineRule="auto"/>
        <w:jc w:val="both"/>
        <w:rPr>
          <w:rFonts w:eastAsia="Times New Roman" w:cs="Times New Roman"/>
          <w:color w:val="000000"/>
          <w:lang w:eastAsia="de-DE"/>
        </w:rPr>
      </w:pPr>
      <w:r w:rsidRPr="005775A1">
        <w:rPr>
          <w:rFonts w:eastAsia="Times New Roman" w:cs="Times New Roman"/>
          <w:color w:val="000000"/>
          <w:lang w:eastAsia="de-DE"/>
        </w:rPr>
        <w:t xml:space="preserve">Das Thema der Unterrichtseinheit </w:t>
      </w:r>
      <w:r w:rsidR="00B7480B">
        <w:rPr>
          <w:rFonts w:eastAsia="Times New Roman" w:cs="Times New Roman"/>
          <w:color w:val="000000"/>
          <w:lang w:eastAsia="de-DE"/>
        </w:rPr>
        <w:t xml:space="preserve">fügt sich inhaltlich in den Themenkomplex politischer Wandlungsprozesse in Europa ein. </w:t>
      </w:r>
      <w:r w:rsidR="00466EDE">
        <w:rPr>
          <w:rFonts w:eastAsia="Times New Roman" w:cs="Times New Roman"/>
          <w:color w:val="000000"/>
          <w:lang w:eastAsia="de-DE"/>
        </w:rPr>
        <w:t>Die Fragestellung rückt die ost</w:t>
      </w:r>
      <w:r w:rsidR="00447A65">
        <w:rPr>
          <w:rFonts w:eastAsia="Times New Roman" w:cs="Times New Roman"/>
          <w:color w:val="000000"/>
          <w:lang w:eastAsia="de-DE"/>
        </w:rPr>
        <w:t>mittel</w:t>
      </w:r>
      <w:r w:rsidR="00466EDE">
        <w:rPr>
          <w:rFonts w:eastAsia="Times New Roman" w:cs="Times New Roman"/>
          <w:color w:val="000000"/>
          <w:lang w:eastAsia="de-DE"/>
        </w:rPr>
        <w:t xml:space="preserve">europäischen Staaten bewusst in den Fokus der problemorientierten Untersuchung, was </w:t>
      </w:r>
      <w:r w:rsidR="00AD1B3C">
        <w:rPr>
          <w:rFonts w:eastAsia="Times New Roman" w:cs="Times New Roman"/>
          <w:color w:val="000000"/>
          <w:lang w:eastAsia="de-DE"/>
        </w:rPr>
        <w:t xml:space="preserve">eine multiperspektivische Auseinandersetzung auf der europäischen Ebene mit der deutschen Frage ermöglicht. </w:t>
      </w:r>
      <w:r w:rsidR="00466EDE">
        <w:rPr>
          <w:rFonts w:eastAsia="Times New Roman" w:cs="Times New Roman"/>
          <w:color w:val="000000"/>
          <w:lang w:eastAsia="de-DE"/>
        </w:rPr>
        <w:t xml:space="preserve">So </w:t>
      </w:r>
      <w:r w:rsidR="00EE33E7">
        <w:rPr>
          <w:rFonts w:eastAsia="Times New Roman" w:cs="Times New Roman"/>
          <w:color w:val="000000"/>
          <w:lang w:eastAsia="de-DE"/>
        </w:rPr>
        <w:t>gelingt</w:t>
      </w:r>
      <w:r w:rsidR="00466EDE">
        <w:rPr>
          <w:rFonts w:eastAsia="Times New Roman" w:cs="Times New Roman"/>
          <w:color w:val="000000"/>
          <w:lang w:eastAsia="de-DE"/>
        </w:rPr>
        <w:t xml:space="preserve"> es </w:t>
      </w:r>
      <w:r w:rsidR="00DB4CBC">
        <w:rPr>
          <w:rFonts w:eastAsia="Times New Roman" w:cs="Times New Roman"/>
          <w:color w:val="000000"/>
          <w:lang w:eastAsia="de-DE"/>
        </w:rPr>
        <w:t>den Schülerinnen und Schülern</w:t>
      </w:r>
      <w:r w:rsidR="00ED5149">
        <w:rPr>
          <w:rFonts w:eastAsia="Times New Roman" w:cs="Times New Roman"/>
          <w:color w:val="000000"/>
          <w:lang w:eastAsia="de-DE"/>
        </w:rPr>
        <w:t>,</w:t>
      </w:r>
      <w:r w:rsidR="00DB4CBC">
        <w:rPr>
          <w:rFonts w:eastAsia="Times New Roman" w:cs="Times New Roman"/>
          <w:color w:val="000000"/>
          <w:lang w:eastAsia="de-DE"/>
        </w:rPr>
        <w:t xml:space="preserve"> </w:t>
      </w:r>
      <w:r w:rsidR="005D7D7F">
        <w:rPr>
          <w:rFonts w:eastAsia="Times New Roman" w:cs="Times New Roman"/>
          <w:color w:val="000000"/>
          <w:lang w:eastAsia="de-DE"/>
        </w:rPr>
        <w:t>im Rahmen der Unterrichtseinheit</w:t>
      </w:r>
      <w:r w:rsidR="00466EDE">
        <w:rPr>
          <w:rFonts w:eastAsia="Times New Roman" w:cs="Times New Roman"/>
          <w:color w:val="000000"/>
          <w:lang w:eastAsia="de-DE"/>
        </w:rPr>
        <w:t xml:space="preserve"> den Einigungsprozess 1989/</w:t>
      </w:r>
      <w:r w:rsidR="005E17DC">
        <w:rPr>
          <w:rFonts w:eastAsia="Times New Roman" w:cs="Times New Roman"/>
          <w:color w:val="000000"/>
          <w:lang w:eastAsia="de-DE"/>
        </w:rPr>
        <w:t>19</w:t>
      </w:r>
      <w:r w:rsidR="00466EDE">
        <w:rPr>
          <w:rFonts w:eastAsia="Times New Roman" w:cs="Times New Roman"/>
          <w:color w:val="000000"/>
          <w:lang w:eastAsia="de-DE"/>
        </w:rPr>
        <w:t xml:space="preserve">90 im Kontext europäischer Entwicklungslinien nachzuvollziehen. Am historischen Beispiel der </w:t>
      </w:r>
      <w:r w:rsidR="00466EDE" w:rsidRPr="00466EDE">
        <w:rPr>
          <w:rFonts w:eastAsia="Times New Roman" w:cs="Times New Roman"/>
          <w:color w:val="000000"/>
          <w:lang w:eastAsia="de-DE"/>
        </w:rPr>
        <w:t>„Solidarność“</w:t>
      </w:r>
      <w:r w:rsidR="00466EDE">
        <w:rPr>
          <w:rFonts w:eastAsia="Times New Roman" w:cs="Times New Roman"/>
          <w:color w:val="000000"/>
          <w:lang w:eastAsia="de-DE"/>
        </w:rPr>
        <w:t xml:space="preserve"> </w:t>
      </w:r>
      <w:r w:rsidR="005E17DC">
        <w:rPr>
          <w:rFonts w:eastAsia="Times New Roman" w:cs="Times New Roman"/>
          <w:color w:val="000000"/>
          <w:lang w:eastAsia="de-DE"/>
        </w:rPr>
        <w:t xml:space="preserve">werden </w:t>
      </w:r>
      <w:r w:rsidR="00D07AEA">
        <w:rPr>
          <w:rFonts w:eastAsia="Times New Roman" w:cs="Times New Roman"/>
          <w:color w:val="000000"/>
          <w:lang w:eastAsia="de-DE"/>
        </w:rPr>
        <w:t xml:space="preserve">vor dem Hintergrund der durch die Breschnew-Doktrin bestimmten Diktaturerfahrungen </w:t>
      </w:r>
      <w:r w:rsidR="00466EDE">
        <w:rPr>
          <w:rFonts w:eastAsia="Times New Roman" w:cs="Times New Roman"/>
          <w:color w:val="000000"/>
          <w:lang w:eastAsia="de-DE"/>
        </w:rPr>
        <w:t xml:space="preserve">Ursachen und Rahmenbedingungen analysiert. </w:t>
      </w:r>
    </w:p>
    <w:p w14:paraId="3059DEF4" w14:textId="77777777" w:rsidR="0074059A" w:rsidRDefault="0074059A" w:rsidP="003448D0">
      <w:pPr>
        <w:spacing w:after="120" w:line="240" w:lineRule="auto"/>
        <w:jc w:val="both"/>
        <w:rPr>
          <w:rFonts w:eastAsia="Times New Roman" w:cs="Times New Roman"/>
          <w:color w:val="000000"/>
          <w:lang w:eastAsia="de-DE"/>
        </w:rPr>
      </w:pPr>
    </w:p>
    <w:p w14:paraId="4D2D3D51" w14:textId="77777777" w:rsidR="00D46019" w:rsidRPr="00D46019" w:rsidRDefault="00D46019" w:rsidP="00E52B8E">
      <w:pPr>
        <w:spacing w:after="120" w:line="240" w:lineRule="auto"/>
        <w:rPr>
          <w:rFonts w:ascii="Calibri" w:hAnsi="Calibri" w:cs="Calibri"/>
          <w:b/>
          <w:color w:val="33A3C9"/>
          <w:sz w:val="24"/>
          <w:szCs w:val="28"/>
        </w:rPr>
      </w:pPr>
      <w:r w:rsidRPr="00D46019">
        <w:rPr>
          <w:rFonts w:ascii="Calibri" w:hAnsi="Calibri" w:cs="Calibri"/>
          <w:b/>
          <w:color w:val="33A3C9"/>
          <w:sz w:val="24"/>
          <w:szCs w:val="28"/>
        </w:rPr>
        <w:t>Vorkenntnisse</w:t>
      </w:r>
    </w:p>
    <w:p w14:paraId="5F1269C5" w14:textId="29921D1E" w:rsidR="005775A1" w:rsidRDefault="005775A1" w:rsidP="00664686">
      <w:pPr>
        <w:spacing w:after="0" w:line="240" w:lineRule="auto"/>
        <w:jc w:val="both"/>
        <w:rPr>
          <w:rFonts w:eastAsia="Times New Roman" w:cs="Times New Roman"/>
          <w:color w:val="000000"/>
          <w:lang w:eastAsia="de-DE"/>
        </w:rPr>
      </w:pPr>
      <w:r w:rsidRPr="005775A1">
        <w:rPr>
          <w:rFonts w:eastAsia="Times New Roman" w:cs="Times New Roman"/>
          <w:color w:val="000000"/>
          <w:lang w:eastAsia="de-DE"/>
        </w:rPr>
        <w:t xml:space="preserve">Inhaltlich </w:t>
      </w:r>
      <w:r w:rsidR="00DB4CBC">
        <w:rPr>
          <w:rFonts w:eastAsia="Times New Roman" w:cs="Times New Roman"/>
          <w:color w:val="000000"/>
          <w:lang w:eastAsia="de-DE"/>
        </w:rPr>
        <w:t>sollten die</w:t>
      </w:r>
      <w:r w:rsidRPr="005775A1">
        <w:rPr>
          <w:rFonts w:eastAsia="Times New Roman" w:cs="Times New Roman"/>
          <w:color w:val="000000"/>
          <w:lang w:eastAsia="de-DE"/>
        </w:rPr>
        <w:t xml:space="preserve"> Schülerinnen und Schüler </w:t>
      </w:r>
      <w:r w:rsidR="0008087C">
        <w:rPr>
          <w:rFonts w:eastAsia="Times New Roman" w:cs="Times New Roman"/>
          <w:color w:val="000000"/>
          <w:lang w:eastAsia="de-DE"/>
        </w:rPr>
        <w:t xml:space="preserve">mit dem </w:t>
      </w:r>
      <w:r w:rsidR="00763BE4">
        <w:rPr>
          <w:rFonts w:eastAsia="Times New Roman" w:cs="Times New Roman"/>
          <w:color w:val="000000"/>
          <w:lang w:eastAsia="de-DE"/>
        </w:rPr>
        <w:t xml:space="preserve">Prozess der </w:t>
      </w:r>
      <w:r w:rsidR="00B62BAA">
        <w:rPr>
          <w:rFonts w:eastAsia="Times New Roman" w:cs="Times New Roman"/>
          <w:color w:val="000000"/>
          <w:lang w:eastAsia="de-DE"/>
        </w:rPr>
        <w:t>west</w:t>
      </w:r>
      <w:r w:rsidR="00763BE4">
        <w:rPr>
          <w:rFonts w:eastAsia="Times New Roman" w:cs="Times New Roman"/>
          <w:color w:val="000000"/>
          <w:lang w:eastAsia="de-DE"/>
        </w:rPr>
        <w:t xml:space="preserve">europäischen Einigung seit 1945 </w:t>
      </w:r>
      <w:r w:rsidR="00953F29">
        <w:rPr>
          <w:rFonts w:eastAsia="Times New Roman" w:cs="Times New Roman"/>
          <w:color w:val="000000"/>
          <w:lang w:eastAsia="de-DE"/>
        </w:rPr>
        <w:t>und ihren</w:t>
      </w:r>
      <w:r w:rsidR="00D07AEA">
        <w:rPr>
          <w:rFonts w:eastAsia="Times New Roman" w:cs="Times New Roman"/>
          <w:color w:val="000000"/>
          <w:lang w:eastAsia="de-DE"/>
        </w:rPr>
        <w:t xml:space="preserve"> Schritten hin zur europäischen Staatengemeinschaft </w:t>
      </w:r>
      <w:r w:rsidR="0008087C">
        <w:rPr>
          <w:rFonts w:eastAsia="Times New Roman" w:cs="Times New Roman"/>
          <w:color w:val="000000"/>
          <w:lang w:eastAsia="de-DE"/>
        </w:rPr>
        <w:t>vertraut sein</w:t>
      </w:r>
      <w:r w:rsidR="00763BE4">
        <w:rPr>
          <w:rFonts w:eastAsia="Times New Roman" w:cs="Times New Roman"/>
          <w:color w:val="000000"/>
          <w:lang w:eastAsia="de-DE"/>
        </w:rPr>
        <w:t>.</w:t>
      </w:r>
      <w:r w:rsidR="004F694E">
        <w:rPr>
          <w:rFonts w:eastAsia="Times New Roman" w:cs="Times New Roman"/>
          <w:color w:val="000000"/>
          <w:lang w:eastAsia="de-DE"/>
        </w:rPr>
        <w:t xml:space="preserve"> Ausgehend von der </w:t>
      </w:r>
      <w:r w:rsidR="00757ECC">
        <w:rPr>
          <w:rFonts w:eastAsia="Times New Roman" w:cs="Times New Roman"/>
          <w:color w:val="000000"/>
          <w:lang w:eastAsia="de-DE"/>
        </w:rPr>
        <w:t>„</w:t>
      </w:r>
      <w:r w:rsidR="004F694E">
        <w:rPr>
          <w:rFonts w:eastAsia="Times New Roman" w:cs="Times New Roman"/>
          <w:color w:val="000000"/>
          <w:lang w:eastAsia="de-DE"/>
        </w:rPr>
        <w:t>Europäischen Gemeinschaft für Kohle und Stahl</w:t>
      </w:r>
      <w:r w:rsidR="00757ECC">
        <w:rPr>
          <w:rFonts w:eastAsia="Times New Roman" w:cs="Times New Roman"/>
          <w:color w:val="000000"/>
          <w:lang w:eastAsia="de-DE"/>
        </w:rPr>
        <w:t>“ (EGKS)</w:t>
      </w:r>
      <w:r w:rsidR="004F694E">
        <w:rPr>
          <w:rFonts w:eastAsia="Times New Roman" w:cs="Times New Roman"/>
          <w:color w:val="000000"/>
          <w:lang w:eastAsia="de-DE"/>
        </w:rPr>
        <w:t xml:space="preserve"> über die Entwicklung der </w:t>
      </w:r>
      <w:r w:rsidR="00757ECC">
        <w:rPr>
          <w:rFonts w:eastAsia="Times New Roman" w:cs="Times New Roman"/>
          <w:color w:val="000000"/>
          <w:lang w:eastAsia="de-DE"/>
        </w:rPr>
        <w:t>„</w:t>
      </w:r>
      <w:r w:rsidR="004F694E">
        <w:rPr>
          <w:rFonts w:eastAsia="Times New Roman" w:cs="Times New Roman"/>
          <w:color w:val="000000"/>
          <w:lang w:eastAsia="de-DE"/>
        </w:rPr>
        <w:t>Europäischen Wirtschaftsgemeinschaft</w:t>
      </w:r>
      <w:r w:rsidR="00757ECC">
        <w:rPr>
          <w:rFonts w:eastAsia="Times New Roman" w:cs="Times New Roman"/>
          <w:color w:val="000000"/>
          <w:lang w:eastAsia="de-DE"/>
        </w:rPr>
        <w:t>“ (EWG)</w:t>
      </w:r>
      <w:r w:rsidR="004F694E">
        <w:rPr>
          <w:rFonts w:eastAsia="Times New Roman" w:cs="Times New Roman"/>
          <w:color w:val="000000"/>
          <w:lang w:eastAsia="de-DE"/>
        </w:rPr>
        <w:t xml:space="preserve">, der </w:t>
      </w:r>
      <w:r w:rsidR="00757ECC">
        <w:rPr>
          <w:rFonts w:eastAsia="Times New Roman" w:cs="Times New Roman"/>
          <w:color w:val="000000"/>
          <w:lang w:eastAsia="de-DE"/>
        </w:rPr>
        <w:t>„</w:t>
      </w:r>
      <w:r w:rsidR="004F694E">
        <w:rPr>
          <w:rFonts w:eastAsia="Times New Roman" w:cs="Times New Roman"/>
          <w:color w:val="000000"/>
          <w:lang w:eastAsia="de-DE"/>
        </w:rPr>
        <w:t>Europäischen Gemeinschaft</w:t>
      </w:r>
      <w:r w:rsidR="00757ECC">
        <w:rPr>
          <w:rFonts w:eastAsia="Times New Roman" w:cs="Times New Roman"/>
          <w:color w:val="000000"/>
          <w:lang w:eastAsia="de-DE"/>
        </w:rPr>
        <w:t>“ (EG)</w:t>
      </w:r>
      <w:r w:rsidR="004F694E">
        <w:rPr>
          <w:rFonts w:eastAsia="Times New Roman" w:cs="Times New Roman"/>
          <w:color w:val="000000"/>
          <w:lang w:eastAsia="de-DE"/>
        </w:rPr>
        <w:t xml:space="preserve"> bis hin zur </w:t>
      </w:r>
      <w:r w:rsidR="00757ECC">
        <w:rPr>
          <w:rFonts w:eastAsia="Times New Roman" w:cs="Times New Roman"/>
          <w:color w:val="000000"/>
          <w:lang w:eastAsia="de-DE"/>
        </w:rPr>
        <w:t>„</w:t>
      </w:r>
      <w:r w:rsidR="004F694E">
        <w:rPr>
          <w:rFonts w:eastAsia="Times New Roman" w:cs="Times New Roman"/>
          <w:color w:val="000000"/>
          <w:lang w:eastAsia="de-DE"/>
        </w:rPr>
        <w:t>Europäischen Union</w:t>
      </w:r>
      <w:r w:rsidR="00757ECC">
        <w:rPr>
          <w:rFonts w:eastAsia="Times New Roman" w:cs="Times New Roman"/>
          <w:color w:val="000000"/>
          <w:lang w:eastAsia="de-DE"/>
        </w:rPr>
        <w:t>“ (EU)</w:t>
      </w:r>
      <w:r w:rsidR="004F694E">
        <w:rPr>
          <w:rFonts w:eastAsia="Times New Roman" w:cs="Times New Roman"/>
          <w:color w:val="000000"/>
          <w:lang w:eastAsia="de-DE"/>
        </w:rPr>
        <w:t xml:space="preserve"> </w:t>
      </w:r>
      <w:r w:rsidR="0008087C">
        <w:rPr>
          <w:rFonts w:eastAsia="Times New Roman" w:cs="Times New Roman"/>
          <w:color w:val="000000"/>
          <w:lang w:eastAsia="de-DE"/>
        </w:rPr>
        <w:t xml:space="preserve">kennen </w:t>
      </w:r>
      <w:r w:rsidR="004F694E">
        <w:rPr>
          <w:rFonts w:eastAsia="Times New Roman" w:cs="Times New Roman"/>
          <w:color w:val="000000"/>
          <w:lang w:eastAsia="de-DE"/>
        </w:rPr>
        <w:t>die Schülerinnen und Schüler die wesentlichen Meilensteine der europäischen Entwicklung.</w:t>
      </w:r>
      <w:r w:rsidR="00763BE4">
        <w:rPr>
          <w:rFonts w:eastAsia="Times New Roman" w:cs="Times New Roman"/>
          <w:color w:val="000000"/>
          <w:lang w:eastAsia="de-DE"/>
        </w:rPr>
        <w:t xml:space="preserve"> Ferner sind Grundkenntnisse zum Ost-West-Konflikt sowie der Entwicklung der beiden deutschen Staaten erforderlich. Dies umfasst u.a. die Entwicklung der Bundesrepublik und der DDR in ihren wesentlichen Grundzügen ab 1949. </w:t>
      </w:r>
      <w:r w:rsidR="00E56A3D">
        <w:rPr>
          <w:rFonts w:eastAsia="Times New Roman" w:cs="Times New Roman"/>
          <w:color w:val="000000"/>
          <w:lang w:eastAsia="de-DE"/>
        </w:rPr>
        <w:t>D</w:t>
      </w:r>
      <w:r w:rsidR="00763BE4">
        <w:rPr>
          <w:rFonts w:eastAsia="Times New Roman" w:cs="Times New Roman"/>
          <w:color w:val="000000"/>
          <w:lang w:eastAsia="de-DE"/>
        </w:rPr>
        <w:t xml:space="preserve">er Mauerbau, </w:t>
      </w:r>
      <w:r w:rsidR="00757ECC">
        <w:rPr>
          <w:rFonts w:eastAsia="Times New Roman" w:cs="Times New Roman"/>
          <w:color w:val="000000"/>
          <w:lang w:eastAsia="de-DE"/>
        </w:rPr>
        <w:t xml:space="preserve">die </w:t>
      </w:r>
      <w:r w:rsidR="0008087C">
        <w:rPr>
          <w:rFonts w:eastAsia="Times New Roman" w:cs="Times New Roman"/>
          <w:color w:val="000000"/>
          <w:lang w:eastAsia="de-DE"/>
        </w:rPr>
        <w:t>n</w:t>
      </w:r>
      <w:r w:rsidR="00763BE4">
        <w:rPr>
          <w:rFonts w:eastAsia="Times New Roman" w:cs="Times New Roman"/>
          <w:color w:val="000000"/>
          <w:lang w:eastAsia="de-DE"/>
        </w:rPr>
        <w:t xml:space="preserve">eue Ostpolitik </w:t>
      </w:r>
      <w:r w:rsidR="00E56A3D">
        <w:rPr>
          <w:rFonts w:eastAsia="Times New Roman" w:cs="Times New Roman"/>
          <w:color w:val="000000"/>
          <w:lang w:eastAsia="de-DE"/>
        </w:rPr>
        <w:t xml:space="preserve">sowie </w:t>
      </w:r>
      <w:r w:rsidR="00763BE4">
        <w:rPr>
          <w:rFonts w:eastAsia="Times New Roman" w:cs="Times New Roman"/>
          <w:color w:val="000000"/>
          <w:lang w:eastAsia="de-DE"/>
        </w:rPr>
        <w:t xml:space="preserve">die Phasen von Entspannung und Abgrenzung </w:t>
      </w:r>
      <w:r w:rsidR="00E56A3D">
        <w:rPr>
          <w:rFonts w:eastAsia="Times New Roman" w:cs="Times New Roman"/>
          <w:color w:val="000000"/>
          <w:lang w:eastAsia="de-DE"/>
        </w:rPr>
        <w:t>sind nicht unbekannt</w:t>
      </w:r>
      <w:r w:rsidR="00763BE4">
        <w:rPr>
          <w:rFonts w:eastAsia="Times New Roman" w:cs="Times New Roman"/>
          <w:color w:val="000000"/>
          <w:lang w:eastAsia="de-DE"/>
        </w:rPr>
        <w:t xml:space="preserve">. </w:t>
      </w:r>
    </w:p>
    <w:p w14:paraId="5B9617CD" w14:textId="7DD5793A" w:rsidR="00D46019" w:rsidRPr="00CF2F2A" w:rsidRDefault="00D46019" w:rsidP="00CF2F2A">
      <w:pPr>
        <w:spacing w:after="120" w:line="240" w:lineRule="auto"/>
        <w:jc w:val="both"/>
        <w:rPr>
          <w:rFonts w:eastAsia="Times New Roman" w:cs="Times New Roman"/>
          <w:color w:val="000000"/>
          <w:lang w:eastAsia="de-DE"/>
        </w:rPr>
      </w:pPr>
    </w:p>
    <w:p w14:paraId="281C0956" w14:textId="5E6039C1" w:rsidR="00D46019" w:rsidRPr="00E52B8E" w:rsidRDefault="00D46019" w:rsidP="004E450C">
      <w:pPr>
        <w:spacing w:after="120" w:line="240" w:lineRule="auto"/>
        <w:rPr>
          <w:rFonts w:ascii="Calibri" w:hAnsi="Calibri" w:cs="Calibri"/>
          <w:b/>
          <w:color w:val="33A3C9"/>
          <w:sz w:val="24"/>
          <w:szCs w:val="28"/>
        </w:rPr>
      </w:pPr>
      <w:r w:rsidRPr="00D46019">
        <w:rPr>
          <w:rFonts w:ascii="Calibri" w:hAnsi="Calibri" w:cs="Calibri"/>
          <w:b/>
          <w:color w:val="33A3C9"/>
          <w:sz w:val="24"/>
          <w:szCs w:val="28"/>
        </w:rPr>
        <w:t>Didaktisch</w:t>
      </w:r>
      <w:r w:rsidR="0016037A">
        <w:rPr>
          <w:rFonts w:ascii="Calibri" w:hAnsi="Calibri" w:cs="Calibri"/>
          <w:b/>
          <w:color w:val="33A3C9"/>
          <w:sz w:val="24"/>
          <w:szCs w:val="28"/>
        </w:rPr>
        <w:t>e</w:t>
      </w:r>
      <w:r w:rsidRPr="00D46019">
        <w:rPr>
          <w:rFonts w:ascii="Calibri" w:hAnsi="Calibri" w:cs="Calibri"/>
          <w:b/>
          <w:color w:val="33A3C9"/>
          <w:sz w:val="24"/>
          <w:szCs w:val="28"/>
        </w:rPr>
        <w:t xml:space="preserve"> Analyse</w:t>
      </w:r>
    </w:p>
    <w:p w14:paraId="2DE58BC4" w14:textId="3821EA6B" w:rsidR="005769D2" w:rsidRDefault="00390AC9" w:rsidP="00E52B8E">
      <w:pPr>
        <w:spacing w:after="0" w:line="240" w:lineRule="auto"/>
        <w:jc w:val="both"/>
        <w:rPr>
          <w:rFonts w:eastAsia="Times New Roman" w:cs="Times New Roman"/>
          <w:color w:val="000000"/>
          <w:lang w:eastAsia="de-DE"/>
        </w:rPr>
      </w:pPr>
      <w:r>
        <w:rPr>
          <w:rFonts w:eastAsia="Times New Roman" w:cs="Times New Roman"/>
          <w:color w:val="000000"/>
          <w:lang w:eastAsia="de-DE"/>
        </w:rPr>
        <w:t xml:space="preserve">Die Redeauszüge </w:t>
      </w:r>
      <w:r w:rsidR="00757ECC">
        <w:rPr>
          <w:rFonts w:eastAsia="Times New Roman" w:cs="Times New Roman"/>
          <w:color w:val="000000"/>
          <w:lang w:eastAsia="de-DE"/>
        </w:rPr>
        <w:t xml:space="preserve">über die </w:t>
      </w:r>
      <w:r w:rsidRPr="00390AC9">
        <w:rPr>
          <w:rFonts w:eastAsia="Times New Roman" w:cs="Times New Roman"/>
          <w:color w:val="000000"/>
          <w:lang w:eastAsia="de-DE"/>
        </w:rPr>
        <w:t>„Solidarność“</w:t>
      </w:r>
      <w:r w:rsidR="00757ECC">
        <w:rPr>
          <w:rFonts w:eastAsia="Times New Roman" w:cs="Times New Roman"/>
          <w:color w:val="000000"/>
          <w:lang w:eastAsia="de-DE"/>
        </w:rPr>
        <w:t>-</w:t>
      </w:r>
      <w:r>
        <w:rPr>
          <w:rFonts w:eastAsia="Times New Roman" w:cs="Times New Roman"/>
          <w:color w:val="000000"/>
          <w:lang w:eastAsia="de-DE"/>
        </w:rPr>
        <w:t xml:space="preserve">Bewegung werfen zwei unterschiedliche Perspektiven auf das Thema auf. Die Schülerinnen und Schüler </w:t>
      </w:r>
      <w:r w:rsidR="00533D9A">
        <w:rPr>
          <w:rFonts w:eastAsia="Times New Roman" w:cs="Times New Roman"/>
          <w:color w:val="000000"/>
          <w:lang w:eastAsia="de-DE"/>
        </w:rPr>
        <w:t xml:space="preserve">erfassen </w:t>
      </w:r>
      <w:r>
        <w:rPr>
          <w:rFonts w:eastAsia="Times New Roman" w:cs="Times New Roman"/>
          <w:color w:val="000000"/>
          <w:lang w:eastAsia="de-DE"/>
        </w:rPr>
        <w:t xml:space="preserve">die wesentlichen Kerninhalte und </w:t>
      </w:r>
      <w:r w:rsidR="00533D9A">
        <w:rPr>
          <w:rFonts w:eastAsia="Times New Roman" w:cs="Times New Roman"/>
          <w:color w:val="000000"/>
          <w:lang w:eastAsia="de-DE"/>
        </w:rPr>
        <w:t xml:space="preserve">ordnen diese </w:t>
      </w:r>
      <w:r>
        <w:rPr>
          <w:rFonts w:eastAsia="Times New Roman" w:cs="Times New Roman"/>
          <w:color w:val="000000"/>
          <w:lang w:eastAsia="de-DE"/>
        </w:rPr>
        <w:t xml:space="preserve">in den zeitlichen Kontext ein. Hierfür bietet sich die offene Diskussion im Plenum an, welche gleichzeitig dazu dient, eine problemorientierte Fragestellung zu entwickeln. </w:t>
      </w:r>
      <w:r w:rsidR="00757ECC">
        <w:rPr>
          <w:rFonts w:eastAsia="Times New Roman" w:cs="Times New Roman"/>
          <w:color w:val="000000"/>
          <w:lang w:eastAsia="de-DE"/>
        </w:rPr>
        <w:t xml:space="preserve">Sie </w:t>
      </w:r>
      <w:r>
        <w:rPr>
          <w:rFonts w:eastAsia="Times New Roman" w:cs="Times New Roman"/>
          <w:color w:val="000000"/>
          <w:lang w:eastAsia="de-DE"/>
        </w:rPr>
        <w:t xml:space="preserve">bildet den übergeordneten Rahmen für den schüleraktiven Lösungsansatz in Form der Methode </w:t>
      </w:r>
      <w:r w:rsidR="00757ECC">
        <w:rPr>
          <w:rFonts w:eastAsia="Times New Roman" w:cs="Times New Roman"/>
          <w:color w:val="000000"/>
          <w:lang w:eastAsia="de-DE"/>
        </w:rPr>
        <w:t>„</w:t>
      </w:r>
      <w:r>
        <w:rPr>
          <w:rFonts w:eastAsia="Times New Roman" w:cs="Times New Roman"/>
          <w:color w:val="000000"/>
          <w:lang w:eastAsia="de-DE"/>
        </w:rPr>
        <w:t>Gruppenpuzzle</w:t>
      </w:r>
      <w:r w:rsidR="00757ECC">
        <w:rPr>
          <w:rFonts w:eastAsia="Times New Roman" w:cs="Times New Roman"/>
          <w:color w:val="000000"/>
          <w:lang w:eastAsia="de-DE"/>
        </w:rPr>
        <w:t>“</w:t>
      </w:r>
      <w:r>
        <w:rPr>
          <w:rFonts w:eastAsia="Times New Roman" w:cs="Times New Roman"/>
          <w:color w:val="000000"/>
          <w:lang w:eastAsia="de-DE"/>
        </w:rPr>
        <w:t xml:space="preserve">. </w:t>
      </w:r>
      <w:r w:rsidR="0077730A">
        <w:rPr>
          <w:rFonts w:eastAsia="Times New Roman" w:cs="Times New Roman"/>
          <w:color w:val="000000"/>
          <w:lang w:eastAsia="de-DE"/>
        </w:rPr>
        <w:t>Die Methodik ermöglicht es</w:t>
      </w:r>
      <w:r w:rsidR="00757ECC">
        <w:rPr>
          <w:rFonts w:eastAsia="Times New Roman" w:cs="Times New Roman"/>
          <w:color w:val="000000"/>
          <w:lang w:eastAsia="de-DE"/>
        </w:rPr>
        <w:t>,</w:t>
      </w:r>
      <w:r w:rsidR="0077730A">
        <w:rPr>
          <w:rFonts w:eastAsia="Times New Roman" w:cs="Times New Roman"/>
          <w:color w:val="000000"/>
          <w:lang w:eastAsia="de-DE"/>
        </w:rPr>
        <w:t xml:space="preserve"> kooperatives Lernen in unterschiedlichen Ausgangsgruppen zu erproben. Die Schüler</w:t>
      </w:r>
      <w:r w:rsidR="00757ECC">
        <w:rPr>
          <w:rFonts w:eastAsia="Times New Roman" w:cs="Times New Roman"/>
          <w:color w:val="000000"/>
          <w:lang w:eastAsia="de-DE"/>
        </w:rPr>
        <w:t>innen und Schüler</w:t>
      </w:r>
      <w:r w:rsidR="0077730A">
        <w:rPr>
          <w:rFonts w:eastAsia="Times New Roman" w:cs="Times New Roman"/>
          <w:color w:val="000000"/>
          <w:lang w:eastAsia="de-DE"/>
        </w:rPr>
        <w:t xml:space="preserve"> erarbeiten so zunächst in den Stammgruppen die einzelnen Themen. Das Lehrwerk bietet dabei eine abwechslungsreiche Mischung aus Quellenanteilen und Darstellungstexten. Im Anschluss an die Phase der Stammgruppen folgt die Bildung der Expertengruppen anhand des bearbeiteten Materials. Die Schülerinnen und Schüler erarbeiten </w:t>
      </w:r>
      <w:r w:rsidR="002611B2">
        <w:rPr>
          <w:rFonts w:eastAsia="Times New Roman" w:cs="Times New Roman"/>
          <w:color w:val="000000"/>
          <w:lang w:eastAsia="de-DE"/>
        </w:rPr>
        <w:t>mithilfe</w:t>
      </w:r>
      <w:r w:rsidR="0077730A">
        <w:rPr>
          <w:rFonts w:eastAsia="Times New Roman" w:cs="Times New Roman"/>
          <w:color w:val="000000"/>
          <w:lang w:eastAsia="de-DE"/>
        </w:rPr>
        <w:t xml:space="preserve"> der Arbeitsblätter in den Expertengruppen Handouts, </w:t>
      </w:r>
      <w:r w:rsidR="00F54D7D">
        <w:rPr>
          <w:rFonts w:eastAsia="Times New Roman" w:cs="Times New Roman"/>
          <w:color w:val="000000"/>
          <w:lang w:eastAsia="de-DE"/>
        </w:rPr>
        <w:t>anhand</w:t>
      </w:r>
      <w:r w:rsidR="0077730A">
        <w:rPr>
          <w:rFonts w:eastAsia="Times New Roman" w:cs="Times New Roman"/>
          <w:color w:val="000000"/>
          <w:lang w:eastAsia="de-DE"/>
        </w:rPr>
        <w:t xml:space="preserve"> derer das „Expertenwissen“ in der letzten Phase in die Stammgruppen transferiert wird. Bei der Lösung des „Puzz</w:t>
      </w:r>
      <w:r w:rsidR="00ED5149">
        <w:rPr>
          <w:rFonts w:eastAsia="Times New Roman" w:cs="Times New Roman"/>
          <w:color w:val="000000"/>
          <w:lang w:eastAsia="de-DE"/>
        </w:rPr>
        <w:t>le</w:t>
      </w:r>
      <w:r w:rsidR="0077730A">
        <w:rPr>
          <w:rFonts w:eastAsia="Times New Roman" w:cs="Times New Roman"/>
          <w:color w:val="000000"/>
          <w:lang w:eastAsia="de-DE"/>
        </w:rPr>
        <w:t xml:space="preserve">s“ sind nun die Stammgruppen mittels der unterschiedlichen Expertisen gefragt, um das gesammelte Expertenwissen in das finale Lernplakat zu </w:t>
      </w:r>
      <w:r w:rsidR="00F54D7D">
        <w:rPr>
          <w:rFonts w:eastAsia="Times New Roman" w:cs="Times New Roman"/>
          <w:color w:val="000000"/>
          <w:lang w:eastAsia="de-DE"/>
        </w:rPr>
        <w:t>übertrage</w:t>
      </w:r>
      <w:r w:rsidR="0077730A">
        <w:rPr>
          <w:rFonts w:eastAsia="Times New Roman" w:cs="Times New Roman"/>
          <w:color w:val="000000"/>
          <w:lang w:eastAsia="de-DE"/>
        </w:rPr>
        <w:t xml:space="preserve">n. </w:t>
      </w:r>
      <w:r w:rsidR="002611B2">
        <w:rPr>
          <w:rFonts w:eastAsia="Times New Roman" w:cs="Times New Roman"/>
          <w:color w:val="000000"/>
          <w:lang w:eastAsia="de-DE"/>
        </w:rPr>
        <w:lastRenderedPageBreak/>
        <w:t xml:space="preserve">Im Anschluss an die Präsentation der Arbeitsergebnisse soll abschließend </w:t>
      </w:r>
      <w:r w:rsidR="002A6259">
        <w:rPr>
          <w:rFonts w:eastAsia="Times New Roman" w:cs="Times New Roman"/>
          <w:color w:val="000000"/>
          <w:lang w:eastAsia="de-DE"/>
        </w:rPr>
        <w:t>die übergeordnete Fragestellung diskutiert werden</w:t>
      </w:r>
      <w:r w:rsidR="005769D2">
        <w:rPr>
          <w:rFonts w:eastAsia="Times New Roman" w:cs="Times New Roman"/>
          <w:color w:val="000000"/>
          <w:lang w:eastAsia="de-DE"/>
        </w:rPr>
        <w:t>.</w:t>
      </w:r>
    </w:p>
    <w:p w14:paraId="364DC997" w14:textId="613B88D6" w:rsidR="0016037A" w:rsidRDefault="0016037A" w:rsidP="00E52B8E">
      <w:pPr>
        <w:spacing w:after="0" w:line="240" w:lineRule="auto"/>
        <w:jc w:val="both"/>
        <w:rPr>
          <w:rFonts w:eastAsia="Times New Roman" w:cs="Times New Roman"/>
          <w:color w:val="000000"/>
          <w:lang w:eastAsia="de-DE"/>
        </w:rPr>
      </w:pPr>
    </w:p>
    <w:p w14:paraId="43FD518F" w14:textId="682EB04A" w:rsidR="0016037A" w:rsidRDefault="0016037A" w:rsidP="00E52B8E">
      <w:pPr>
        <w:spacing w:after="0" w:line="240" w:lineRule="auto"/>
        <w:jc w:val="both"/>
        <w:rPr>
          <w:rFonts w:eastAsia="Times New Roman" w:cs="Times New Roman"/>
          <w:color w:val="000000"/>
          <w:lang w:eastAsia="de-DE"/>
        </w:rPr>
      </w:pPr>
    </w:p>
    <w:p w14:paraId="622E02D0" w14:textId="50B1FDA0" w:rsidR="0016037A" w:rsidRPr="0016037A" w:rsidRDefault="0016037A" w:rsidP="0016037A">
      <w:pPr>
        <w:spacing w:after="120" w:line="240" w:lineRule="auto"/>
        <w:rPr>
          <w:rFonts w:eastAsia="Times New Roman" w:cs="Times New Roman"/>
          <w:b/>
          <w:color w:val="4BACC6" w:themeColor="accent5"/>
          <w:lang w:eastAsia="de-DE"/>
        </w:rPr>
      </w:pPr>
      <w:r w:rsidRPr="00D46019">
        <w:rPr>
          <w:rFonts w:ascii="Calibri" w:hAnsi="Calibri" w:cs="Calibri"/>
          <w:b/>
          <w:color w:val="33A3C9"/>
          <w:sz w:val="24"/>
          <w:szCs w:val="28"/>
        </w:rPr>
        <w:t>Methodische Analyse</w:t>
      </w:r>
    </w:p>
    <w:p w14:paraId="5A2FABC1" w14:textId="77777777" w:rsidR="005769D2" w:rsidRPr="00053185" w:rsidRDefault="005769D2" w:rsidP="005769D2">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Die Methodik der Unterrichtseinheit basiert im Kern auf einem problemorientierten Ansatz, welcher mittels einer schüleraktiven Methodik bearbeitet wird. Hierfür ist es notwendig, dass die Schülerinnen und Schüler bereits Erfahrungen mit schüleraktiven Methoden gesammelt haben und sie auch beherrschen (z. B. Gruppenarbeit, Stationenlernen). Für die langfristige Motivation und Aktivierung ist es unerlässlich, dass die Entwicklung der Problemfrage aus dem Eingangsmaterial durch die Schülerinnen und Schüler erfolgt. Je nach Stoffverteilungsplan kann die Bearbeitungszeit der einzelnen Gruppenarbeitsphasen modifiziert werden, beispielsweise durch die Verlegung einzelner Aufgabenstellungen in die Hausaufgabe. Die Arbeitsmaterialen folgen der Differenzierung der Aufgabenstellungen im Lehrbuch. So haben leistungsstärkere Schülerinnen und Schüler im Rahmen der Expertengruppen die Möglichkeit, die Aufgaben des Anforderungsbereichs III vertiefend zu bearbeiten. Ferner kann eine Differenzierung durch didaktische Reduktion einzelner Aufgabenteile oder des Textumfangs mit Blick auf leistungsschwächere Schülerinnen und Schüler erreicht werden. Für die Ergebnissicherung liegen für jede Expertengruppe Erwartungshorizonte bereit. Sofern sie den Expertengruppen zur Verfügung stehen, sollten die Lösungen in der Formulierung dem Leistungsniveau der jeweiligen Schülerinnen und Schüler angepasst werden. </w:t>
      </w:r>
    </w:p>
    <w:p w14:paraId="2728A883" w14:textId="78879903" w:rsidR="00575931" w:rsidRDefault="00575931">
      <w:pPr>
        <w:rPr>
          <w:rFonts w:eastAsia="Times New Roman" w:cs="Times New Roman"/>
          <w:i/>
          <w:color w:val="000000"/>
          <w:lang w:eastAsia="de-DE"/>
        </w:rPr>
      </w:pPr>
    </w:p>
    <w:p w14:paraId="0505F6D7" w14:textId="50DB4C21" w:rsidR="003869A1" w:rsidRDefault="003869A1">
      <w:pPr>
        <w:rPr>
          <w:rFonts w:eastAsia="Times New Roman" w:cs="Times New Roman"/>
          <w:i/>
          <w:color w:val="000000"/>
          <w:lang w:eastAsia="de-DE"/>
        </w:rPr>
      </w:pPr>
    </w:p>
    <w:p w14:paraId="08046668" w14:textId="2BD96425" w:rsidR="003869A1" w:rsidRDefault="003869A1">
      <w:pPr>
        <w:rPr>
          <w:rFonts w:eastAsia="Times New Roman" w:cs="Times New Roman"/>
          <w:i/>
          <w:color w:val="000000"/>
          <w:lang w:eastAsia="de-DE"/>
        </w:rPr>
      </w:pPr>
    </w:p>
    <w:p w14:paraId="4DE3BA67" w14:textId="3472EEE4" w:rsidR="003869A1" w:rsidRDefault="003869A1">
      <w:pPr>
        <w:rPr>
          <w:rFonts w:eastAsia="Times New Roman" w:cs="Times New Roman"/>
          <w:i/>
          <w:color w:val="000000"/>
          <w:lang w:eastAsia="de-DE"/>
        </w:rPr>
      </w:pPr>
    </w:p>
    <w:p w14:paraId="384362C4" w14:textId="0C30CD0D" w:rsidR="003869A1" w:rsidRDefault="003869A1">
      <w:pPr>
        <w:rPr>
          <w:rFonts w:eastAsia="Times New Roman" w:cs="Times New Roman"/>
          <w:i/>
          <w:color w:val="000000"/>
          <w:lang w:eastAsia="de-DE"/>
        </w:rPr>
      </w:pPr>
    </w:p>
    <w:p w14:paraId="47372904" w14:textId="2A2D4842" w:rsidR="003869A1" w:rsidRDefault="003869A1">
      <w:pPr>
        <w:rPr>
          <w:rFonts w:eastAsia="Times New Roman" w:cs="Times New Roman"/>
          <w:i/>
          <w:color w:val="000000"/>
          <w:lang w:eastAsia="de-DE"/>
        </w:rPr>
      </w:pPr>
    </w:p>
    <w:p w14:paraId="2639E298" w14:textId="15B6BA29" w:rsidR="003869A1" w:rsidRDefault="003869A1">
      <w:pPr>
        <w:rPr>
          <w:rFonts w:eastAsia="Times New Roman" w:cs="Times New Roman"/>
          <w:i/>
          <w:color w:val="000000"/>
          <w:lang w:eastAsia="de-DE"/>
        </w:rPr>
      </w:pPr>
    </w:p>
    <w:p w14:paraId="1E1081AD" w14:textId="7A4B87F6" w:rsidR="003869A1" w:rsidRDefault="003869A1">
      <w:pPr>
        <w:rPr>
          <w:rFonts w:eastAsia="Times New Roman" w:cs="Times New Roman"/>
          <w:i/>
          <w:color w:val="000000"/>
          <w:lang w:eastAsia="de-DE"/>
        </w:rPr>
      </w:pPr>
    </w:p>
    <w:p w14:paraId="3EABD876" w14:textId="619BF684" w:rsidR="003869A1" w:rsidRDefault="003869A1">
      <w:pPr>
        <w:rPr>
          <w:rFonts w:eastAsia="Times New Roman" w:cs="Times New Roman"/>
          <w:i/>
          <w:color w:val="000000"/>
          <w:lang w:eastAsia="de-DE"/>
        </w:rPr>
      </w:pPr>
    </w:p>
    <w:p w14:paraId="374D0304" w14:textId="20797ADC" w:rsidR="003869A1" w:rsidRDefault="003869A1">
      <w:pPr>
        <w:rPr>
          <w:rFonts w:eastAsia="Times New Roman" w:cs="Times New Roman"/>
          <w:i/>
          <w:color w:val="000000"/>
          <w:lang w:eastAsia="de-DE"/>
        </w:rPr>
      </w:pPr>
    </w:p>
    <w:p w14:paraId="6F6B0B8E" w14:textId="78A74B48" w:rsidR="003869A1" w:rsidRDefault="003869A1">
      <w:pPr>
        <w:rPr>
          <w:rFonts w:eastAsia="Times New Roman" w:cs="Times New Roman"/>
          <w:i/>
          <w:color w:val="000000"/>
          <w:lang w:eastAsia="de-DE"/>
        </w:rPr>
      </w:pPr>
    </w:p>
    <w:p w14:paraId="44FFFD5F" w14:textId="2BA7F4DD" w:rsidR="003869A1" w:rsidRDefault="003869A1">
      <w:pPr>
        <w:rPr>
          <w:rFonts w:eastAsia="Times New Roman" w:cs="Times New Roman"/>
          <w:i/>
          <w:color w:val="000000"/>
          <w:lang w:eastAsia="de-DE"/>
        </w:rPr>
      </w:pPr>
    </w:p>
    <w:p w14:paraId="65698379" w14:textId="1BE593D9" w:rsidR="003869A1" w:rsidRDefault="003869A1">
      <w:pPr>
        <w:rPr>
          <w:rFonts w:eastAsia="Times New Roman" w:cs="Times New Roman"/>
          <w:i/>
          <w:color w:val="000000"/>
          <w:lang w:eastAsia="de-DE"/>
        </w:rPr>
      </w:pPr>
    </w:p>
    <w:p w14:paraId="5165ABF8" w14:textId="44833584" w:rsidR="003869A1" w:rsidRDefault="003869A1">
      <w:pPr>
        <w:rPr>
          <w:rFonts w:eastAsia="Times New Roman" w:cs="Times New Roman"/>
          <w:i/>
          <w:color w:val="000000"/>
          <w:lang w:eastAsia="de-DE"/>
        </w:rPr>
      </w:pPr>
    </w:p>
    <w:p w14:paraId="126E3102" w14:textId="77777777" w:rsidR="003869A1" w:rsidRDefault="003869A1">
      <w:pPr>
        <w:rPr>
          <w:rFonts w:eastAsia="Times New Roman" w:cs="Times New Roman"/>
          <w:i/>
          <w:color w:val="000000"/>
          <w:lang w:eastAsia="de-DE"/>
        </w:rPr>
      </w:pPr>
    </w:p>
    <w:p w14:paraId="6324FCE2" w14:textId="77777777" w:rsidR="00575931" w:rsidRPr="00D46019" w:rsidRDefault="00575931" w:rsidP="00575931">
      <w:pPr>
        <w:pBdr>
          <w:bottom w:val="single" w:sz="6" w:space="4" w:color="A6B6C3"/>
        </w:pBdr>
        <w:shd w:val="clear" w:color="auto" w:fill="FFFFFF"/>
        <w:spacing w:after="144" w:line="240" w:lineRule="auto"/>
        <w:jc w:val="both"/>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lastRenderedPageBreak/>
        <w:t>Kompetenzen</w:t>
      </w:r>
    </w:p>
    <w:p w14:paraId="1D06467E" w14:textId="77777777" w:rsidR="00575931" w:rsidRPr="00D46019" w:rsidRDefault="00575931" w:rsidP="00575931">
      <w:pPr>
        <w:spacing w:before="60" w:afterLines="60" w:after="144" w:line="240" w:lineRule="auto"/>
        <w:jc w:val="both"/>
        <w:rPr>
          <w:rFonts w:eastAsia="Times New Roman" w:cs="Times New Roman"/>
          <w:color w:val="000000"/>
          <w:lang w:eastAsia="de-DE"/>
        </w:rPr>
      </w:pPr>
      <w:r>
        <w:rPr>
          <w:rFonts w:ascii="Calibri" w:hAnsi="Calibri" w:cs="Calibri"/>
          <w:b/>
          <w:color w:val="33A3C9"/>
          <w:sz w:val="24"/>
          <w:szCs w:val="28"/>
        </w:rPr>
        <w:t xml:space="preserve">Fachkompetenz </w:t>
      </w:r>
    </w:p>
    <w:p w14:paraId="14CB01D4" w14:textId="77777777" w:rsidR="00575931" w:rsidRPr="00D46019" w:rsidRDefault="00575931" w:rsidP="00575931">
      <w:pPr>
        <w:spacing w:before="60" w:afterLines="60" w:after="144" w:line="240" w:lineRule="auto"/>
        <w:jc w:val="both"/>
        <w:rPr>
          <w:rFonts w:eastAsia="Times New Roman" w:cs="Times New Roman"/>
          <w:color w:val="000000"/>
          <w:lang w:eastAsia="de-DE"/>
        </w:rPr>
      </w:pPr>
      <w:r w:rsidRPr="00D46019">
        <w:rPr>
          <w:rFonts w:eastAsia="Times New Roman" w:cs="Times New Roman"/>
          <w:color w:val="000000"/>
          <w:lang w:eastAsia="de-DE"/>
        </w:rPr>
        <w:t>Die Schülerinnen und Schüler</w:t>
      </w:r>
    </w:p>
    <w:p w14:paraId="4B11E261" w14:textId="77777777" w:rsidR="00575931" w:rsidRPr="00801426" w:rsidRDefault="00575931" w:rsidP="00980132">
      <w:pPr>
        <w:numPr>
          <w:ilvl w:val="0"/>
          <w:numId w:val="1"/>
        </w:numPr>
        <w:spacing w:before="60" w:afterLines="60" w:after="144" w:line="240" w:lineRule="auto"/>
        <w:contextualSpacing/>
        <w:jc w:val="both"/>
        <w:rPr>
          <w:lang w:eastAsia="de-DE"/>
        </w:rPr>
      </w:pPr>
      <w:r>
        <w:rPr>
          <w:rFonts w:eastAsia="Times New Roman" w:cs="Times New Roman"/>
          <w:color w:val="000000"/>
          <w:lang w:eastAsia="de-DE"/>
        </w:rPr>
        <w:t xml:space="preserve">beschreiben historische Ereignisse aus polnischer und deutscher Perspektive. </w:t>
      </w:r>
    </w:p>
    <w:p w14:paraId="08267E34" w14:textId="77777777" w:rsidR="00575931" w:rsidRPr="00801426" w:rsidRDefault="00575931" w:rsidP="00980132">
      <w:pPr>
        <w:numPr>
          <w:ilvl w:val="0"/>
          <w:numId w:val="1"/>
        </w:numPr>
        <w:spacing w:before="60" w:afterLines="60" w:after="144" w:line="240" w:lineRule="auto"/>
        <w:contextualSpacing/>
        <w:jc w:val="both"/>
        <w:rPr>
          <w:lang w:eastAsia="de-DE"/>
        </w:rPr>
      </w:pPr>
      <w:r>
        <w:rPr>
          <w:rFonts w:eastAsia="Times New Roman" w:cs="Times New Roman"/>
          <w:color w:val="000000"/>
          <w:lang w:eastAsia="de-DE"/>
        </w:rPr>
        <w:t>kennen wesentliche Kerninhalte zur Solidarno</w:t>
      </w:r>
      <w:r>
        <w:rPr>
          <w:rFonts w:eastAsia="Times New Roman" w:cstheme="minorHAnsi"/>
          <w:color w:val="000000"/>
          <w:lang w:eastAsia="de-DE"/>
        </w:rPr>
        <w:t>ść</w:t>
      </w:r>
      <w:r>
        <w:rPr>
          <w:rFonts w:eastAsia="Times New Roman" w:cs="Times New Roman"/>
          <w:color w:val="000000"/>
          <w:lang w:eastAsia="de-DE"/>
        </w:rPr>
        <w:t>-Bewegung sowie den friedlichen Revolutionen in Mittel- und Ostmitteleuropa.</w:t>
      </w:r>
    </w:p>
    <w:p w14:paraId="47C457FF" w14:textId="77777777" w:rsidR="00575931" w:rsidRPr="00801426" w:rsidRDefault="00575931" w:rsidP="00980132">
      <w:pPr>
        <w:numPr>
          <w:ilvl w:val="0"/>
          <w:numId w:val="1"/>
        </w:numPr>
        <w:spacing w:before="60" w:afterLines="60" w:after="144" w:line="240" w:lineRule="auto"/>
        <w:contextualSpacing/>
        <w:jc w:val="both"/>
        <w:rPr>
          <w:lang w:eastAsia="de-DE"/>
        </w:rPr>
      </w:pPr>
      <w:r>
        <w:rPr>
          <w:rFonts w:eastAsia="Times New Roman" w:cs="Times New Roman"/>
          <w:color w:val="000000"/>
          <w:lang w:eastAsia="de-DE"/>
        </w:rPr>
        <w:t xml:space="preserve">ordnen die Ereignisse in der DDR 1989/1990 in den europäischen Kontext und die Vorgeschichte der friedlichen Revolutionen ein. </w:t>
      </w:r>
    </w:p>
    <w:p w14:paraId="5270B9F0" w14:textId="77777777" w:rsidR="00575931" w:rsidRDefault="00575931" w:rsidP="00980132">
      <w:pPr>
        <w:numPr>
          <w:ilvl w:val="0"/>
          <w:numId w:val="1"/>
        </w:numPr>
        <w:spacing w:before="60" w:afterLines="60" w:after="144" w:line="240" w:lineRule="auto"/>
        <w:contextualSpacing/>
        <w:jc w:val="both"/>
        <w:rPr>
          <w:lang w:eastAsia="de-DE"/>
        </w:rPr>
      </w:pPr>
      <w:r>
        <w:rPr>
          <w:rFonts w:eastAsia="Times New Roman" w:cs="Times New Roman"/>
          <w:color w:val="000000"/>
          <w:lang w:eastAsia="de-DE"/>
        </w:rPr>
        <w:t xml:space="preserve">kennen die Auswirkungen von „Glasnost“ und „Perestroika“ auf die Sowjetunion und die Staaten Ostmitteleuropas, vor allem Polens. </w:t>
      </w:r>
    </w:p>
    <w:p w14:paraId="499A0008" w14:textId="77777777" w:rsidR="00575931" w:rsidRPr="00D46019" w:rsidRDefault="00575931" w:rsidP="00575931">
      <w:pPr>
        <w:spacing w:before="60" w:afterLines="60" w:after="144" w:line="240" w:lineRule="auto"/>
        <w:ind w:left="720"/>
        <w:contextualSpacing/>
        <w:jc w:val="both"/>
        <w:rPr>
          <w:rFonts w:eastAsia="Times New Roman" w:cs="Times New Roman"/>
          <w:color w:val="000000"/>
          <w:lang w:eastAsia="de-DE"/>
        </w:rPr>
      </w:pPr>
    </w:p>
    <w:p w14:paraId="34001690" w14:textId="77777777" w:rsidR="00575931" w:rsidRPr="00D46019" w:rsidRDefault="00575931" w:rsidP="00575931">
      <w:pPr>
        <w:spacing w:before="60" w:afterLines="60" w:after="144" w:line="240" w:lineRule="auto"/>
        <w:rPr>
          <w:rFonts w:ascii="Calibri" w:hAnsi="Calibri" w:cs="Calibri"/>
          <w:b/>
          <w:color w:val="33A3C9"/>
          <w:sz w:val="24"/>
          <w:szCs w:val="28"/>
        </w:rPr>
      </w:pPr>
      <w:r w:rsidRPr="00D46019">
        <w:rPr>
          <w:rFonts w:ascii="Calibri" w:hAnsi="Calibri" w:cs="Calibri"/>
          <w:b/>
          <w:color w:val="33A3C9"/>
          <w:sz w:val="24"/>
          <w:szCs w:val="28"/>
        </w:rPr>
        <w:t xml:space="preserve">Methodenkompetenz </w:t>
      </w:r>
    </w:p>
    <w:p w14:paraId="026E5C1F" w14:textId="77777777" w:rsidR="00575931" w:rsidRPr="00D46019" w:rsidRDefault="00575931" w:rsidP="00575931">
      <w:pPr>
        <w:spacing w:before="60" w:afterLines="60" w:after="144" w:line="240" w:lineRule="auto"/>
        <w:rPr>
          <w:rFonts w:eastAsia="Times New Roman" w:cs="Times New Roman"/>
          <w:color w:val="000000"/>
          <w:lang w:eastAsia="de-DE"/>
        </w:rPr>
      </w:pPr>
      <w:r w:rsidRPr="00D46019">
        <w:rPr>
          <w:rFonts w:eastAsia="Times New Roman" w:cs="Times New Roman"/>
          <w:color w:val="000000"/>
          <w:lang w:eastAsia="de-DE"/>
        </w:rPr>
        <w:t>Die Schülerinnen und Schüler</w:t>
      </w:r>
    </w:p>
    <w:p w14:paraId="5ED0C184" w14:textId="77777777" w:rsidR="00575931" w:rsidRDefault="00575931" w:rsidP="00980132">
      <w:pPr>
        <w:numPr>
          <w:ilvl w:val="0"/>
          <w:numId w:val="1"/>
        </w:numPr>
        <w:spacing w:before="60" w:afterLines="60" w:after="144" w:line="240" w:lineRule="auto"/>
        <w:contextualSpacing/>
        <w:jc w:val="both"/>
        <w:rPr>
          <w:rFonts w:eastAsia="Times New Roman" w:cs="Times New Roman"/>
          <w:color w:val="000000"/>
          <w:lang w:eastAsia="de-DE"/>
        </w:rPr>
      </w:pPr>
      <w:r>
        <w:rPr>
          <w:rFonts w:eastAsia="Times New Roman" w:cs="Times New Roman"/>
          <w:color w:val="000000"/>
          <w:lang w:eastAsia="de-DE"/>
        </w:rPr>
        <w:t>unterscheiden verschiedene Gattungen historischer Quellen und Darstellungen und gehen mit diesen fachlich angemessen um.</w:t>
      </w:r>
    </w:p>
    <w:p w14:paraId="099CBDE6" w14:textId="77777777" w:rsidR="00575931" w:rsidRDefault="00575931" w:rsidP="00980132">
      <w:pPr>
        <w:numPr>
          <w:ilvl w:val="0"/>
          <w:numId w:val="1"/>
        </w:numPr>
        <w:spacing w:before="60" w:afterLines="60" w:after="144" w:line="240" w:lineRule="auto"/>
        <w:contextualSpacing/>
        <w:jc w:val="both"/>
        <w:rPr>
          <w:rFonts w:eastAsia="Times New Roman" w:cs="Times New Roman"/>
          <w:color w:val="000000"/>
          <w:lang w:eastAsia="de-DE"/>
        </w:rPr>
      </w:pPr>
      <w:r>
        <w:rPr>
          <w:rFonts w:eastAsia="Times New Roman" w:cs="Times New Roman"/>
          <w:color w:val="000000"/>
          <w:lang w:eastAsia="de-DE"/>
        </w:rPr>
        <w:t>vollziehen einen historischen Perspektivwechsel.</w:t>
      </w:r>
    </w:p>
    <w:p w14:paraId="5D2DDBF9" w14:textId="77777777" w:rsidR="00575931" w:rsidRDefault="00575931" w:rsidP="00980132">
      <w:pPr>
        <w:numPr>
          <w:ilvl w:val="0"/>
          <w:numId w:val="1"/>
        </w:numPr>
        <w:spacing w:before="60" w:afterLines="60" w:after="144" w:line="240" w:lineRule="auto"/>
        <w:contextualSpacing/>
        <w:jc w:val="both"/>
        <w:rPr>
          <w:rFonts w:eastAsia="Times New Roman" w:cs="Times New Roman"/>
          <w:color w:val="000000"/>
          <w:lang w:eastAsia="de-DE"/>
        </w:rPr>
      </w:pPr>
      <w:r>
        <w:rPr>
          <w:rFonts w:eastAsia="Times New Roman" w:cs="Times New Roman"/>
          <w:color w:val="000000"/>
          <w:lang w:eastAsia="de-DE"/>
        </w:rPr>
        <w:t>organisieren selbstständig fachliche Arbeitsprozesse.</w:t>
      </w:r>
    </w:p>
    <w:p w14:paraId="435CBADF" w14:textId="77777777" w:rsidR="00575931" w:rsidRPr="00D46019" w:rsidRDefault="00575931" w:rsidP="00575931">
      <w:pPr>
        <w:spacing w:before="60" w:afterLines="60" w:after="144" w:line="240" w:lineRule="auto"/>
        <w:ind w:left="720"/>
        <w:contextualSpacing/>
        <w:rPr>
          <w:rFonts w:eastAsia="Times New Roman" w:cs="Times New Roman"/>
          <w:color w:val="000000"/>
          <w:lang w:eastAsia="de-DE"/>
        </w:rPr>
      </w:pPr>
    </w:p>
    <w:p w14:paraId="5779C790" w14:textId="77777777" w:rsidR="00575931" w:rsidRPr="00D46019" w:rsidRDefault="00575931" w:rsidP="00575931">
      <w:pPr>
        <w:spacing w:before="60" w:afterLines="60" w:after="144" w:line="240" w:lineRule="auto"/>
        <w:rPr>
          <w:rFonts w:eastAsia="Times New Roman" w:cs="Times New Roman"/>
          <w:color w:val="000000"/>
          <w:sz w:val="24"/>
          <w:szCs w:val="24"/>
          <w:lang w:eastAsia="de-DE"/>
        </w:rPr>
      </w:pPr>
      <w:r w:rsidRPr="00D46019">
        <w:rPr>
          <w:rFonts w:ascii="Calibri" w:hAnsi="Calibri" w:cs="Calibri"/>
          <w:b/>
          <w:color w:val="33A3C9"/>
          <w:sz w:val="24"/>
          <w:szCs w:val="24"/>
        </w:rPr>
        <w:t>Urteilskompetenz</w:t>
      </w:r>
      <w:r>
        <w:rPr>
          <w:rFonts w:eastAsia="Times New Roman" w:cs="Times New Roman"/>
          <w:color w:val="000000"/>
          <w:sz w:val="24"/>
          <w:szCs w:val="24"/>
          <w:lang w:eastAsia="de-DE"/>
        </w:rPr>
        <w:t xml:space="preserve"> </w:t>
      </w:r>
    </w:p>
    <w:p w14:paraId="75E9D53F" w14:textId="77777777" w:rsidR="00575931" w:rsidRDefault="00575931" w:rsidP="0057593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Die Schülerinnen und Schüler</w:t>
      </w:r>
    </w:p>
    <w:p w14:paraId="26A6CE58" w14:textId="77777777" w:rsidR="00575931" w:rsidRDefault="00575931" w:rsidP="00980132">
      <w:pPr>
        <w:numPr>
          <w:ilvl w:val="0"/>
          <w:numId w:val="1"/>
        </w:numPr>
        <w:spacing w:before="60" w:afterLines="60" w:after="144" w:line="240" w:lineRule="auto"/>
        <w:contextualSpacing/>
        <w:jc w:val="both"/>
        <w:rPr>
          <w:rFonts w:eastAsia="Times New Roman" w:cs="Times New Roman"/>
          <w:color w:val="000000"/>
          <w:lang w:eastAsia="de-DE"/>
        </w:rPr>
      </w:pPr>
      <w:r>
        <w:rPr>
          <w:rFonts w:eastAsia="Times New Roman" w:cs="Times New Roman"/>
          <w:color w:val="000000"/>
          <w:lang w:eastAsia="de-DE"/>
        </w:rPr>
        <w:t xml:space="preserve">setzen sich mit den friedlichen Revolutionen im europäischen Kontext auseinander. </w:t>
      </w:r>
    </w:p>
    <w:p w14:paraId="6846D491" w14:textId="77777777" w:rsidR="00575931" w:rsidRDefault="00575931" w:rsidP="00980132">
      <w:pPr>
        <w:numPr>
          <w:ilvl w:val="0"/>
          <w:numId w:val="1"/>
        </w:numPr>
        <w:spacing w:before="60" w:afterLines="60" w:after="144" w:line="240" w:lineRule="auto"/>
        <w:contextualSpacing/>
        <w:jc w:val="both"/>
        <w:rPr>
          <w:rFonts w:eastAsia="Times New Roman" w:cs="Times New Roman"/>
          <w:color w:val="000000"/>
          <w:lang w:eastAsia="de-DE"/>
        </w:rPr>
      </w:pPr>
      <w:r>
        <w:rPr>
          <w:rFonts w:eastAsia="Times New Roman" w:cs="Times New Roman"/>
          <w:color w:val="000000"/>
          <w:lang w:eastAsia="de-DE"/>
        </w:rPr>
        <w:t xml:space="preserve">problematisieren die Lösung der deutschen Frage als Teil der europäischen Einigung. </w:t>
      </w:r>
    </w:p>
    <w:p w14:paraId="586B488A" w14:textId="05C09D6E" w:rsidR="008235E5" w:rsidRPr="008235E5" w:rsidRDefault="00BB1617" w:rsidP="002611B2">
      <w:pPr>
        <w:rPr>
          <w:rFonts w:ascii="Calibri" w:hAnsi="Calibri" w:cs="Calibri"/>
          <w:b/>
          <w:color w:val="33A3C9"/>
          <w:sz w:val="24"/>
          <w:szCs w:val="28"/>
        </w:rPr>
      </w:pPr>
      <w:r>
        <w:rPr>
          <w:rFonts w:eastAsia="Times New Roman" w:cs="Times New Roman"/>
          <w:i/>
          <w:color w:val="000000"/>
          <w:lang w:eastAsia="de-DE"/>
        </w:rPr>
        <w:br w:type="page"/>
      </w:r>
    </w:p>
    <w:p w14:paraId="70613C2C" w14:textId="6EC5405C" w:rsidR="008235E5" w:rsidRPr="008235E5" w:rsidRDefault="008235E5" w:rsidP="008235E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8235E5">
        <w:rPr>
          <w:rFonts w:eastAsia="Times New Roman" w:cs="Arial"/>
          <w:b/>
          <w:color w:val="33A3C9"/>
          <w:kern w:val="36"/>
          <w:sz w:val="28"/>
          <w:szCs w:val="28"/>
          <w:lang w:eastAsia="de-DE"/>
        </w:rPr>
        <w:lastRenderedPageBreak/>
        <w:t>Arbeits</w:t>
      </w:r>
      <w:r>
        <w:rPr>
          <w:rFonts w:eastAsia="Times New Roman" w:cs="Arial"/>
          <w:b/>
          <w:color w:val="33A3C9"/>
          <w:kern w:val="36"/>
          <w:sz w:val="28"/>
          <w:szCs w:val="28"/>
          <w:lang w:eastAsia="de-DE"/>
        </w:rPr>
        <w:t>materialien</w:t>
      </w:r>
    </w:p>
    <w:p w14:paraId="5D4E5FFD" w14:textId="0CD797FD" w:rsidR="008235E5" w:rsidRPr="008235E5" w:rsidRDefault="008235E5" w:rsidP="008235E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bookmarkStart w:id="2" w:name="_Hlk65141739"/>
      <w:r>
        <w:rPr>
          <w:rFonts w:asciiTheme="majorHAnsi" w:eastAsiaTheme="majorEastAsia" w:hAnsiTheme="majorHAnsi" w:cstheme="majorBidi"/>
          <w:color w:val="17365D" w:themeColor="text2" w:themeShade="BF"/>
          <w:spacing w:val="5"/>
          <w:kern w:val="28"/>
          <w:sz w:val="36"/>
          <w:szCs w:val="36"/>
        </w:rPr>
        <w:t>Einführung</w:t>
      </w:r>
      <w:r w:rsidR="00C47EF7">
        <w:rPr>
          <w:rFonts w:asciiTheme="majorHAnsi" w:eastAsiaTheme="majorEastAsia" w:hAnsiTheme="majorHAnsi" w:cstheme="majorBidi"/>
          <w:color w:val="17365D" w:themeColor="text2" w:themeShade="BF"/>
          <w:spacing w:val="5"/>
          <w:kern w:val="28"/>
          <w:sz w:val="36"/>
          <w:szCs w:val="36"/>
        </w:rPr>
        <w:t xml:space="preserve">: Reden über die </w:t>
      </w:r>
      <w:r w:rsidR="00C47EF7" w:rsidRPr="00C47EF7">
        <w:rPr>
          <w:rFonts w:asciiTheme="majorHAnsi" w:eastAsiaTheme="majorEastAsia" w:hAnsiTheme="majorHAnsi" w:cstheme="majorBidi"/>
          <w:color w:val="17365D" w:themeColor="text2" w:themeShade="BF"/>
          <w:spacing w:val="5"/>
          <w:kern w:val="28"/>
          <w:sz w:val="36"/>
          <w:szCs w:val="36"/>
        </w:rPr>
        <w:t>Solidarność-Bewegung</w:t>
      </w:r>
    </w:p>
    <w:bookmarkEnd w:id="2"/>
    <w:p w14:paraId="0AA1CD8E" w14:textId="77777777" w:rsidR="00374E7C" w:rsidRDefault="00374E7C" w:rsidP="00653D32">
      <w:pPr>
        <w:spacing w:after="0"/>
        <w:jc w:val="both"/>
        <w:rPr>
          <w:b/>
        </w:rPr>
      </w:pPr>
    </w:p>
    <w:p w14:paraId="666F1826" w14:textId="6BF3FF9B" w:rsidR="00C47EF7" w:rsidRDefault="00653D32" w:rsidP="00653D32">
      <w:pPr>
        <w:spacing w:after="0"/>
        <w:jc w:val="both"/>
        <w:rPr>
          <w:b/>
        </w:rPr>
      </w:pPr>
      <w:r>
        <w:rPr>
          <w:b/>
        </w:rPr>
        <w:t xml:space="preserve">M1 Erich Honecker, Generalsekretär </w:t>
      </w:r>
      <w:r w:rsidR="00947F01">
        <w:rPr>
          <w:b/>
        </w:rPr>
        <w:t xml:space="preserve">des </w:t>
      </w:r>
      <w:r>
        <w:rPr>
          <w:b/>
        </w:rPr>
        <w:t xml:space="preserve">Zentralkomitees der Sozialistischen Einheitspartei Deutschlands </w:t>
      </w:r>
      <w:r w:rsidR="00947F01">
        <w:rPr>
          <w:b/>
        </w:rPr>
        <w:t>(</w:t>
      </w:r>
      <w:r>
        <w:rPr>
          <w:b/>
        </w:rPr>
        <w:t>SED</w:t>
      </w:r>
      <w:r w:rsidR="00947F01">
        <w:rPr>
          <w:b/>
        </w:rPr>
        <w:t>)</w:t>
      </w:r>
      <w:r>
        <w:rPr>
          <w:b/>
        </w:rPr>
        <w:t xml:space="preserve"> hielt 1980 in Gera eine Rede zur </w:t>
      </w:r>
      <w:r w:rsidR="00947F01">
        <w:rPr>
          <w:b/>
        </w:rPr>
        <w:t>„</w:t>
      </w:r>
      <w:r>
        <w:rPr>
          <w:b/>
        </w:rPr>
        <w:t>Solidarno</w:t>
      </w:r>
      <w:r w:rsidR="00947F01">
        <w:rPr>
          <w:rFonts w:cstheme="minorHAnsi"/>
          <w:b/>
        </w:rPr>
        <w:t>ść</w:t>
      </w:r>
      <w:r w:rsidR="00947F01">
        <w:rPr>
          <w:b/>
        </w:rPr>
        <w:t>-</w:t>
      </w:r>
      <w:r>
        <w:rPr>
          <w:b/>
        </w:rPr>
        <w:t>Bewegung</w:t>
      </w:r>
      <w:r w:rsidR="00947F01">
        <w:rPr>
          <w:b/>
        </w:rPr>
        <w:t>“:</w:t>
      </w:r>
    </w:p>
    <w:p w14:paraId="63F71B27" w14:textId="2EAC6495" w:rsidR="005930F5" w:rsidRDefault="00961804" w:rsidP="00653D32">
      <w:pPr>
        <w:spacing w:after="0"/>
        <w:jc w:val="both"/>
        <w:rPr>
          <w:b/>
        </w:rPr>
      </w:pPr>
      <w:r w:rsidRPr="005930F5">
        <w:rPr>
          <w:noProof/>
        </w:rPr>
        <mc:AlternateContent>
          <mc:Choice Requires="wps">
            <w:drawing>
              <wp:anchor distT="0" distB="0" distL="114300" distR="114300" simplePos="0" relativeHeight="251877376" behindDoc="0" locked="0" layoutInCell="1" allowOverlap="1" wp14:anchorId="2FD12926" wp14:editId="172AAD76">
                <wp:simplePos x="0" y="0"/>
                <wp:positionH relativeFrom="margin">
                  <wp:align>left</wp:align>
                </wp:positionH>
                <wp:positionV relativeFrom="paragraph">
                  <wp:posOffset>91440</wp:posOffset>
                </wp:positionV>
                <wp:extent cx="6096000" cy="2800350"/>
                <wp:effectExtent l="0" t="0" r="19050" b="19050"/>
                <wp:wrapNone/>
                <wp:docPr id="390" name="Textfeld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800350"/>
                        </a:xfrm>
                        <a:prstGeom prst="rect">
                          <a:avLst/>
                        </a:prstGeom>
                        <a:solidFill>
                          <a:sysClr val="window" lastClr="FFFFFF"/>
                        </a:solidFill>
                        <a:ln w="25400" cap="flat" cmpd="sng" algn="ctr">
                          <a:solidFill>
                            <a:srgbClr val="F79646"/>
                          </a:solidFill>
                          <a:prstDash val="solid"/>
                          <a:headEnd/>
                          <a:tailEnd/>
                        </a:ln>
                        <a:effectLst/>
                      </wps:spPr>
                      <wps:txbx>
                        <w:txbxContent>
                          <w:p w14:paraId="685300BB" w14:textId="77777777" w:rsidR="00AD1B3C" w:rsidRDefault="00AD1B3C" w:rsidP="00961804">
                            <w:pPr>
                              <w:spacing w:after="0"/>
                              <w:jc w:val="both"/>
                            </w:pPr>
                            <w:r w:rsidRPr="002611B2">
                              <w:t>Es ist kein Zufall, da</w:t>
                            </w:r>
                            <w:r>
                              <w:t>ss</w:t>
                            </w:r>
                            <w:r w:rsidRPr="002611B2">
                              <w:t xml:space="preserve"> gerade in dem Augenblick, in dem unsere polnische Bruderpartei vor der Aufgabe stand, mit komplizierten, nicht aufschiebbaren Problemen fertig zu werden, und in dem sie daranging, bestimmte Korrekturen in ihrer Politik vorzunehmen, die imperialistischen Massenmedien und ihre Hintermänner, insbesondere in der BRD, einen Hetzfeldzug ohnegleichen gegen das sozia</w:t>
                            </w:r>
                            <w:r>
                              <w:t xml:space="preserve">listische Polen in Gang setzen. </w:t>
                            </w:r>
                            <w:r w:rsidRPr="002611B2">
                              <w:t>Dabei ging es nicht, wie so manche westliche</w:t>
                            </w:r>
                            <w:r>
                              <w:t>[n]</w:t>
                            </w:r>
                            <w:r w:rsidRPr="002611B2">
                              <w:t xml:space="preserve"> Politiker behaupten, um das Recht der Polen, ihre auf die Tagesordnung gesetzten Fragen selbst zu lösen. Vielmehr stachelten sie die in der VR </w:t>
                            </w:r>
                            <w:r>
                              <w:t xml:space="preserve">[Volksrepublik] </w:t>
                            </w:r>
                            <w:r w:rsidRPr="002611B2">
                              <w:t>Polen auf den Plan getretenen antisozialistischen, konterrevolutionären Kräfte an. Sie versorgten sie erwiesenermaßen nicht nur en gros mit verschiedensten „Ratschlägen" zur Veränderung des gesellschaftlichen Systems in Polen, zur Ersetzung des, wie sie sich ausdrückten, „sowjetischen Modells" des Sozialismus durch ein polnisches, sondern schleusten zu diesem Zweck auch große Geldmittel über die verschiedensten Kanäle in die Volksrepublik Polen. Das geschah nicht etwa, um den Sozialismus „menschlicher" zu gestalten, sondern um den Sozialismus zu beseitigen, der auch dem polnischen Volk unveräußerliche Menschenrechte brachte, das Recht auf Arbeit, auf Freiheit, das Recht, sein Leben selbst zu gestalten.</w:t>
                            </w:r>
                          </w:p>
                          <w:p w14:paraId="32920548" w14:textId="77777777" w:rsidR="00AD1B3C" w:rsidRDefault="00AD1B3C" w:rsidP="005930F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12926" id="_x0000_t202" coordsize="21600,21600" o:spt="202" path="m,l,21600r21600,l21600,xe">
                <v:stroke joinstyle="miter"/>
                <v:path gradientshapeok="t" o:connecttype="rect"/>
              </v:shapetype>
              <v:shape id="Textfeld 390" o:spid="_x0000_s1026" type="#_x0000_t202" style="position:absolute;left:0;text-align:left;margin-left:0;margin-top:7.2pt;width:480pt;height:220.5pt;z-index:25187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" fillcolor="window" strokecolor="#f79646" strokeweight="2pt">
                <v:textbox>
                  <w:txbxContent>
                    <w:p w14:paraId="685300BB" w14:textId="77777777" w:rsidR="00AD1B3C" w:rsidRDefault="00AD1B3C" w:rsidP="00961804">
                      <w:pPr>
                        <w:spacing w:after="0"/>
                        <w:jc w:val="both"/>
                      </w:pPr>
                      <w:r w:rsidRPr="002611B2">
                        <w:t>Es ist kein Zufall, da</w:t>
                      </w:r>
                      <w:r>
                        <w:t>ss</w:t>
                      </w:r>
                      <w:r w:rsidRPr="002611B2">
                        <w:t xml:space="preserve"> gerade in dem Augenblick, in dem unsere polnische Bruderpartei vor der Aufgabe stand, mit komplizierten, nicht aufschiebbaren Problemen fertig zu werden, und in dem sie daranging, bestimmte Korrekturen in ihrer Politik vorzunehmen, die imperialistischen Massenmedien und ihre Hintermänner, insbesondere in der BRD, einen Hetzfeldzug ohnegleichen gegen das sozia</w:t>
                      </w:r>
                      <w:r>
                        <w:t xml:space="preserve">listische Polen in Gang setzen. </w:t>
                      </w:r>
                      <w:r w:rsidRPr="002611B2">
                        <w:t>Dabei ging es nicht, wie so manche westliche</w:t>
                      </w:r>
                      <w:r>
                        <w:t>[n]</w:t>
                      </w:r>
                      <w:r w:rsidRPr="002611B2">
                        <w:t xml:space="preserve"> Politiker behaupten, um das Recht der Polen, ihre auf die Tagesordnung gesetzten Fragen selbst zu lösen. Vielmehr stachelten sie die in der VR </w:t>
                      </w:r>
                      <w:r>
                        <w:t xml:space="preserve">[Volksrepublik] </w:t>
                      </w:r>
                      <w:r w:rsidRPr="002611B2">
                        <w:t>Polen auf den Plan getretenen antisozialistischen, konterrevolutionären Kräfte an. Sie versorgten sie erwiesenermaßen nicht nur en gros mit verschiedensten „Ratschlägen" zur Veränderung des gesellschaftlichen Systems in Polen, zur Ersetzung des, wie sie sich ausdrückten, „sowjetischen Modells" des Sozialismus durch ein polnisches, sondern schleusten zu diesem Zweck auch große Geldmittel über die verschiedensten Kanäle in die Volksrepublik Polen. Das geschah nicht etwa, um den Sozialismus „menschlicher" zu gestalten, sondern um den Sozialismus zu beseitigen, der auch dem polnischen Volk unveräußerliche Menschenrechte brachte, das Recht auf Arbeit, auf Freiheit, das Recht, sein Leben selbst zu gestalten.</w:t>
                      </w:r>
                    </w:p>
                    <w:p w14:paraId="32920548" w14:textId="77777777" w:rsidR="00AD1B3C" w:rsidRDefault="00AD1B3C" w:rsidP="005930F5">
                      <w:pPr>
                        <w:jc w:val="both"/>
                      </w:pPr>
                    </w:p>
                  </w:txbxContent>
                </v:textbox>
                <w10:wrap anchorx="margin"/>
              </v:shape>
            </w:pict>
          </mc:Fallback>
        </mc:AlternateContent>
      </w:r>
    </w:p>
    <w:p w14:paraId="45BC1EA5" w14:textId="5AA608CC" w:rsidR="005930F5" w:rsidRDefault="005930F5" w:rsidP="00653D32">
      <w:pPr>
        <w:spacing w:after="0"/>
        <w:jc w:val="both"/>
        <w:rPr>
          <w:b/>
        </w:rPr>
      </w:pPr>
    </w:p>
    <w:p w14:paraId="0DD65DDA" w14:textId="73DB34B5" w:rsidR="005930F5" w:rsidRDefault="005930F5" w:rsidP="00653D32">
      <w:pPr>
        <w:spacing w:after="0"/>
        <w:jc w:val="both"/>
        <w:rPr>
          <w:b/>
        </w:rPr>
      </w:pPr>
    </w:p>
    <w:p w14:paraId="3B81ECA7" w14:textId="0260A7E6" w:rsidR="005930F5" w:rsidRDefault="005930F5" w:rsidP="00653D32">
      <w:pPr>
        <w:spacing w:after="0"/>
        <w:jc w:val="both"/>
        <w:rPr>
          <w:b/>
        </w:rPr>
      </w:pPr>
    </w:p>
    <w:p w14:paraId="5115E53D" w14:textId="50084854" w:rsidR="005930F5" w:rsidRDefault="005930F5" w:rsidP="00653D32">
      <w:pPr>
        <w:spacing w:after="0"/>
        <w:jc w:val="both"/>
        <w:rPr>
          <w:b/>
        </w:rPr>
      </w:pPr>
    </w:p>
    <w:p w14:paraId="68CB8FF6" w14:textId="645EBB37" w:rsidR="005930F5" w:rsidRDefault="005930F5" w:rsidP="00653D32">
      <w:pPr>
        <w:spacing w:after="0"/>
        <w:jc w:val="both"/>
        <w:rPr>
          <w:b/>
        </w:rPr>
      </w:pPr>
    </w:p>
    <w:p w14:paraId="21410792" w14:textId="56CC36AB" w:rsidR="005930F5" w:rsidRDefault="005930F5" w:rsidP="00653D32">
      <w:pPr>
        <w:spacing w:after="0"/>
        <w:jc w:val="both"/>
        <w:rPr>
          <w:b/>
        </w:rPr>
      </w:pPr>
    </w:p>
    <w:p w14:paraId="735A14A9" w14:textId="61D78FBA" w:rsidR="005930F5" w:rsidRDefault="005930F5" w:rsidP="00653D32">
      <w:pPr>
        <w:spacing w:after="0"/>
        <w:jc w:val="both"/>
        <w:rPr>
          <w:b/>
        </w:rPr>
      </w:pPr>
    </w:p>
    <w:p w14:paraId="25B1C7FC" w14:textId="3051DA3A" w:rsidR="005930F5" w:rsidRDefault="005930F5" w:rsidP="00653D32">
      <w:pPr>
        <w:spacing w:after="0"/>
        <w:jc w:val="both"/>
        <w:rPr>
          <w:b/>
        </w:rPr>
      </w:pPr>
    </w:p>
    <w:p w14:paraId="4F2DA814" w14:textId="2595EC45" w:rsidR="005930F5" w:rsidRDefault="005930F5" w:rsidP="00653D32">
      <w:pPr>
        <w:spacing w:after="0"/>
        <w:jc w:val="both"/>
        <w:rPr>
          <w:b/>
        </w:rPr>
      </w:pPr>
    </w:p>
    <w:p w14:paraId="0395E737" w14:textId="28D3DBC9" w:rsidR="005930F5" w:rsidRDefault="005930F5" w:rsidP="00653D32">
      <w:pPr>
        <w:spacing w:after="0"/>
        <w:jc w:val="both"/>
        <w:rPr>
          <w:b/>
        </w:rPr>
      </w:pPr>
    </w:p>
    <w:p w14:paraId="62A36756" w14:textId="31C04CB9" w:rsidR="005930F5" w:rsidRDefault="005930F5" w:rsidP="00653D32">
      <w:pPr>
        <w:spacing w:after="0"/>
        <w:jc w:val="both"/>
        <w:rPr>
          <w:b/>
        </w:rPr>
      </w:pPr>
    </w:p>
    <w:p w14:paraId="394C2010" w14:textId="3876CAE6" w:rsidR="005930F5" w:rsidRDefault="005930F5" w:rsidP="00653D32">
      <w:pPr>
        <w:spacing w:after="0"/>
        <w:jc w:val="both"/>
        <w:rPr>
          <w:b/>
        </w:rPr>
      </w:pPr>
    </w:p>
    <w:p w14:paraId="40529F2A" w14:textId="3CB0DE48" w:rsidR="005930F5" w:rsidRDefault="005930F5" w:rsidP="00653D32">
      <w:pPr>
        <w:spacing w:after="0"/>
        <w:jc w:val="both"/>
        <w:rPr>
          <w:b/>
        </w:rPr>
      </w:pPr>
    </w:p>
    <w:p w14:paraId="684C49B2" w14:textId="51B40DD3" w:rsidR="005930F5" w:rsidRDefault="005930F5" w:rsidP="00653D32">
      <w:pPr>
        <w:spacing w:after="0"/>
        <w:jc w:val="both"/>
        <w:rPr>
          <w:b/>
        </w:rPr>
      </w:pPr>
    </w:p>
    <w:p w14:paraId="60CD5698" w14:textId="74262B51" w:rsidR="00126507" w:rsidRPr="00664686" w:rsidRDefault="00947F01" w:rsidP="00ED252D">
      <w:pPr>
        <w:spacing w:after="0"/>
        <w:rPr>
          <w:sz w:val="18"/>
          <w:szCs w:val="18"/>
        </w:rPr>
      </w:pPr>
      <w:r>
        <w:rPr>
          <w:sz w:val="18"/>
          <w:szCs w:val="18"/>
        </w:rPr>
        <w:t>(</w:t>
      </w:r>
      <w:r w:rsidR="00126507">
        <w:rPr>
          <w:sz w:val="18"/>
          <w:szCs w:val="18"/>
        </w:rPr>
        <w:t xml:space="preserve">Quellenangabe: </w:t>
      </w:r>
      <w:r w:rsidR="00126507" w:rsidRPr="00126507">
        <w:rPr>
          <w:sz w:val="18"/>
          <w:szCs w:val="18"/>
        </w:rPr>
        <w:t>Rede von Erich Honecker in Gera, 13. Oktober 1980</w:t>
      </w:r>
      <w:r w:rsidR="00126507">
        <w:rPr>
          <w:sz w:val="18"/>
          <w:szCs w:val="18"/>
        </w:rPr>
        <w:t>, unter:</w:t>
      </w:r>
      <w:r w:rsidR="00126507" w:rsidRPr="00126507">
        <w:t xml:space="preserve"> </w:t>
      </w:r>
      <w:hyperlink r:id="rId8" w:history="1">
        <w:r w:rsidR="0011051E" w:rsidRPr="00D030D7">
          <w:rPr>
            <w:rStyle w:val="Hyperlink"/>
            <w:sz w:val="18"/>
            <w:szCs w:val="18"/>
          </w:rPr>
          <w:t>https://www.chronik-de</w:t>
        </w:r>
        <w:r w:rsidR="0011051E" w:rsidRPr="00D030D7">
          <w:rPr>
            <w:rStyle w:val="Hyperlink"/>
            <w:sz w:val="18"/>
            <w:szCs w:val="18"/>
          </w:rPr>
          <w:t>r</w:t>
        </w:r>
        <w:r w:rsidR="0011051E" w:rsidRPr="00D030D7">
          <w:rPr>
            <w:rStyle w:val="Hyperlink"/>
            <w:sz w:val="18"/>
            <w:szCs w:val="18"/>
          </w:rPr>
          <w:t>-mauer.de/material/178858/rede-von-erich-honecker-in-gera-13-oktober-1980</w:t>
        </w:r>
      </w:hyperlink>
      <w:r w:rsidR="0011051E">
        <w:rPr>
          <w:sz w:val="18"/>
          <w:szCs w:val="18"/>
        </w:rPr>
        <w:t>,</w:t>
      </w:r>
      <w:r w:rsidR="00126507">
        <w:rPr>
          <w:sz w:val="18"/>
          <w:szCs w:val="18"/>
        </w:rPr>
        <w:t xml:space="preserve"> aufgerufen am 31.12.2020</w:t>
      </w:r>
      <w:r>
        <w:rPr>
          <w:sz w:val="18"/>
          <w:szCs w:val="18"/>
        </w:rPr>
        <w:t>, sprachlich bearb. d. Verf.)</w:t>
      </w:r>
    </w:p>
    <w:p w14:paraId="316C739C" w14:textId="40ED5573" w:rsidR="00961804" w:rsidRDefault="00961804" w:rsidP="000C1D8C">
      <w:pPr>
        <w:spacing w:after="0"/>
        <w:jc w:val="both"/>
        <w:rPr>
          <w:b/>
        </w:rPr>
      </w:pPr>
    </w:p>
    <w:p w14:paraId="371E1E03" w14:textId="79DD897D" w:rsidR="0019385B" w:rsidRDefault="00653D32" w:rsidP="000C1D8C">
      <w:pPr>
        <w:spacing w:after="0"/>
        <w:jc w:val="both"/>
        <w:rPr>
          <w:b/>
        </w:rPr>
      </w:pPr>
      <w:r>
        <w:rPr>
          <w:b/>
        </w:rPr>
        <w:t>M2 Zum 25</w:t>
      </w:r>
      <w:r w:rsidR="00947F01">
        <w:rPr>
          <w:b/>
        </w:rPr>
        <w:t>-</w:t>
      </w:r>
      <w:r>
        <w:rPr>
          <w:b/>
        </w:rPr>
        <w:t xml:space="preserve">jährigen Jubiläum der Gründung der </w:t>
      </w:r>
      <w:r w:rsidR="00AD1B3C">
        <w:rPr>
          <w:b/>
        </w:rPr>
        <w:t>„</w:t>
      </w:r>
      <w:r>
        <w:rPr>
          <w:b/>
        </w:rPr>
        <w:t>Solidarno</w:t>
      </w:r>
      <w:r w:rsidR="00947F01">
        <w:rPr>
          <w:rFonts w:cstheme="minorHAnsi"/>
          <w:b/>
        </w:rPr>
        <w:t>ść</w:t>
      </w:r>
      <w:r w:rsidR="00AD1B3C">
        <w:rPr>
          <w:rFonts w:cstheme="minorHAnsi"/>
          <w:b/>
        </w:rPr>
        <w:t>“</w:t>
      </w:r>
      <w:r>
        <w:rPr>
          <w:b/>
        </w:rPr>
        <w:t xml:space="preserve"> hielt der damalige Bundespräsident Horst Köhler</w:t>
      </w:r>
      <w:r w:rsidR="00126507">
        <w:rPr>
          <w:b/>
        </w:rPr>
        <w:t xml:space="preserve"> 2005 </w:t>
      </w:r>
      <w:r>
        <w:rPr>
          <w:b/>
        </w:rPr>
        <w:t>eine Rede in Danzig</w:t>
      </w:r>
      <w:r w:rsidR="00947F01">
        <w:rPr>
          <w:b/>
        </w:rPr>
        <w:t>:</w:t>
      </w:r>
      <w:r>
        <w:rPr>
          <w:b/>
        </w:rPr>
        <w:t xml:space="preserve"> </w:t>
      </w:r>
    </w:p>
    <w:p w14:paraId="669FEEB7" w14:textId="2C93F31E" w:rsidR="0019385B" w:rsidRDefault="00961804" w:rsidP="000C1D8C">
      <w:pPr>
        <w:spacing w:after="0"/>
        <w:jc w:val="both"/>
        <w:rPr>
          <w:b/>
        </w:rPr>
      </w:pPr>
      <w:r w:rsidRPr="00961804">
        <w:rPr>
          <w:noProof/>
        </w:rPr>
        <mc:AlternateContent>
          <mc:Choice Requires="wps">
            <w:drawing>
              <wp:anchor distT="0" distB="0" distL="114300" distR="114300" simplePos="0" relativeHeight="251879424" behindDoc="0" locked="0" layoutInCell="1" allowOverlap="1" wp14:anchorId="36FF14E8" wp14:editId="36EF4EED">
                <wp:simplePos x="0" y="0"/>
                <wp:positionH relativeFrom="margin">
                  <wp:align>left</wp:align>
                </wp:positionH>
                <wp:positionV relativeFrom="paragraph">
                  <wp:posOffset>78755</wp:posOffset>
                </wp:positionV>
                <wp:extent cx="6096000" cy="2636323"/>
                <wp:effectExtent l="0" t="0" r="19050" b="12065"/>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36323"/>
                        </a:xfrm>
                        <a:prstGeom prst="rect">
                          <a:avLst/>
                        </a:prstGeom>
                        <a:solidFill>
                          <a:sysClr val="window" lastClr="FFFFFF"/>
                        </a:solidFill>
                        <a:ln w="25400" cap="flat" cmpd="sng" algn="ctr">
                          <a:solidFill>
                            <a:srgbClr val="F79646"/>
                          </a:solidFill>
                          <a:prstDash val="solid"/>
                          <a:headEnd/>
                          <a:tailEnd/>
                        </a:ln>
                        <a:effectLst/>
                      </wps:spPr>
                      <wps:txbx>
                        <w:txbxContent>
                          <w:p w14:paraId="55790F74" w14:textId="071EBD21" w:rsidR="00AD1B3C" w:rsidRDefault="00AD1B3C" w:rsidP="00961804">
                            <w:pPr>
                              <w:spacing w:after="0"/>
                              <w:jc w:val="both"/>
                            </w:pPr>
                            <w:r>
                              <w:t>Vor 25 Jahren blickte die Welt auf die Danziger Werft. Hier rang Polen um seine Rechte und um seine Freiheit. Solidarno</w:t>
                            </w:r>
                            <w:r>
                              <w:rPr>
                                <w:rFonts w:cstheme="minorHAnsi"/>
                              </w:rPr>
                              <w:t>ść</w:t>
                            </w:r>
                            <w:r>
                              <w:t xml:space="preserve"> wurde zum Symbol dieses Ringens und zum weltweiten Symbol der Freiheit. In der Solidarno</w:t>
                            </w:r>
                            <w:r>
                              <w:rPr>
                                <w:rFonts w:cstheme="minorHAnsi"/>
                              </w:rPr>
                              <w:t>ść</w:t>
                            </w:r>
                            <w:r>
                              <w:t xml:space="preserve"> fanden sich alle zusammen: Arbeiter, Bauern, Intellektuelle, ein ganzes Volk. Einfach alle, die sich wünschten: „Gib uns, oh Herr, ein freies Vaterland zurück.“ Einmal mehr hat Polen damals der Welt ein bleibendes Beispiel für Freiheitsliebe und Patriotismus gegeben. […] Das kommunistische Regime hat dann versucht, den unbändigen Freiheitswillen wieder zu unterdrücken, der hier in Danzig zum Durchbruch gekommen war. Die Menschen in Polen haben unter dieser Unterdrückung noch Jahre leiden müssen. Ich habe mit Freude erfahren, dass sich die Polen heute noch gerne an die spontane Nachbarschaftshilfe und menschliche Solidarität erinnern, die damals von Deutschen kamen.</w:t>
                            </w:r>
                            <w:r w:rsidR="00ED252D">
                              <w:t xml:space="preserve"> [</w:t>
                            </w:r>
                            <w:r w:rsidR="00217DD2">
                              <w:t xml:space="preserve">Anmerkung: </w:t>
                            </w:r>
                            <w:r w:rsidR="00ED252D">
                              <w:t xml:space="preserve">Gemeint ist die positive Rezeption der Solidarność-Bewegung in </w:t>
                            </w:r>
                            <w:r w:rsidR="00217DD2">
                              <w:t>großen Teilen der</w:t>
                            </w:r>
                            <w:r w:rsidR="00ED252D">
                              <w:t xml:space="preserve"> Öffentlichkeit </w:t>
                            </w:r>
                            <w:r w:rsidR="00217DD2">
                              <w:t xml:space="preserve">in </w:t>
                            </w:r>
                            <w:r w:rsidR="00ED252D">
                              <w:t>der Bundesrepublik</w:t>
                            </w:r>
                            <w:r w:rsidR="00ED252D">
                              <w:t>.]</w:t>
                            </w:r>
                            <w:r>
                              <w:t xml:space="preserve"> Seit jener Zeit dürfen wir sagen: Wir lassen einander nicht im Stich. Die Polen haben am Ende nicht nur sich selbst befreit. Sie haben einen Prozess von welthistorischer Bedeutung in Gang gesetzt, der bis heute weiterwirkt.</w:t>
                            </w:r>
                          </w:p>
                          <w:p w14:paraId="0856AD50" w14:textId="77777777" w:rsidR="00AD1B3C" w:rsidRDefault="00AD1B3C" w:rsidP="0096180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F14E8" id="Textfeld 20" o:spid="_x0000_s1027" type="#_x0000_t202" style="position:absolute;left:0;text-align:left;margin-left:0;margin-top:6.2pt;width:480pt;height:207.6pt;z-index:25187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" fillcolor="window" strokecolor="#f79646" strokeweight="2pt">
                <v:textbox>
                  <w:txbxContent>
                    <w:p w14:paraId="55790F74" w14:textId="071EBD21" w:rsidR="00AD1B3C" w:rsidRDefault="00AD1B3C" w:rsidP="00961804">
                      <w:pPr>
                        <w:spacing w:after="0"/>
                        <w:jc w:val="both"/>
                      </w:pPr>
                      <w:r>
                        <w:t>Vor 25 Jahren blickte die Welt auf die Danziger Werft. Hier rang Polen um seine Rechte und um seine Freiheit. Solidarno</w:t>
                      </w:r>
                      <w:r>
                        <w:rPr>
                          <w:rFonts w:cstheme="minorHAnsi"/>
                        </w:rPr>
                        <w:t>ść</w:t>
                      </w:r>
                      <w:r>
                        <w:t xml:space="preserve"> wurde zum Symbol dieses Ringens und zum weltweiten Symbol der Freiheit. In der Solidarno</w:t>
                      </w:r>
                      <w:r>
                        <w:rPr>
                          <w:rFonts w:cstheme="minorHAnsi"/>
                        </w:rPr>
                        <w:t>ść</w:t>
                      </w:r>
                      <w:r>
                        <w:t xml:space="preserve"> fanden sich alle zusammen: Arbeiter, Bauern, Intellektuelle, ein ganzes Volk. Einfach alle, die sich wünschten: „Gib uns, oh Herr, ein freies Vaterland zurück.“ Einmal mehr hat Polen damals der Welt ein bleibendes Beispiel für Freiheitsliebe und Patriotismus gegeben. […] Das kommunistische Regime hat dann versucht, den unbändigen Freiheitswillen wieder zu unterdrücken, der hier in Danzig zum Durchbruch gekommen war. Die Menschen in Polen haben unter dieser Unterdrückung noch Jahre leiden müssen. Ich habe mit Freude erfahren, dass sich die Polen heute noch gerne an die spontane Nachbarschaftshilfe und menschliche Solidarität erinnern, die damals von Deutschen kamen.</w:t>
                      </w:r>
                      <w:r w:rsidR="00ED252D">
                        <w:t xml:space="preserve"> [</w:t>
                      </w:r>
                      <w:r w:rsidR="00217DD2">
                        <w:t xml:space="preserve">Anmerkung: </w:t>
                      </w:r>
                      <w:r w:rsidR="00ED252D">
                        <w:t xml:space="preserve">Gemeint ist die positive Rezeption der Solidarność-Bewegung in </w:t>
                      </w:r>
                      <w:r w:rsidR="00217DD2">
                        <w:t>großen Teilen der</w:t>
                      </w:r>
                      <w:r w:rsidR="00ED252D">
                        <w:t xml:space="preserve"> Öffentlichkeit </w:t>
                      </w:r>
                      <w:r w:rsidR="00217DD2">
                        <w:t xml:space="preserve">in </w:t>
                      </w:r>
                      <w:r w:rsidR="00ED252D">
                        <w:t>der Bundesrepublik</w:t>
                      </w:r>
                      <w:r w:rsidR="00ED252D">
                        <w:t>.]</w:t>
                      </w:r>
                      <w:r>
                        <w:t xml:space="preserve"> Seit jener Zeit dürfen wir sagen: Wir lassen einander nicht im Stich. Die Polen haben am Ende nicht nur sich selbst befreit. Sie haben einen Prozess von welthistorischer Bedeutung in Gang gesetzt, der bis heute weiterwirkt.</w:t>
                      </w:r>
                    </w:p>
                    <w:p w14:paraId="0856AD50" w14:textId="77777777" w:rsidR="00AD1B3C" w:rsidRDefault="00AD1B3C" w:rsidP="00961804">
                      <w:pPr>
                        <w:jc w:val="both"/>
                      </w:pPr>
                    </w:p>
                  </w:txbxContent>
                </v:textbox>
                <w10:wrap anchorx="margin"/>
              </v:shape>
            </w:pict>
          </mc:Fallback>
        </mc:AlternateContent>
      </w:r>
    </w:p>
    <w:p w14:paraId="0296FFEA" w14:textId="684EA81B" w:rsidR="00961804" w:rsidRDefault="00961804" w:rsidP="000C1D8C">
      <w:pPr>
        <w:spacing w:after="0"/>
        <w:jc w:val="both"/>
        <w:rPr>
          <w:b/>
        </w:rPr>
      </w:pPr>
    </w:p>
    <w:p w14:paraId="564EB2A0" w14:textId="24278B01" w:rsidR="00961804" w:rsidRDefault="00961804" w:rsidP="000C1D8C">
      <w:pPr>
        <w:spacing w:after="0"/>
        <w:jc w:val="both"/>
        <w:rPr>
          <w:b/>
        </w:rPr>
      </w:pPr>
    </w:p>
    <w:p w14:paraId="1C0C67E7" w14:textId="22FAC7C9" w:rsidR="00961804" w:rsidRDefault="00961804" w:rsidP="000C1D8C">
      <w:pPr>
        <w:spacing w:after="0"/>
        <w:jc w:val="both"/>
        <w:rPr>
          <w:b/>
        </w:rPr>
      </w:pPr>
    </w:p>
    <w:p w14:paraId="09CF2CB6" w14:textId="6BF2E88E" w:rsidR="00961804" w:rsidRDefault="00961804" w:rsidP="000C1D8C">
      <w:pPr>
        <w:spacing w:after="0"/>
        <w:jc w:val="both"/>
        <w:rPr>
          <w:b/>
        </w:rPr>
      </w:pPr>
    </w:p>
    <w:p w14:paraId="60D07064" w14:textId="3774A03E" w:rsidR="00961804" w:rsidRDefault="00961804" w:rsidP="000C1D8C">
      <w:pPr>
        <w:spacing w:after="0"/>
        <w:jc w:val="both"/>
        <w:rPr>
          <w:b/>
        </w:rPr>
      </w:pPr>
    </w:p>
    <w:p w14:paraId="1034444A" w14:textId="402C9596" w:rsidR="00961804" w:rsidRDefault="00961804" w:rsidP="000C1D8C">
      <w:pPr>
        <w:spacing w:after="0"/>
        <w:jc w:val="both"/>
        <w:rPr>
          <w:b/>
        </w:rPr>
      </w:pPr>
    </w:p>
    <w:p w14:paraId="09737902" w14:textId="2DF5E937" w:rsidR="00961804" w:rsidRDefault="00961804" w:rsidP="000C1D8C">
      <w:pPr>
        <w:spacing w:after="0"/>
        <w:jc w:val="both"/>
        <w:rPr>
          <w:b/>
        </w:rPr>
      </w:pPr>
    </w:p>
    <w:p w14:paraId="4E00B241" w14:textId="0BC34833" w:rsidR="00961804" w:rsidRDefault="00961804" w:rsidP="000C1D8C">
      <w:pPr>
        <w:spacing w:after="0"/>
        <w:jc w:val="both"/>
        <w:rPr>
          <w:b/>
        </w:rPr>
      </w:pPr>
    </w:p>
    <w:p w14:paraId="5DB5852C" w14:textId="17C2CF1D" w:rsidR="00961804" w:rsidRDefault="00961804" w:rsidP="000C1D8C">
      <w:pPr>
        <w:spacing w:after="0"/>
        <w:jc w:val="both"/>
        <w:rPr>
          <w:b/>
        </w:rPr>
      </w:pPr>
    </w:p>
    <w:p w14:paraId="2790551E" w14:textId="671E219C" w:rsidR="00961804" w:rsidRDefault="00961804" w:rsidP="000C1D8C">
      <w:pPr>
        <w:spacing w:after="0"/>
        <w:jc w:val="both"/>
        <w:rPr>
          <w:b/>
        </w:rPr>
      </w:pPr>
    </w:p>
    <w:p w14:paraId="09FC42FB" w14:textId="2DA23A7A" w:rsidR="00961804" w:rsidRDefault="00961804" w:rsidP="000C1D8C">
      <w:pPr>
        <w:spacing w:after="0"/>
        <w:jc w:val="both"/>
        <w:rPr>
          <w:b/>
        </w:rPr>
      </w:pPr>
    </w:p>
    <w:p w14:paraId="43AA2300" w14:textId="710D982E" w:rsidR="00961804" w:rsidRDefault="00961804" w:rsidP="000C1D8C">
      <w:pPr>
        <w:spacing w:after="0"/>
        <w:jc w:val="both"/>
        <w:rPr>
          <w:b/>
        </w:rPr>
      </w:pPr>
    </w:p>
    <w:p w14:paraId="393D9601" w14:textId="77777777" w:rsidR="00ED252D" w:rsidRDefault="00ED252D" w:rsidP="00947F01">
      <w:pPr>
        <w:spacing w:after="0"/>
        <w:jc w:val="both"/>
        <w:rPr>
          <w:sz w:val="18"/>
          <w:szCs w:val="18"/>
        </w:rPr>
      </w:pPr>
    </w:p>
    <w:p w14:paraId="696B893F" w14:textId="47B6573D" w:rsidR="00232560" w:rsidRPr="00374E7C" w:rsidRDefault="00947F01" w:rsidP="00ED252D">
      <w:pPr>
        <w:spacing w:after="0"/>
        <w:rPr>
          <w:sz w:val="18"/>
          <w:szCs w:val="18"/>
        </w:rPr>
      </w:pPr>
      <w:r>
        <w:rPr>
          <w:sz w:val="18"/>
          <w:szCs w:val="18"/>
        </w:rPr>
        <w:t>(</w:t>
      </w:r>
      <w:r w:rsidR="00D328EC">
        <w:rPr>
          <w:sz w:val="18"/>
          <w:szCs w:val="18"/>
        </w:rPr>
        <w:t xml:space="preserve">Quellenangabe: </w:t>
      </w:r>
      <w:r w:rsidR="00653D32" w:rsidRPr="00653D32">
        <w:rPr>
          <w:sz w:val="18"/>
          <w:szCs w:val="18"/>
        </w:rPr>
        <w:t>25 Jahre Solidarnosc - Ansprache von Bundespräsident Horst Köhler beim Festakt der Solidarnosc in Danzig</w:t>
      </w:r>
      <w:r w:rsidR="00653D32">
        <w:rPr>
          <w:sz w:val="18"/>
          <w:szCs w:val="18"/>
        </w:rPr>
        <w:t xml:space="preserve">, unter: </w:t>
      </w:r>
      <w:hyperlink r:id="rId9" w:history="1">
        <w:r w:rsidR="00126507" w:rsidRPr="00956FB2">
          <w:rPr>
            <w:rStyle w:val="Hyperlink"/>
            <w:sz w:val="18"/>
            <w:szCs w:val="18"/>
          </w:rPr>
          <w:t>https://www.bundespraesident.de/SharedDocs/Red</w:t>
        </w:r>
        <w:r w:rsidR="00126507" w:rsidRPr="00956FB2">
          <w:rPr>
            <w:rStyle w:val="Hyperlink"/>
            <w:sz w:val="18"/>
            <w:szCs w:val="18"/>
          </w:rPr>
          <w:t>e</w:t>
        </w:r>
        <w:r w:rsidR="00126507" w:rsidRPr="00956FB2">
          <w:rPr>
            <w:rStyle w:val="Hyperlink"/>
            <w:sz w:val="18"/>
            <w:szCs w:val="18"/>
          </w:rPr>
          <w:t>n/DE/Horst-Koehler/Reden/2005/08/20050831_Rede.html</w:t>
        </w:r>
      </w:hyperlink>
      <w:r w:rsidR="00126507">
        <w:rPr>
          <w:sz w:val="18"/>
          <w:szCs w:val="18"/>
        </w:rPr>
        <w:t xml:space="preserve">, </w:t>
      </w:r>
      <w:r w:rsidR="00653D32">
        <w:rPr>
          <w:sz w:val="18"/>
          <w:szCs w:val="18"/>
        </w:rPr>
        <w:t>aufgerufen am 31</w:t>
      </w:r>
      <w:r w:rsidR="00D328EC">
        <w:rPr>
          <w:sz w:val="18"/>
          <w:szCs w:val="18"/>
        </w:rPr>
        <w:t>.12.2020</w:t>
      </w:r>
      <w:r>
        <w:rPr>
          <w:sz w:val="18"/>
          <w:szCs w:val="18"/>
        </w:rPr>
        <w:t>, sprachlich bearb. d. Verf.)</w:t>
      </w:r>
    </w:p>
    <w:p w14:paraId="54163182" w14:textId="7DD829F0" w:rsidR="00232560" w:rsidRPr="00232560" w:rsidRDefault="00232560" w:rsidP="00232560">
      <w:pPr>
        <w:spacing w:before="60" w:afterLines="60" w:after="144" w:line="240" w:lineRule="auto"/>
        <w:rPr>
          <w:rFonts w:eastAsia="Times New Roman" w:cs="Times New Roman"/>
          <w:b/>
          <w:color w:val="000000"/>
          <w:u w:val="single"/>
          <w:lang w:eastAsia="de-DE"/>
        </w:rPr>
      </w:pPr>
      <w:r>
        <w:rPr>
          <w:rFonts w:eastAsia="Times New Roman" w:cs="Times New Roman"/>
          <w:b/>
          <w:color w:val="000000"/>
          <w:u w:val="single"/>
          <w:lang w:eastAsia="de-DE"/>
        </w:rPr>
        <w:lastRenderedPageBreak/>
        <w:t>Arbeitsaufträge:</w:t>
      </w:r>
    </w:p>
    <w:p w14:paraId="267A0E93" w14:textId="438F556A" w:rsidR="00232560" w:rsidRDefault="00232560" w:rsidP="00232560">
      <w:pPr>
        <w:tabs>
          <w:tab w:val="center" w:pos="4536"/>
          <w:tab w:val="right" w:pos="9072"/>
        </w:tabs>
        <w:spacing w:after="0" w:line="240" w:lineRule="auto"/>
        <w:jc w:val="both"/>
        <w:rPr>
          <w:b/>
        </w:rPr>
      </w:pPr>
      <w:bookmarkStart w:id="3" w:name="_Hlk65142305"/>
      <w:r w:rsidRPr="00232560">
        <w:rPr>
          <w:b/>
          <w:color w:val="C00000"/>
          <w:sz w:val="24"/>
          <w:szCs w:val="24"/>
          <w:shd w:val="clear" w:color="auto" w:fill="E5B8B7" w:themeFill="accent2" w:themeFillTint="66"/>
        </w:rPr>
        <w:t>?</w:t>
      </w:r>
      <w:r w:rsidRPr="00232560">
        <w:rPr>
          <w:b/>
          <w:color w:val="C00000"/>
          <w:sz w:val="24"/>
          <w:szCs w:val="24"/>
          <w:shd w:val="clear" w:color="auto" w:fill="E5B8B7" w:themeFill="accent2" w:themeFillTint="66"/>
        </w:rPr>
        <w:sym w:font="Wingdings" w:char="F04A"/>
      </w:r>
      <w:r w:rsidRPr="00232560">
        <w:rPr>
          <w:b/>
          <w:color w:val="C00000"/>
          <w:sz w:val="24"/>
          <w:szCs w:val="24"/>
          <w:shd w:val="clear" w:color="auto" w:fill="E5B8B7" w:themeFill="accent2" w:themeFillTint="66"/>
        </w:rPr>
        <w:t xml:space="preserve">! </w:t>
      </w:r>
    </w:p>
    <w:p w14:paraId="2D7DC97E" w14:textId="5D7D2ED2" w:rsidR="007632BA" w:rsidRPr="0011051E" w:rsidRDefault="00947F01" w:rsidP="00947F01">
      <w:pPr>
        <w:spacing w:after="0"/>
        <w:jc w:val="both"/>
        <w:rPr>
          <w:b/>
        </w:rPr>
      </w:pPr>
      <w:r w:rsidRPr="0011051E">
        <w:rPr>
          <w:b/>
        </w:rPr>
        <w:t xml:space="preserve">1. </w:t>
      </w:r>
      <w:r w:rsidR="00911CE0" w:rsidRPr="0011051E">
        <w:rPr>
          <w:b/>
        </w:rPr>
        <w:t>Fass</w:t>
      </w:r>
      <w:r w:rsidR="00911CE0">
        <w:rPr>
          <w:b/>
        </w:rPr>
        <w:t>e</w:t>
      </w:r>
      <w:r w:rsidR="00911CE0" w:rsidRPr="0011051E">
        <w:rPr>
          <w:b/>
        </w:rPr>
        <w:t xml:space="preserve"> </w:t>
      </w:r>
      <w:r w:rsidR="007632BA" w:rsidRPr="0011051E">
        <w:rPr>
          <w:b/>
        </w:rPr>
        <w:t xml:space="preserve">die Kernaussagen aus M1 und M2 zusammen. </w:t>
      </w:r>
    </w:p>
    <w:p w14:paraId="39689BCE" w14:textId="1551A7AB" w:rsidR="007632BA" w:rsidRPr="00664686" w:rsidRDefault="0011051E" w:rsidP="0011051E">
      <w:pPr>
        <w:spacing w:after="0"/>
        <w:jc w:val="both"/>
        <w:rPr>
          <w:b/>
        </w:rPr>
      </w:pPr>
      <w:r w:rsidRPr="00664686">
        <w:rPr>
          <w:b/>
        </w:rPr>
        <w:t xml:space="preserve">2. </w:t>
      </w:r>
      <w:r w:rsidR="007632BA" w:rsidRPr="00664686">
        <w:rPr>
          <w:b/>
        </w:rPr>
        <w:t>Diskutiert in der Klasse über die Ursachen der unterschiedlichen Sichtweisen auf die Solidarno</w:t>
      </w:r>
      <w:r w:rsidRPr="00664686">
        <w:rPr>
          <w:b/>
        </w:rPr>
        <w:t>ść</w:t>
      </w:r>
      <w:r w:rsidR="007632BA" w:rsidRPr="00664686">
        <w:rPr>
          <w:b/>
        </w:rPr>
        <w:t xml:space="preserve">. </w:t>
      </w:r>
    </w:p>
    <w:bookmarkEnd w:id="3"/>
    <w:p w14:paraId="1DE389B9" w14:textId="77777777" w:rsidR="007632BA" w:rsidRDefault="007632BA" w:rsidP="000C1D8C">
      <w:pPr>
        <w:spacing w:after="0"/>
        <w:jc w:val="both"/>
        <w:rPr>
          <w:sz w:val="18"/>
          <w:szCs w:val="18"/>
        </w:rPr>
      </w:pPr>
    </w:p>
    <w:p w14:paraId="2BD48A48" w14:textId="1BEFC82D" w:rsidR="00675268" w:rsidRDefault="00675268" w:rsidP="000C1D8C">
      <w:pPr>
        <w:spacing w:after="0"/>
        <w:jc w:val="both"/>
        <w:rPr>
          <w:sz w:val="32"/>
          <w:szCs w:val="32"/>
        </w:rPr>
      </w:pPr>
    </w:p>
    <w:p w14:paraId="58DF1866" w14:textId="42A1D4C2" w:rsidR="00374E7C" w:rsidRDefault="00374E7C">
      <w:pPr>
        <w:rPr>
          <w:sz w:val="32"/>
          <w:szCs w:val="32"/>
        </w:rPr>
      </w:pPr>
      <w:r>
        <w:rPr>
          <w:sz w:val="32"/>
          <w:szCs w:val="32"/>
        </w:rPr>
        <w:br w:type="page"/>
      </w:r>
    </w:p>
    <w:p w14:paraId="5AB7B04E" w14:textId="0733F527" w:rsidR="00667FB9" w:rsidRPr="008235E5" w:rsidRDefault="00667FB9" w:rsidP="00667FB9">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bookmarkStart w:id="4" w:name="_Hlk65065500"/>
      <w:r>
        <w:rPr>
          <w:rFonts w:asciiTheme="majorHAnsi" w:eastAsiaTheme="majorEastAsia" w:hAnsiTheme="majorHAnsi" w:cstheme="majorBidi"/>
          <w:color w:val="17365D" w:themeColor="text2" w:themeShade="BF"/>
          <w:spacing w:val="5"/>
          <w:kern w:val="28"/>
          <w:sz w:val="36"/>
          <w:szCs w:val="36"/>
        </w:rPr>
        <w:lastRenderedPageBreak/>
        <w:t xml:space="preserve">Erarbeitung: </w:t>
      </w:r>
      <w:r w:rsidR="00DB1B26">
        <w:rPr>
          <w:rFonts w:asciiTheme="majorHAnsi" w:eastAsiaTheme="majorEastAsia" w:hAnsiTheme="majorHAnsi" w:cstheme="majorBidi"/>
          <w:color w:val="17365D" w:themeColor="text2" w:themeShade="BF"/>
          <w:spacing w:val="5"/>
          <w:kern w:val="28"/>
          <w:sz w:val="36"/>
          <w:szCs w:val="36"/>
        </w:rPr>
        <w:t>Materialien für die Gruppenarbeit</w:t>
      </w:r>
    </w:p>
    <w:bookmarkEnd w:id="4"/>
    <w:p w14:paraId="1A9F400B" w14:textId="77777777" w:rsidR="00667FB9" w:rsidRDefault="00667FB9" w:rsidP="000C1D8C">
      <w:pPr>
        <w:spacing w:after="0"/>
        <w:jc w:val="both"/>
        <w:rPr>
          <w:b/>
          <w:sz w:val="24"/>
          <w:szCs w:val="24"/>
        </w:rPr>
      </w:pPr>
    </w:p>
    <w:p w14:paraId="27F3A0F1" w14:textId="77777777" w:rsidR="00DB1B26" w:rsidRDefault="00DB1B26" w:rsidP="00DB1B26">
      <w:pPr>
        <w:spacing w:after="0"/>
        <w:rPr>
          <w:sz w:val="32"/>
          <w:szCs w:val="32"/>
        </w:rPr>
      </w:pPr>
      <w:r w:rsidRPr="00850187">
        <w:rPr>
          <w:b/>
          <w:sz w:val="28"/>
          <w:szCs w:val="32"/>
        </w:rPr>
        <w:t>Aufgabenstellungen</w:t>
      </w:r>
      <w:r w:rsidRPr="00850187">
        <w:rPr>
          <w:sz w:val="28"/>
          <w:szCs w:val="32"/>
        </w:rPr>
        <w:t xml:space="preserve"> für die Schülerinnen und Schüler der </w:t>
      </w:r>
      <w:r w:rsidRPr="00850187">
        <w:rPr>
          <w:b/>
          <w:sz w:val="28"/>
          <w:szCs w:val="32"/>
        </w:rPr>
        <w:t>Stammgruppen</w:t>
      </w:r>
    </w:p>
    <w:p w14:paraId="487201A9" w14:textId="77777777" w:rsidR="00DB1B26" w:rsidRPr="00850187" w:rsidRDefault="00DB1B26" w:rsidP="00DB1B26">
      <w:pPr>
        <w:tabs>
          <w:tab w:val="left" w:pos="7095"/>
        </w:tabs>
        <w:rPr>
          <w:b/>
        </w:rPr>
      </w:pPr>
      <w:r>
        <w:rPr>
          <w:noProof/>
          <w:lang w:eastAsia="de-DE"/>
        </w:rPr>
        <mc:AlternateContent>
          <mc:Choice Requires="wps">
            <w:drawing>
              <wp:anchor distT="0" distB="0" distL="114300" distR="114300" simplePos="0" relativeHeight="251889664" behindDoc="0" locked="0" layoutInCell="1" allowOverlap="1" wp14:anchorId="5072A8F2" wp14:editId="59C826BA">
                <wp:simplePos x="0" y="0"/>
                <wp:positionH relativeFrom="column">
                  <wp:posOffset>-433070</wp:posOffset>
                </wp:positionH>
                <wp:positionV relativeFrom="paragraph">
                  <wp:posOffset>252730</wp:posOffset>
                </wp:positionV>
                <wp:extent cx="7067550" cy="0"/>
                <wp:effectExtent l="0" t="0" r="19050" b="19050"/>
                <wp:wrapNone/>
                <wp:docPr id="22" name="Gerader Verbinder 22"/>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87AEF12" id="Gerader Verbinder 22"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19.9pt" to="522.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" strokecolor="windowText" strokeweight="1pt">
                <v:stroke dashstyle="longDash"/>
              </v:line>
            </w:pict>
          </mc:Fallback>
        </mc:AlternateContent>
      </w:r>
    </w:p>
    <w:p w14:paraId="58B68E81" w14:textId="77777777" w:rsidR="00DB1B26" w:rsidRDefault="00DB1B26" w:rsidP="00DB1B26">
      <w:pPr>
        <w:spacing w:after="0"/>
        <w:jc w:val="both"/>
        <w:rPr>
          <w:sz w:val="32"/>
          <w:szCs w:val="32"/>
        </w:rPr>
      </w:pPr>
    </w:p>
    <w:p w14:paraId="6E85CA18" w14:textId="77777777" w:rsidR="00DB1B26" w:rsidRPr="00625913" w:rsidRDefault="00DB1B26" w:rsidP="00980132">
      <w:pPr>
        <w:pStyle w:val="Listenabsatz"/>
        <w:numPr>
          <w:ilvl w:val="0"/>
          <w:numId w:val="2"/>
        </w:numPr>
        <w:spacing w:after="0"/>
        <w:jc w:val="both"/>
        <w:rPr>
          <w:sz w:val="18"/>
          <w:szCs w:val="18"/>
        </w:rPr>
      </w:pPr>
      <w:r w:rsidRPr="00625913">
        <w:rPr>
          <w:sz w:val="32"/>
          <w:szCs w:val="32"/>
        </w:rPr>
        <w:t>In Polen entsteht eine neue Opposition</w:t>
      </w:r>
      <w:r w:rsidRPr="00625913">
        <w:rPr>
          <w:sz w:val="18"/>
          <w:szCs w:val="18"/>
        </w:rPr>
        <w:t xml:space="preserve"> </w:t>
      </w:r>
    </w:p>
    <w:p w14:paraId="1DA6F5C1" w14:textId="77777777" w:rsidR="00DB1B26" w:rsidRDefault="00DB1B26" w:rsidP="00DB1B26">
      <w:pPr>
        <w:pStyle w:val="Listenabsatz"/>
        <w:tabs>
          <w:tab w:val="left" w:pos="7095"/>
        </w:tabs>
        <w:rPr>
          <w:b/>
        </w:rPr>
      </w:pPr>
      <w:r>
        <w:rPr>
          <w:b/>
          <w:noProof/>
          <w:lang w:eastAsia="de-DE"/>
        </w:rPr>
        <mc:AlternateContent>
          <mc:Choice Requires="wps">
            <w:drawing>
              <wp:anchor distT="0" distB="0" distL="114300" distR="114300" simplePos="0" relativeHeight="251885568" behindDoc="0" locked="0" layoutInCell="1" allowOverlap="1" wp14:anchorId="6E828D1A" wp14:editId="216C0EFD">
                <wp:simplePos x="0" y="0"/>
                <wp:positionH relativeFrom="column">
                  <wp:posOffset>5167630</wp:posOffset>
                </wp:positionH>
                <wp:positionV relativeFrom="paragraph">
                  <wp:posOffset>153035</wp:posOffset>
                </wp:positionV>
                <wp:extent cx="1428750" cy="295275"/>
                <wp:effectExtent l="0" t="0" r="19050" b="28575"/>
                <wp:wrapNone/>
                <wp:docPr id="33" name="Textfeld 33"/>
                <wp:cNvGraphicFramePr/>
                <a:graphic xmlns:a="http://schemas.openxmlformats.org/drawingml/2006/main">
                  <a:graphicData uri="http://schemas.microsoft.com/office/word/2010/wordprocessingShape">
                    <wps:wsp>
                      <wps:cNvSpPr txBox="1"/>
                      <wps:spPr>
                        <a:xfrm>
                          <a:off x="0" y="0"/>
                          <a:ext cx="1428750" cy="295275"/>
                        </a:xfrm>
                        <a:prstGeom prst="rect">
                          <a:avLst/>
                        </a:prstGeom>
                        <a:solidFill>
                          <a:sysClr val="window" lastClr="FFFFFF"/>
                        </a:solidFill>
                        <a:ln w="12700">
                          <a:solidFill>
                            <a:prstClr val="black"/>
                          </a:solidFill>
                          <a:prstDash val="lgDash"/>
                        </a:ln>
                      </wps:spPr>
                      <wps:txbx>
                        <w:txbxContent>
                          <w:p w14:paraId="771F019E" w14:textId="77777777" w:rsidR="00AD1B3C" w:rsidRPr="00850187" w:rsidRDefault="00AD1B3C" w:rsidP="00DB1B26">
                            <w:pPr>
                              <w:rPr>
                                <w:b/>
                              </w:rPr>
                            </w:pPr>
                            <w:r w:rsidRPr="00C23565">
                              <w:t>Thema</w:t>
                            </w:r>
                            <w:r w:rsidRPr="00850187">
                              <w:rPr>
                                <w:b/>
                              </w:rPr>
                              <w:t xml:space="preserve"> hier </w:t>
                            </w:r>
                            <w:r w:rsidRPr="00850187">
                              <w:rPr>
                                <w:i/>
                              </w:rPr>
                              <w:t>zersägen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828D1A" id="Textfeld 33" o:spid="_x0000_s1028" type="#_x0000_t202" style="position:absolute;left:0;text-align:left;margin-left:406.9pt;margin-top:12.05pt;width:112.5pt;height:23.2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" fillcolor="window" strokeweight="1pt">
                <v:stroke dashstyle="longDash"/>
                <v:textbox>
                  <w:txbxContent>
                    <w:p w14:paraId="771F019E" w14:textId="77777777" w:rsidR="00AD1B3C" w:rsidRPr="00850187" w:rsidRDefault="00AD1B3C" w:rsidP="00DB1B26">
                      <w:pPr>
                        <w:rPr>
                          <w:b/>
                        </w:rPr>
                      </w:pPr>
                      <w:r w:rsidRPr="00C23565">
                        <w:t>Thema</w:t>
                      </w:r>
                      <w:r w:rsidRPr="00850187">
                        <w:rPr>
                          <w:b/>
                        </w:rPr>
                        <w:t xml:space="preserve"> hier </w:t>
                      </w:r>
                      <w:r w:rsidRPr="00850187">
                        <w:rPr>
                          <w:i/>
                        </w:rPr>
                        <w:t>zersägen</w:t>
                      </w:r>
                    </w:p>
                  </w:txbxContent>
                </v:textbox>
              </v:shape>
            </w:pict>
          </mc:Fallback>
        </mc:AlternateContent>
      </w:r>
      <w:r w:rsidRPr="00850187">
        <w:rPr>
          <w:b/>
        </w:rPr>
        <w:t xml:space="preserve">Bearbeite in deinem Buch auf Seite 211 die Aufgaben 1., 2. und 3. </w:t>
      </w:r>
    </w:p>
    <w:p w14:paraId="292EAA7B" w14:textId="77777777" w:rsidR="00DB1B26" w:rsidRDefault="00DB1B26" w:rsidP="00DB1B26">
      <w:pPr>
        <w:pStyle w:val="Listenabsatz"/>
        <w:tabs>
          <w:tab w:val="left" w:pos="7095"/>
        </w:tabs>
        <w:rPr>
          <w:b/>
        </w:rPr>
      </w:pPr>
    </w:p>
    <w:p w14:paraId="7E4F0174" w14:textId="77777777" w:rsidR="00DB1B26" w:rsidRDefault="00DB1B26" w:rsidP="00DB1B26">
      <w:pPr>
        <w:pStyle w:val="Listenabsatz"/>
        <w:tabs>
          <w:tab w:val="left" w:pos="7095"/>
        </w:tabs>
        <w:rPr>
          <w:b/>
        </w:rPr>
      </w:pPr>
      <w:r>
        <w:rPr>
          <w:b/>
          <w:noProof/>
          <w:lang w:eastAsia="de-DE"/>
        </w:rPr>
        <mc:AlternateContent>
          <mc:Choice Requires="wps">
            <w:drawing>
              <wp:anchor distT="0" distB="0" distL="114300" distR="114300" simplePos="0" relativeHeight="251881472" behindDoc="0" locked="0" layoutInCell="1" allowOverlap="1" wp14:anchorId="4987D328" wp14:editId="7ABC77CD">
                <wp:simplePos x="0" y="0"/>
                <wp:positionH relativeFrom="column">
                  <wp:posOffset>-433070</wp:posOffset>
                </wp:positionH>
                <wp:positionV relativeFrom="paragraph">
                  <wp:posOffset>252730</wp:posOffset>
                </wp:positionV>
                <wp:extent cx="7067550" cy="0"/>
                <wp:effectExtent l="0" t="0" r="19050" b="19050"/>
                <wp:wrapNone/>
                <wp:docPr id="34" name="Gerader Verbinder 34"/>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737BC185" id="Gerader Verbinder 34"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19.9pt" to="522.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" strokecolor="windowText" strokeweight="1pt">
                <v:stroke dashstyle="longDash"/>
              </v:line>
            </w:pict>
          </mc:Fallback>
        </mc:AlternateContent>
      </w:r>
    </w:p>
    <w:p w14:paraId="37F7B800" w14:textId="77777777" w:rsidR="00DB1B26" w:rsidRPr="00625913" w:rsidRDefault="00DB1B26" w:rsidP="00DB1B26">
      <w:pPr>
        <w:pStyle w:val="Listenabsatz"/>
        <w:tabs>
          <w:tab w:val="left" w:pos="7095"/>
        </w:tabs>
        <w:rPr>
          <w:sz w:val="18"/>
          <w:szCs w:val="18"/>
        </w:rPr>
      </w:pPr>
    </w:p>
    <w:p w14:paraId="355AB164" w14:textId="77777777" w:rsidR="00DB1B26" w:rsidRPr="00850187" w:rsidRDefault="00DB1B26" w:rsidP="00980132">
      <w:pPr>
        <w:pStyle w:val="Listenabsatz"/>
        <w:numPr>
          <w:ilvl w:val="0"/>
          <w:numId w:val="2"/>
        </w:numPr>
        <w:tabs>
          <w:tab w:val="left" w:pos="7095"/>
        </w:tabs>
        <w:rPr>
          <w:sz w:val="18"/>
          <w:szCs w:val="18"/>
        </w:rPr>
      </w:pPr>
      <w:r>
        <w:rPr>
          <w:sz w:val="32"/>
          <w:szCs w:val="32"/>
        </w:rPr>
        <w:t xml:space="preserve">Im Kriegszustand </w:t>
      </w:r>
    </w:p>
    <w:p w14:paraId="7354178D" w14:textId="77777777" w:rsidR="00DB1B26" w:rsidRDefault="00DB1B26" w:rsidP="00DB1B26">
      <w:pPr>
        <w:pStyle w:val="Listenabsatz"/>
        <w:tabs>
          <w:tab w:val="left" w:pos="7095"/>
        </w:tabs>
        <w:rPr>
          <w:sz w:val="18"/>
          <w:szCs w:val="18"/>
        </w:rPr>
      </w:pPr>
      <w:r>
        <w:rPr>
          <w:b/>
          <w:noProof/>
          <w:lang w:eastAsia="de-DE"/>
        </w:rPr>
        <mc:AlternateContent>
          <mc:Choice Requires="wps">
            <w:drawing>
              <wp:anchor distT="0" distB="0" distL="114300" distR="114300" simplePos="0" relativeHeight="251886592" behindDoc="0" locked="0" layoutInCell="1" allowOverlap="1" wp14:anchorId="2B4CDE3F" wp14:editId="3EF6EA95">
                <wp:simplePos x="0" y="0"/>
                <wp:positionH relativeFrom="column">
                  <wp:posOffset>5143500</wp:posOffset>
                </wp:positionH>
                <wp:positionV relativeFrom="paragraph">
                  <wp:posOffset>327660</wp:posOffset>
                </wp:positionV>
                <wp:extent cx="1428750" cy="295275"/>
                <wp:effectExtent l="0" t="0" r="19050" b="28575"/>
                <wp:wrapNone/>
                <wp:docPr id="35" name="Textfeld 35"/>
                <wp:cNvGraphicFramePr/>
                <a:graphic xmlns:a="http://schemas.openxmlformats.org/drawingml/2006/main">
                  <a:graphicData uri="http://schemas.microsoft.com/office/word/2010/wordprocessingShape">
                    <wps:wsp>
                      <wps:cNvSpPr txBox="1"/>
                      <wps:spPr>
                        <a:xfrm>
                          <a:off x="0" y="0"/>
                          <a:ext cx="1428750" cy="295275"/>
                        </a:xfrm>
                        <a:prstGeom prst="rect">
                          <a:avLst/>
                        </a:prstGeom>
                        <a:solidFill>
                          <a:sysClr val="window" lastClr="FFFFFF"/>
                        </a:solidFill>
                        <a:ln w="12700">
                          <a:solidFill>
                            <a:prstClr val="black"/>
                          </a:solidFill>
                          <a:prstDash val="lgDash"/>
                        </a:ln>
                      </wps:spPr>
                      <wps:txbx>
                        <w:txbxContent>
                          <w:p w14:paraId="10344A8F" w14:textId="77777777" w:rsidR="00AD1B3C" w:rsidRPr="00850187" w:rsidRDefault="00AD1B3C" w:rsidP="00DB1B26">
                            <w:pPr>
                              <w:rPr>
                                <w:b/>
                              </w:rPr>
                            </w:pPr>
                            <w:r w:rsidRPr="00C23565">
                              <w:t>Thema</w:t>
                            </w:r>
                            <w:r w:rsidRPr="00850187">
                              <w:rPr>
                                <w:b/>
                              </w:rPr>
                              <w:t xml:space="preserve"> hier </w:t>
                            </w:r>
                            <w:r w:rsidRPr="00850187">
                              <w:rPr>
                                <w:i/>
                              </w:rPr>
                              <w:t>zersägen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4CDE3F" id="Textfeld 35" o:spid="_x0000_s1029" type="#_x0000_t202" style="position:absolute;left:0;text-align:left;margin-left:405pt;margin-top:25.8pt;width:112.5pt;height:23.2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" fillcolor="window" strokeweight="1pt">
                <v:stroke dashstyle="longDash"/>
                <v:textbox>
                  <w:txbxContent>
                    <w:p w14:paraId="10344A8F" w14:textId="77777777" w:rsidR="00AD1B3C" w:rsidRPr="00850187" w:rsidRDefault="00AD1B3C" w:rsidP="00DB1B26">
                      <w:pPr>
                        <w:rPr>
                          <w:b/>
                        </w:rPr>
                      </w:pPr>
                      <w:r w:rsidRPr="00C23565">
                        <w:t>Thema</w:t>
                      </w:r>
                      <w:r w:rsidRPr="00850187">
                        <w:rPr>
                          <w:b/>
                        </w:rPr>
                        <w:t xml:space="preserve"> hier </w:t>
                      </w:r>
                      <w:r w:rsidRPr="00850187">
                        <w:rPr>
                          <w:i/>
                        </w:rPr>
                        <w:t>zersägen</w:t>
                      </w:r>
                    </w:p>
                  </w:txbxContent>
                </v:textbox>
              </v:shape>
            </w:pict>
          </mc:Fallback>
        </mc:AlternateContent>
      </w:r>
      <w:r w:rsidRPr="00850187">
        <w:rPr>
          <w:b/>
        </w:rPr>
        <w:t xml:space="preserve">Bearbeite in deinem Buch auf Seite 213 die Aufgaben 2.,3. und 4. </w:t>
      </w:r>
      <w:r w:rsidRPr="00850187">
        <w:rPr>
          <w:b/>
        </w:rPr>
        <w:br/>
      </w:r>
      <w:r w:rsidRPr="00625913">
        <w:rPr>
          <w:sz w:val="18"/>
          <w:szCs w:val="18"/>
        </w:rPr>
        <w:t>[Fertige zur Lösung von Aufgabe 2. eine Mindmap an.]</w:t>
      </w:r>
    </w:p>
    <w:p w14:paraId="7C186E56" w14:textId="77777777" w:rsidR="00DB1B26" w:rsidRDefault="00DB1B26" w:rsidP="00DB1B26">
      <w:pPr>
        <w:pStyle w:val="Listenabsatz"/>
        <w:tabs>
          <w:tab w:val="left" w:pos="7095"/>
        </w:tabs>
        <w:rPr>
          <w:sz w:val="18"/>
          <w:szCs w:val="18"/>
        </w:rPr>
      </w:pPr>
    </w:p>
    <w:p w14:paraId="504DCBA8" w14:textId="77777777" w:rsidR="00DB1B26" w:rsidRDefault="00DB1B26" w:rsidP="00DB1B26">
      <w:pPr>
        <w:pStyle w:val="Listenabsatz"/>
        <w:tabs>
          <w:tab w:val="left" w:pos="7095"/>
        </w:tabs>
        <w:rPr>
          <w:sz w:val="18"/>
          <w:szCs w:val="18"/>
        </w:rPr>
      </w:pPr>
    </w:p>
    <w:p w14:paraId="538AD3F5" w14:textId="77777777" w:rsidR="00DB1B26" w:rsidRDefault="00DB1B26" w:rsidP="00DB1B26">
      <w:pPr>
        <w:pStyle w:val="Listenabsatz"/>
        <w:tabs>
          <w:tab w:val="left" w:pos="7095"/>
        </w:tabs>
        <w:rPr>
          <w:sz w:val="18"/>
          <w:szCs w:val="18"/>
        </w:rPr>
      </w:pPr>
      <w:r>
        <w:rPr>
          <w:b/>
          <w:noProof/>
          <w:lang w:eastAsia="de-DE"/>
        </w:rPr>
        <mc:AlternateContent>
          <mc:Choice Requires="wps">
            <w:drawing>
              <wp:anchor distT="0" distB="0" distL="114300" distR="114300" simplePos="0" relativeHeight="251882496" behindDoc="0" locked="0" layoutInCell="1" allowOverlap="1" wp14:anchorId="21922BD9" wp14:editId="7FA8F5E0">
                <wp:simplePos x="0" y="0"/>
                <wp:positionH relativeFrom="page">
                  <wp:align>right</wp:align>
                </wp:positionH>
                <wp:positionV relativeFrom="paragraph">
                  <wp:posOffset>104775</wp:posOffset>
                </wp:positionV>
                <wp:extent cx="7067550" cy="0"/>
                <wp:effectExtent l="0" t="0" r="19050" b="19050"/>
                <wp:wrapNone/>
                <wp:docPr id="36" name="Gerader Verbinder 36"/>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5E8F36D" id="Gerader Verbinder 36" o:spid="_x0000_s1026" style="position:absolute;z-index:2518824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05.3pt,8.25pt" to="106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" strokecolor="windowText" strokeweight="1pt">
                <v:stroke dashstyle="longDash"/>
                <w10:wrap anchorx="page"/>
              </v:line>
            </w:pict>
          </mc:Fallback>
        </mc:AlternateContent>
      </w:r>
    </w:p>
    <w:p w14:paraId="0FF23560" w14:textId="77777777" w:rsidR="00DB1B26" w:rsidRDefault="00DB1B26" w:rsidP="00DB1B26">
      <w:pPr>
        <w:pStyle w:val="Listenabsatz"/>
        <w:tabs>
          <w:tab w:val="left" w:pos="7095"/>
        </w:tabs>
        <w:rPr>
          <w:sz w:val="18"/>
          <w:szCs w:val="18"/>
        </w:rPr>
      </w:pPr>
    </w:p>
    <w:p w14:paraId="59F64F68" w14:textId="77777777" w:rsidR="00DB1B26" w:rsidRPr="00625913" w:rsidRDefault="00DB1B26" w:rsidP="00980132">
      <w:pPr>
        <w:pStyle w:val="Listenabsatz"/>
        <w:numPr>
          <w:ilvl w:val="0"/>
          <w:numId w:val="2"/>
        </w:numPr>
        <w:spacing w:after="0"/>
        <w:jc w:val="both"/>
        <w:rPr>
          <w:sz w:val="24"/>
          <w:szCs w:val="24"/>
        </w:rPr>
      </w:pPr>
      <w:r w:rsidRPr="00850187">
        <w:rPr>
          <w:sz w:val="32"/>
          <w:szCs w:val="32"/>
        </w:rPr>
        <w:t xml:space="preserve">„Glasnost“ und „Perestroika“ </w:t>
      </w:r>
    </w:p>
    <w:p w14:paraId="59513713" w14:textId="77777777" w:rsidR="00DB1B26" w:rsidRDefault="00DB1B26" w:rsidP="00DB1B26">
      <w:pPr>
        <w:pStyle w:val="Listenabsatz"/>
        <w:tabs>
          <w:tab w:val="left" w:pos="7095"/>
        </w:tabs>
        <w:rPr>
          <w:b/>
        </w:rPr>
      </w:pPr>
      <w:r>
        <w:rPr>
          <w:b/>
        </w:rPr>
        <w:t xml:space="preserve">Bearbeite in deinem Buch auf Seite 215 die Aufgaben 2. und 3. </w:t>
      </w:r>
    </w:p>
    <w:p w14:paraId="1BBABC21" w14:textId="77777777" w:rsidR="00DB1B26" w:rsidRDefault="00DB1B26" w:rsidP="00DB1B26">
      <w:pPr>
        <w:pStyle w:val="Listenabsatz"/>
        <w:tabs>
          <w:tab w:val="left" w:pos="7095"/>
        </w:tabs>
        <w:rPr>
          <w:b/>
        </w:rPr>
      </w:pPr>
      <w:r>
        <w:rPr>
          <w:b/>
          <w:noProof/>
          <w:lang w:eastAsia="de-DE"/>
        </w:rPr>
        <mc:AlternateContent>
          <mc:Choice Requires="wps">
            <w:drawing>
              <wp:anchor distT="0" distB="0" distL="114300" distR="114300" simplePos="0" relativeHeight="251887616" behindDoc="0" locked="0" layoutInCell="1" allowOverlap="1" wp14:anchorId="0FED8E9C" wp14:editId="2784B072">
                <wp:simplePos x="0" y="0"/>
                <wp:positionH relativeFrom="column">
                  <wp:posOffset>5095875</wp:posOffset>
                </wp:positionH>
                <wp:positionV relativeFrom="paragraph">
                  <wp:posOffset>127635</wp:posOffset>
                </wp:positionV>
                <wp:extent cx="1428750" cy="295275"/>
                <wp:effectExtent l="0" t="0" r="19050" b="28575"/>
                <wp:wrapNone/>
                <wp:docPr id="37" name="Textfeld 37"/>
                <wp:cNvGraphicFramePr/>
                <a:graphic xmlns:a="http://schemas.openxmlformats.org/drawingml/2006/main">
                  <a:graphicData uri="http://schemas.microsoft.com/office/word/2010/wordprocessingShape">
                    <wps:wsp>
                      <wps:cNvSpPr txBox="1"/>
                      <wps:spPr>
                        <a:xfrm>
                          <a:off x="0" y="0"/>
                          <a:ext cx="1428750" cy="295275"/>
                        </a:xfrm>
                        <a:prstGeom prst="rect">
                          <a:avLst/>
                        </a:prstGeom>
                        <a:solidFill>
                          <a:sysClr val="window" lastClr="FFFFFF"/>
                        </a:solidFill>
                        <a:ln w="12700">
                          <a:solidFill>
                            <a:prstClr val="black"/>
                          </a:solidFill>
                          <a:prstDash val="lgDash"/>
                        </a:ln>
                      </wps:spPr>
                      <wps:txbx>
                        <w:txbxContent>
                          <w:p w14:paraId="12892DB8" w14:textId="77777777" w:rsidR="00AD1B3C" w:rsidRPr="00850187" w:rsidRDefault="00AD1B3C" w:rsidP="00DB1B26">
                            <w:pPr>
                              <w:rPr>
                                <w:b/>
                              </w:rPr>
                            </w:pPr>
                            <w:r w:rsidRPr="00C23565">
                              <w:t>Thema</w:t>
                            </w:r>
                            <w:r w:rsidRPr="00850187">
                              <w:rPr>
                                <w:b/>
                              </w:rPr>
                              <w:t xml:space="preserve"> hier </w:t>
                            </w:r>
                            <w:r w:rsidRPr="00850187">
                              <w:rPr>
                                <w:i/>
                              </w:rPr>
                              <w:t>zersägen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ED8E9C" id="Textfeld 37" o:spid="_x0000_s1030" type="#_x0000_t202" style="position:absolute;left:0;text-align:left;margin-left:401.25pt;margin-top:10.05pt;width:112.5pt;height:23.2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" fillcolor="window" strokeweight="1pt">
                <v:stroke dashstyle="longDash"/>
                <v:textbox>
                  <w:txbxContent>
                    <w:p w14:paraId="12892DB8" w14:textId="77777777" w:rsidR="00AD1B3C" w:rsidRPr="00850187" w:rsidRDefault="00AD1B3C" w:rsidP="00DB1B26">
                      <w:pPr>
                        <w:rPr>
                          <w:b/>
                        </w:rPr>
                      </w:pPr>
                      <w:r w:rsidRPr="00C23565">
                        <w:t>Thema</w:t>
                      </w:r>
                      <w:r w:rsidRPr="00850187">
                        <w:rPr>
                          <w:b/>
                        </w:rPr>
                        <w:t xml:space="preserve"> hier </w:t>
                      </w:r>
                      <w:r w:rsidRPr="00850187">
                        <w:rPr>
                          <w:i/>
                        </w:rPr>
                        <w:t>zersägen</w:t>
                      </w:r>
                    </w:p>
                  </w:txbxContent>
                </v:textbox>
              </v:shape>
            </w:pict>
          </mc:Fallback>
        </mc:AlternateContent>
      </w:r>
    </w:p>
    <w:p w14:paraId="65D00ADD" w14:textId="77777777" w:rsidR="00DB1B26" w:rsidRDefault="00DB1B26" w:rsidP="00DB1B26">
      <w:pPr>
        <w:pStyle w:val="Listenabsatz"/>
        <w:tabs>
          <w:tab w:val="left" w:pos="7095"/>
        </w:tabs>
        <w:rPr>
          <w:b/>
        </w:rPr>
      </w:pPr>
      <w:r>
        <w:rPr>
          <w:b/>
          <w:noProof/>
          <w:lang w:eastAsia="de-DE"/>
        </w:rPr>
        <mc:AlternateContent>
          <mc:Choice Requires="wps">
            <w:drawing>
              <wp:anchor distT="0" distB="0" distL="114300" distR="114300" simplePos="0" relativeHeight="251883520" behindDoc="0" locked="0" layoutInCell="1" allowOverlap="1" wp14:anchorId="2871BA9D" wp14:editId="2E10F187">
                <wp:simplePos x="0" y="0"/>
                <wp:positionH relativeFrom="page">
                  <wp:align>right</wp:align>
                </wp:positionH>
                <wp:positionV relativeFrom="paragraph">
                  <wp:posOffset>223520</wp:posOffset>
                </wp:positionV>
                <wp:extent cx="7067550" cy="0"/>
                <wp:effectExtent l="0" t="0" r="19050" b="19050"/>
                <wp:wrapNone/>
                <wp:docPr id="38" name="Gerader Verbinder 38"/>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253DBDE" id="Gerader Verbinder 38" o:spid="_x0000_s1026" style="position:absolute;z-index:2518835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05.3pt,17.6pt" to="106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" strokecolor="windowText" strokeweight="1pt">
                <v:stroke dashstyle="longDash"/>
                <w10:wrap anchorx="page"/>
              </v:line>
            </w:pict>
          </mc:Fallback>
        </mc:AlternateContent>
      </w:r>
    </w:p>
    <w:p w14:paraId="793DA80F" w14:textId="77777777" w:rsidR="00DB1B26" w:rsidRDefault="00DB1B26" w:rsidP="00DB1B26">
      <w:pPr>
        <w:pStyle w:val="Listenabsatz"/>
        <w:tabs>
          <w:tab w:val="left" w:pos="7095"/>
        </w:tabs>
        <w:rPr>
          <w:b/>
        </w:rPr>
      </w:pPr>
    </w:p>
    <w:p w14:paraId="4D65373E" w14:textId="77777777" w:rsidR="00DB1B26" w:rsidRPr="00D86A55" w:rsidRDefault="00DB1B26" w:rsidP="00980132">
      <w:pPr>
        <w:pStyle w:val="Listenabsatz"/>
        <w:numPr>
          <w:ilvl w:val="0"/>
          <w:numId w:val="2"/>
        </w:numPr>
        <w:spacing w:after="0"/>
        <w:jc w:val="both"/>
        <w:rPr>
          <w:sz w:val="24"/>
          <w:szCs w:val="24"/>
        </w:rPr>
      </w:pPr>
      <w:r w:rsidRPr="00850187">
        <w:rPr>
          <w:sz w:val="32"/>
          <w:szCs w:val="32"/>
        </w:rPr>
        <w:t xml:space="preserve">Die Verbreitung der friedlichen Revolutionen </w:t>
      </w:r>
    </w:p>
    <w:p w14:paraId="3F051FAA" w14:textId="77777777" w:rsidR="00DB1B26" w:rsidRDefault="00DB1B26" w:rsidP="00DB1B26">
      <w:pPr>
        <w:pStyle w:val="Listenabsatz"/>
        <w:tabs>
          <w:tab w:val="left" w:pos="7095"/>
        </w:tabs>
        <w:rPr>
          <w:b/>
        </w:rPr>
      </w:pPr>
      <w:r>
        <w:rPr>
          <w:b/>
        </w:rPr>
        <w:t xml:space="preserve">Bearbeite in deinem Buch auf Seite 217 die Aufgaben 1. und 2. </w:t>
      </w:r>
      <w:r>
        <w:rPr>
          <w:b/>
        </w:rPr>
        <w:br/>
      </w:r>
    </w:p>
    <w:p w14:paraId="429C83F1" w14:textId="77777777" w:rsidR="00DB1B26" w:rsidRPr="006E67FE" w:rsidRDefault="00DB1B26" w:rsidP="00DB1B26">
      <w:pPr>
        <w:pStyle w:val="Listenabsatz"/>
        <w:tabs>
          <w:tab w:val="left" w:pos="7095"/>
        </w:tabs>
      </w:pPr>
      <w:r>
        <w:rPr>
          <w:b/>
          <w:noProof/>
          <w:lang w:eastAsia="de-DE"/>
        </w:rPr>
        <mc:AlternateContent>
          <mc:Choice Requires="wps">
            <w:drawing>
              <wp:anchor distT="0" distB="0" distL="114300" distR="114300" simplePos="0" relativeHeight="251888640" behindDoc="0" locked="0" layoutInCell="1" allowOverlap="1" wp14:anchorId="5B0E8F60" wp14:editId="589F2CB7">
                <wp:simplePos x="0" y="0"/>
                <wp:positionH relativeFrom="column">
                  <wp:posOffset>5062855</wp:posOffset>
                </wp:positionH>
                <wp:positionV relativeFrom="paragraph">
                  <wp:posOffset>71755</wp:posOffset>
                </wp:positionV>
                <wp:extent cx="1428750" cy="304800"/>
                <wp:effectExtent l="0" t="0" r="19050" b="19050"/>
                <wp:wrapNone/>
                <wp:docPr id="39" name="Textfeld 39"/>
                <wp:cNvGraphicFramePr/>
                <a:graphic xmlns:a="http://schemas.openxmlformats.org/drawingml/2006/main">
                  <a:graphicData uri="http://schemas.microsoft.com/office/word/2010/wordprocessingShape">
                    <wps:wsp>
                      <wps:cNvSpPr txBox="1"/>
                      <wps:spPr>
                        <a:xfrm>
                          <a:off x="0" y="0"/>
                          <a:ext cx="1428750" cy="304800"/>
                        </a:xfrm>
                        <a:prstGeom prst="rect">
                          <a:avLst/>
                        </a:prstGeom>
                        <a:solidFill>
                          <a:sysClr val="window" lastClr="FFFFFF"/>
                        </a:solidFill>
                        <a:ln w="12700">
                          <a:solidFill>
                            <a:prstClr val="black"/>
                          </a:solidFill>
                          <a:prstDash val="lgDash"/>
                        </a:ln>
                      </wps:spPr>
                      <wps:txbx>
                        <w:txbxContent>
                          <w:p w14:paraId="5B6A8EAF" w14:textId="77777777" w:rsidR="00AD1B3C" w:rsidRPr="00850187" w:rsidRDefault="00AD1B3C" w:rsidP="00DB1B26">
                            <w:pPr>
                              <w:rPr>
                                <w:b/>
                              </w:rPr>
                            </w:pPr>
                            <w:r w:rsidRPr="00C23565">
                              <w:t>Thema</w:t>
                            </w:r>
                            <w:r w:rsidRPr="00850187">
                              <w:rPr>
                                <w:b/>
                              </w:rPr>
                              <w:t xml:space="preserve"> hier </w:t>
                            </w:r>
                            <w:r w:rsidRPr="00850187">
                              <w:rPr>
                                <w:i/>
                              </w:rPr>
                              <w:t>zersägen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0E8F60" id="Textfeld 39" o:spid="_x0000_s1031" type="#_x0000_t202" style="position:absolute;left:0;text-align:left;margin-left:398.65pt;margin-top:5.65pt;width:112.5pt;height:24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" fillcolor="window" strokeweight="1pt">
                <v:stroke dashstyle="longDash"/>
                <v:textbox>
                  <w:txbxContent>
                    <w:p w14:paraId="5B6A8EAF" w14:textId="77777777" w:rsidR="00AD1B3C" w:rsidRPr="00850187" w:rsidRDefault="00AD1B3C" w:rsidP="00DB1B26">
                      <w:pPr>
                        <w:rPr>
                          <w:b/>
                        </w:rPr>
                      </w:pPr>
                      <w:r w:rsidRPr="00C23565">
                        <w:t>Thema</w:t>
                      </w:r>
                      <w:r w:rsidRPr="00850187">
                        <w:rPr>
                          <w:b/>
                        </w:rPr>
                        <w:t xml:space="preserve"> hier </w:t>
                      </w:r>
                      <w:r w:rsidRPr="00850187">
                        <w:rPr>
                          <w:i/>
                        </w:rPr>
                        <w:t>zersägen</w:t>
                      </w:r>
                    </w:p>
                  </w:txbxContent>
                </v:textbox>
              </v:shape>
            </w:pict>
          </mc:Fallback>
        </mc:AlternateContent>
      </w:r>
      <w:r>
        <w:rPr>
          <w:b/>
          <w:noProof/>
          <w:lang w:eastAsia="de-DE"/>
        </w:rPr>
        <mc:AlternateContent>
          <mc:Choice Requires="wps">
            <w:drawing>
              <wp:anchor distT="0" distB="0" distL="114300" distR="114300" simplePos="0" relativeHeight="251884544" behindDoc="0" locked="0" layoutInCell="1" allowOverlap="1" wp14:anchorId="6D835653" wp14:editId="629392EE">
                <wp:simplePos x="0" y="0"/>
                <wp:positionH relativeFrom="page">
                  <wp:posOffset>447675</wp:posOffset>
                </wp:positionH>
                <wp:positionV relativeFrom="paragraph">
                  <wp:posOffset>376555</wp:posOffset>
                </wp:positionV>
                <wp:extent cx="7067550" cy="0"/>
                <wp:effectExtent l="0" t="0" r="19050" b="19050"/>
                <wp:wrapNone/>
                <wp:docPr id="40" name="Gerader Verbinder 40"/>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A89A9B3" id="Gerader Verbinder 40" o:spid="_x0000_s1026" style="position:absolute;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25pt,29.65pt" to="591.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" strokecolor="windowText" strokeweight="1pt">
                <v:stroke dashstyle="longDash"/>
                <w10:wrap anchorx="page"/>
              </v:line>
            </w:pict>
          </mc:Fallback>
        </mc:AlternateContent>
      </w:r>
      <w:r>
        <w:rPr>
          <w:b/>
        </w:rPr>
        <w:br/>
      </w:r>
      <w:r w:rsidRPr="00850187">
        <w:rPr>
          <w:b/>
        </w:rPr>
        <w:br/>
      </w:r>
    </w:p>
    <w:p w14:paraId="097E7D76" w14:textId="77777777" w:rsidR="00DB1B26" w:rsidRPr="00E463B7" w:rsidRDefault="00DB1B26" w:rsidP="00980132">
      <w:pPr>
        <w:pStyle w:val="Listenabsatz"/>
        <w:numPr>
          <w:ilvl w:val="0"/>
          <w:numId w:val="2"/>
        </w:numPr>
        <w:spacing w:after="0"/>
        <w:jc w:val="both"/>
        <w:rPr>
          <w:sz w:val="24"/>
          <w:szCs w:val="24"/>
        </w:rPr>
      </w:pPr>
      <w:r w:rsidRPr="00850187">
        <w:rPr>
          <w:sz w:val="32"/>
          <w:szCs w:val="32"/>
        </w:rPr>
        <w:t xml:space="preserve">Der Weg zur Einheit  </w:t>
      </w:r>
    </w:p>
    <w:p w14:paraId="549FC13A" w14:textId="77777777" w:rsidR="00DB1B26" w:rsidRDefault="00DB1B26" w:rsidP="00DB1B26">
      <w:pPr>
        <w:spacing w:after="0"/>
        <w:ind w:firstLine="708"/>
        <w:jc w:val="both"/>
        <w:rPr>
          <w:sz w:val="32"/>
          <w:szCs w:val="32"/>
        </w:rPr>
      </w:pPr>
      <w:r>
        <w:rPr>
          <w:b/>
        </w:rPr>
        <w:t xml:space="preserve">Bearbeite in deinem Buch auf Seite 219 die Aufgaben 1., 3. und 4. </w:t>
      </w:r>
    </w:p>
    <w:p w14:paraId="0FC4B21A" w14:textId="77777777" w:rsidR="00DB1B26" w:rsidRDefault="00DB1B26" w:rsidP="00DB1B26">
      <w:pPr>
        <w:pStyle w:val="Listenabsatz"/>
        <w:tabs>
          <w:tab w:val="left" w:pos="7095"/>
        </w:tabs>
        <w:rPr>
          <w:b/>
        </w:rPr>
      </w:pPr>
    </w:p>
    <w:p w14:paraId="07F155BB" w14:textId="77777777" w:rsidR="00DB1B26" w:rsidRDefault="00DB1B26" w:rsidP="00DB1B26">
      <w:pPr>
        <w:pStyle w:val="Listenabsatz"/>
        <w:tabs>
          <w:tab w:val="left" w:pos="7095"/>
        </w:tabs>
        <w:rPr>
          <w:b/>
        </w:rPr>
      </w:pPr>
      <w:r>
        <w:rPr>
          <w:b/>
          <w:noProof/>
          <w:lang w:eastAsia="de-DE"/>
        </w:rPr>
        <mc:AlternateContent>
          <mc:Choice Requires="wps">
            <w:drawing>
              <wp:anchor distT="0" distB="0" distL="114300" distR="114300" simplePos="0" relativeHeight="251890688" behindDoc="0" locked="0" layoutInCell="1" allowOverlap="1" wp14:anchorId="52789A23" wp14:editId="77BE1D35">
                <wp:simplePos x="0" y="0"/>
                <wp:positionH relativeFrom="column">
                  <wp:posOffset>-433070</wp:posOffset>
                </wp:positionH>
                <wp:positionV relativeFrom="paragraph">
                  <wp:posOffset>252730</wp:posOffset>
                </wp:positionV>
                <wp:extent cx="7067550" cy="0"/>
                <wp:effectExtent l="0" t="0" r="19050" b="19050"/>
                <wp:wrapNone/>
                <wp:docPr id="41" name="Gerader Verbinder 41"/>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0FCD599" id="Gerader Verbinder 41"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19.9pt" to="522.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" strokecolor="windowText" strokeweight="1pt">
                <v:stroke dashstyle="longDash"/>
              </v:line>
            </w:pict>
          </mc:Fallback>
        </mc:AlternateContent>
      </w:r>
    </w:p>
    <w:p w14:paraId="4AF9BB70" w14:textId="77777777" w:rsidR="00667FB9" w:rsidRDefault="00667FB9" w:rsidP="000C1D8C">
      <w:pPr>
        <w:spacing w:after="0"/>
        <w:jc w:val="both"/>
        <w:rPr>
          <w:b/>
          <w:sz w:val="24"/>
          <w:szCs w:val="24"/>
        </w:rPr>
      </w:pPr>
    </w:p>
    <w:p w14:paraId="1D41B7A6" w14:textId="77777777" w:rsidR="00667FB9" w:rsidRDefault="00667FB9" w:rsidP="000C1D8C">
      <w:pPr>
        <w:spacing w:after="0"/>
        <w:jc w:val="both"/>
        <w:rPr>
          <w:b/>
          <w:sz w:val="24"/>
          <w:szCs w:val="24"/>
        </w:rPr>
      </w:pPr>
    </w:p>
    <w:p w14:paraId="12E38E7C" w14:textId="24E96B60" w:rsidR="00667FB9" w:rsidRDefault="00667FB9" w:rsidP="000C1D8C">
      <w:pPr>
        <w:spacing w:after="0"/>
        <w:jc w:val="both"/>
        <w:rPr>
          <w:b/>
          <w:sz w:val="24"/>
          <w:szCs w:val="24"/>
        </w:rPr>
      </w:pPr>
    </w:p>
    <w:p w14:paraId="29C9010B" w14:textId="1F39BB32" w:rsidR="00D040AB" w:rsidRDefault="00D040AB" w:rsidP="000C1D8C">
      <w:pPr>
        <w:spacing w:after="0"/>
        <w:jc w:val="both"/>
        <w:rPr>
          <w:b/>
          <w:sz w:val="24"/>
          <w:szCs w:val="24"/>
        </w:rPr>
      </w:pPr>
    </w:p>
    <w:p w14:paraId="61A0017D" w14:textId="77777777" w:rsidR="00667FB9" w:rsidRDefault="00667FB9" w:rsidP="000C1D8C">
      <w:pPr>
        <w:spacing w:after="0"/>
        <w:jc w:val="both"/>
        <w:rPr>
          <w:b/>
          <w:sz w:val="24"/>
          <w:szCs w:val="24"/>
        </w:rPr>
      </w:pPr>
    </w:p>
    <w:p w14:paraId="2BD79540" w14:textId="71E1A673" w:rsidR="00667FB9" w:rsidRDefault="00667FB9" w:rsidP="000C1D8C">
      <w:pPr>
        <w:spacing w:after="0"/>
        <w:jc w:val="both"/>
        <w:rPr>
          <w:b/>
          <w:sz w:val="24"/>
          <w:szCs w:val="24"/>
        </w:rPr>
      </w:pPr>
    </w:p>
    <w:p w14:paraId="0E1E25EB" w14:textId="335E447A" w:rsidR="00216562" w:rsidRPr="00216562" w:rsidRDefault="00216562" w:rsidP="00216562">
      <w:pPr>
        <w:jc w:val="both"/>
        <w:rPr>
          <w:rFonts w:asciiTheme="majorHAnsi" w:eastAsiaTheme="majorEastAsia" w:hAnsiTheme="majorHAnsi" w:cstheme="majorBidi"/>
          <w:b/>
          <w:bCs/>
          <w:color w:val="7030A0"/>
          <w:sz w:val="28"/>
          <w:szCs w:val="28"/>
          <w:u w:val="single"/>
        </w:rPr>
      </w:pPr>
      <w:r>
        <w:rPr>
          <w:rFonts w:asciiTheme="majorHAnsi" w:eastAsiaTheme="majorEastAsia" w:hAnsiTheme="majorHAnsi" w:cstheme="majorBidi"/>
          <w:b/>
          <w:bCs/>
          <w:color w:val="7030A0"/>
          <w:sz w:val="36"/>
          <w:szCs w:val="36"/>
        </w:rPr>
        <w:lastRenderedPageBreak/>
        <w:t>Expertengruppe A</w:t>
      </w:r>
      <w:r w:rsidRPr="00216562">
        <w:rPr>
          <w:rFonts w:asciiTheme="majorHAnsi" w:eastAsiaTheme="majorEastAsia" w:hAnsiTheme="majorHAnsi" w:cstheme="majorBidi"/>
          <w:b/>
          <w:bCs/>
          <w:color w:val="7030A0"/>
          <w:sz w:val="28"/>
          <w:szCs w:val="28"/>
        </w:rPr>
        <w:t xml:space="preserve"> </w:t>
      </w:r>
      <w:r w:rsidRPr="00216562">
        <w:rPr>
          <w:rFonts w:asciiTheme="majorHAnsi" w:eastAsiaTheme="majorEastAsia" w:hAnsiTheme="majorHAnsi" w:cstheme="majorBidi"/>
          <w:b/>
          <w:bCs/>
          <w:color w:val="7030A0"/>
          <w:sz w:val="28"/>
          <w:szCs w:val="28"/>
        </w:rPr>
        <w:tab/>
      </w:r>
      <w:r w:rsidRPr="00216562">
        <w:rPr>
          <w:rFonts w:asciiTheme="majorHAnsi" w:eastAsiaTheme="majorEastAsia" w:hAnsiTheme="majorHAnsi" w:cstheme="majorBidi"/>
          <w:b/>
          <w:bCs/>
          <w:color w:val="7030A0"/>
          <w:sz w:val="28"/>
          <w:szCs w:val="28"/>
          <w:u w:val="single"/>
        </w:rPr>
        <w:t>„</w:t>
      </w:r>
      <w:r>
        <w:rPr>
          <w:rFonts w:asciiTheme="majorHAnsi" w:eastAsiaTheme="majorEastAsia" w:hAnsiTheme="majorHAnsi" w:cstheme="majorBidi"/>
          <w:b/>
          <w:bCs/>
          <w:color w:val="7030A0"/>
          <w:sz w:val="28"/>
          <w:szCs w:val="28"/>
          <w:u w:val="single"/>
        </w:rPr>
        <w:t>In Polen entsteht eine neue Opposition“</w:t>
      </w:r>
    </w:p>
    <w:p w14:paraId="2C5C6F37" w14:textId="1D4B51BA" w:rsidR="00DF7A80" w:rsidRPr="0088355F" w:rsidRDefault="00216562" w:rsidP="00D040AB">
      <w:pPr>
        <w:tabs>
          <w:tab w:val="left" w:pos="7095"/>
        </w:tabs>
        <w:rPr>
          <w:sz w:val="18"/>
          <w:szCs w:val="18"/>
        </w:rPr>
      </w:pPr>
      <w:bookmarkStart w:id="5" w:name="_Hlk65078866"/>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bookmarkStart w:id="6" w:name="_Hlk65078851"/>
      <w:r w:rsidR="00D040AB">
        <w:rPr>
          <w:b/>
        </w:rPr>
        <w:t xml:space="preserve">Bearbeite </w:t>
      </w:r>
      <w:r w:rsidR="00523622">
        <w:rPr>
          <w:b/>
        </w:rPr>
        <w:t xml:space="preserve">Aufgabe 1 </w:t>
      </w:r>
      <w:r w:rsidR="00D040AB">
        <w:rPr>
          <w:b/>
        </w:rPr>
        <w:t xml:space="preserve">auf Seite 211 </w:t>
      </w:r>
      <w:r w:rsidR="00523622">
        <w:rPr>
          <w:b/>
        </w:rPr>
        <w:t>in deinem Buch</w:t>
      </w:r>
      <w:r w:rsidR="00D040AB">
        <w:rPr>
          <w:b/>
        </w:rPr>
        <w:t xml:space="preserve">. </w:t>
      </w:r>
      <w:r w:rsidR="00D040AB">
        <w:rPr>
          <w:b/>
        </w:rPr>
        <w:br/>
      </w:r>
      <w:r w:rsidR="00D040AB">
        <w:rPr>
          <w:sz w:val="18"/>
          <w:szCs w:val="18"/>
        </w:rPr>
        <w:t>(</w:t>
      </w:r>
      <w:r w:rsidR="00523622">
        <w:rPr>
          <w:sz w:val="18"/>
          <w:szCs w:val="18"/>
        </w:rPr>
        <w:t>Stelle die Bedeutung des „Komitees zur Verteidigung der Arbeiter“ sowie die Wahl des Papstes für die Entstehung der</w:t>
      </w:r>
      <w:r w:rsidR="0088355F" w:rsidRPr="0088355F">
        <w:rPr>
          <w:rFonts w:eastAsia="Times New Roman" w:cstheme="minorHAnsi"/>
          <w:kern w:val="36"/>
          <w:sz w:val="28"/>
          <w:szCs w:val="28"/>
          <w:lang w:eastAsia="de-DE"/>
        </w:rPr>
        <w:t xml:space="preserve"> </w:t>
      </w:r>
      <w:r w:rsidR="0088355F" w:rsidRPr="0088355F">
        <w:rPr>
          <w:sz w:val="18"/>
          <w:szCs w:val="18"/>
        </w:rPr>
        <w:t>Solidarność</w:t>
      </w:r>
      <w:r w:rsidR="0088355F">
        <w:rPr>
          <w:sz w:val="18"/>
          <w:szCs w:val="18"/>
        </w:rPr>
        <w:t xml:space="preserve"> dar</w:t>
      </w:r>
      <w:r w:rsidR="00D040AB">
        <w:rPr>
          <w:sz w:val="18"/>
          <w:szCs w:val="18"/>
        </w:rPr>
        <w:t>.)</w:t>
      </w:r>
    </w:p>
    <w:p w14:paraId="7976F807" w14:textId="02DCA95E" w:rsidR="00D040AB" w:rsidRDefault="00904935" w:rsidP="00D040AB">
      <w:pPr>
        <w:tabs>
          <w:tab w:val="left" w:pos="7095"/>
        </w:tabs>
        <w:rPr>
          <w:sz w:val="24"/>
          <w:szCs w:val="24"/>
        </w:rPr>
      </w:pPr>
      <w:bookmarkStart w:id="7" w:name="_Hlk65142676"/>
      <w:bookmarkEnd w:id="5"/>
      <w:bookmarkEnd w:id="6"/>
      <w:r w:rsidRPr="008E66A4">
        <w:rPr>
          <w:noProof/>
        </w:rPr>
        <mc:AlternateContent>
          <mc:Choice Requires="wps">
            <w:drawing>
              <wp:anchor distT="0" distB="0" distL="114300" distR="114300" simplePos="0" relativeHeight="251894784" behindDoc="0" locked="0" layoutInCell="1" allowOverlap="1" wp14:anchorId="74EEC02F" wp14:editId="560622F5">
                <wp:simplePos x="0" y="0"/>
                <wp:positionH relativeFrom="margin">
                  <wp:posOffset>-635</wp:posOffset>
                </wp:positionH>
                <wp:positionV relativeFrom="paragraph">
                  <wp:posOffset>243205</wp:posOffset>
                </wp:positionV>
                <wp:extent cx="6096000" cy="2072640"/>
                <wp:effectExtent l="0" t="0" r="0" b="3810"/>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72640"/>
                        </a:xfrm>
                        <a:prstGeom prst="rect">
                          <a:avLst/>
                        </a:prstGeom>
                        <a:solidFill>
                          <a:srgbClr val="8064A2">
                            <a:lumMod val="20000"/>
                            <a:lumOff val="80000"/>
                          </a:srgbClr>
                        </a:solidFill>
                        <a:ln w="9525">
                          <a:noFill/>
                          <a:miter lim="800000"/>
                          <a:headEnd/>
                          <a:tailEnd/>
                        </a:ln>
                      </wps:spPr>
                      <wps:txbx>
                        <w:txbxContent>
                          <w:p w14:paraId="72F61278" w14:textId="77777777"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652F8798" w14:textId="77777777"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6B71B1C0" w14:textId="77777777" w:rsidR="00AD1B3C" w:rsidRDefault="00AD1B3C" w:rsidP="002A5DC4">
                            <w:pPr>
                              <w:pStyle w:val="Listenabsatz"/>
                              <w:tabs>
                                <w:tab w:val="left" w:pos="7095"/>
                              </w:tabs>
                              <w:spacing w:line="360" w:lineRule="auto"/>
                              <w:ind w:left="714"/>
                              <w:rPr>
                                <w:sz w:val="24"/>
                                <w:szCs w:val="24"/>
                              </w:rPr>
                            </w:pPr>
                            <w:r>
                              <w:rPr>
                                <w:sz w:val="24"/>
                                <w:szCs w:val="24"/>
                              </w:rPr>
                              <w:t>_________________________________________________________________</w:t>
                            </w:r>
                          </w:p>
                          <w:p w14:paraId="03BD034C" w14:textId="77777777"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0534277F" w14:textId="77777777"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3CDBDF0C" w14:textId="585AB68F"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69D3FBA4" w14:textId="77777777" w:rsidR="00AD1B3C" w:rsidRDefault="00AD1B3C" w:rsidP="002A5DC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2B1A78AC" w14:textId="77777777" w:rsidR="00AD1B3C" w:rsidRDefault="00AD1B3C" w:rsidP="00904935">
                            <w:pPr>
                              <w:pStyle w:val="Listenabsatz"/>
                              <w:numPr>
                                <w:ilvl w:val="0"/>
                                <w:numId w:val="6"/>
                              </w:numPr>
                              <w:tabs>
                                <w:tab w:val="left" w:pos="7095"/>
                              </w:tabs>
                              <w:spacing w:line="360" w:lineRule="auto"/>
                              <w:ind w:left="714" w:hanging="357"/>
                              <w:rPr>
                                <w:sz w:val="24"/>
                                <w:szCs w:val="24"/>
                              </w:rPr>
                            </w:pPr>
                          </w:p>
                          <w:p w14:paraId="5A0893C5" w14:textId="77777777" w:rsidR="00AD1B3C" w:rsidRDefault="00AD1B3C" w:rsidP="00AB3F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EC02F" id="Textfeld 56" o:spid="_x0000_s1032" type="#_x0000_t202" style="position:absolute;margin-left:-.05pt;margin-top:19.15pt;width:480pt;height:163.2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" fillcolor="#e6e0ec" stroked="f">
                <v:textbox>
                  <w:txbxContent>
                    <w:p w14:paraId="72F61278" w14:textId="77777777"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652F8798" w14:textId="77777777"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6B71B1C0" w14:textId="77777777" w:rsidR="00AD1B3C" w:rsidRDefault="00AD1B3C" w:rsidP="002A5DC4">
                      <w:pPr>
                        <w:pStyle w:val="Listenabsatz"/>
                        <w:tabs>
                          <w:tab w:val="left" w:pos="7095"/>
                        </w:tabs>
                        <w:spacing w:line="360" w:lineRule="auto"/>
                        <w:ind w:left="714"/>
                        <w:rPr>
                          <w:sz w:val="24"/>
                          <w:szCs w:val="24"/>
                        </w:rPr>
                      </w:pPr>
                      <w:r>
                        <w:rPr>
                          <w:sz w:val="24"/>
                          <w:szCs w:val="24"/>
                        </w:rPr>
                        <w:t>_________________________________________________________________</w:t>
                      </w:r>
                    </w:p>
                    <w:p w14:paraId="03BD034C" w14:textId="77777777"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0534277F" w14:textId="77777777"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3CDBDF0C" w14:textId="585AB68F" w:rsidR="00AD1B3C" w:rsidRDefault="00AD1B3C" w:rsidP="00904935">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69D3FBA4" w14:textId="77777777" w:rsidR="00AD1B3C" w:rsidRDefault="00AD1B3C" w:rsidP="002A5DC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2B1A78AC" w14:textId="77777777" w:rsidR="00AD1B3C" w:rsidRDefault="00AD1B3C" w:rsidP="00904935">
                      <w:pPr>
                        <w:pStyle w:val="Listenabsatz"/>
                        <w:numPr>
                          <w:ilvl w:val="0"/>
                          <w:numId w:val="6"/>
                        </w:numPr>
                        <w:tabs>
                          <w:tab w:val="left" w:pos="7095"/>
                        </w:tabs>
                        <w:spacing w:line="360" w:lineRule="auto"/>
                        <w:ind w:left="714" w:hanging="357"/>
                        <w:rPr>
                          <w:sz w:val="24"/>
                          <w:szCs w:val="24"/>
                        </w:rPr>
                      </w:pPr>
                    </w:p>
                    <w:p w14:paraId="5A0893C5" w14:textId="77777777" w:rsidR="00AD1B3C" w:rsidRDefault="00AD1B3C" w:rsidP="00AB3FB7"/>
                  </w:txbxContent>
                </v:textbox>
                <w10:wrap anchorx="margin"/>
              </v:shape>
            </w:pict>
          </mc:Fallback>
        </mc:AlternateContent>
      </w:r>
      <w:r w:rsidR="00D040AB" w:rsidRPr="008E66A4">
        <w:t>D</w:t>
      </w:r>
      <w:r w:rsidR="00AB3FB7" w:rsidRPr="008E66A4">
        <w:t>ie Aufgaben des „Komitees zur Verteidigung der Arbeiter“</w:t>
      </w:r>
      <w:r w:rsidR="00374E7C" w:rsidRPr="008E66A4">
        <w:t>:</w:t>
      </w:r>
    </w:p>
    <w:p w14:paraId="4FB5BF4B" w14:textId="1DC3FD64" w:rsidR="0016275C" w:rsidRDefault="0016275C" w:rsidP="00D040AB">
      <w:pPr>
        <w:tabs>
          <w:tab w:val="left" w:pos="7095"/>
        </w:tabs>
        <w:rPr>
          <w:sz w:val="24"/>
          <w:szCs w:val="24"/>
        </w:rPr>
      </w:pPr>
    </w:p>
    <w:p w14:paraId="4B9FC7C6" w14:textId="05609C73" w:rsidR="0016275C" w:rsidRDefault="0016275C" w:rsidP="00D040AB">
      <w:pPr>
        <w:tabs>
          <w:tab w:val="left" w:pos="7095"/>
        </w:tabs>
        <w:rPr>
          <w:sz w:val="24"/>
          <w:szCs w:val="24"/>
        </w:rPr>
      </w:pPr>
    </w:p>
    <w:p w14:paraId="27A6B90E" w14:textId="024AE01C" w:rsidR="008B5262" w:rsidRDefault="008B5262" w:rsidP="00D040AB">
      <w:pPr>
        <w:tabs>
          <w:tab w:val="left" w:pos="7095"/>
        </w:tabs>
        <w:rPr>
          <w:sz w:val="24"/>
          <w:szCs w:val="24"/>
        </w:rPr>
      </w:pPr>
    </w:p>
    <w:p w14:paraId="7EBAE7C0" w14:textId="3BF97A08" w:rsidR="00AB3FB7" w:rsidRDefault="00AB3FB7" w:rsidP="00D040AB">
      <w:pPr>
        <w:tabs>
          <w:tab w:val="left" w:pos="7095"/>
        </w:tabs>
        <w:rPr>
          <w:sz w:val="24"/>
          <w:szCs w:val="24"/>
        </w:rPr>
      </w:pPr>
    </w:p>
    <w:p w14:paraId="5A30C4D4" w14:textId="1168B6CE" w:rsidR="00D12F11" w:rsidRDefault="00D12F11" w:rsidP="00D040AB">
      <w:pPr>
        <w:tabs>
          <w:tab w:val="left" w:pos="7095"/>
        </w:tabs>
        <w:rPr>
          <w:sz w:val="24"/>
          <w:szCs w:val="24"/>
        </w:rPr>
      </w:pPr>
    </w:p>
    <w:p w14:paraId="7939A645" w14:textId="77777777" w:rsidR="00904935" w:rsidRDefault="00904935" w:rsidP="00D040AB">
      <w:pPr>
        <w:tabs>
          <w:tab w:val="left" w:pos="7095"/>
        </w:tabs>
        <w:rPr>
          <w:sz w:val="24"/>
          <w:szCs w:val="24"/>
        </w:rPr>
      </w:pPr>
    </w:p>
    <w:p w14:paraId="7F513B2A" w14:textId="3EED08D3" w:rsidR="00D040AB" w:rsidRPr="008E66A4" w:rsidRDefault="008E66A4" w:rsidP="00D040AB">
      <w:pPr>
        <w:tabs>
          <w:tab w:val="left" w:pos="7095"/>
        </w:tabs>
      </w:pPr>
      <w:r w:rsidRPr="008E66A4">
        <w:rPr>
          <w:noProof/>
        </w:rPr>
        <mc:AlternateContent>
          <mc:Choice Requires="wps">
            <w:drawing>
              <wp:anchor distT="0" distB="0" distL="114300" distR="114300" simplePos="0" relativeHeight="251982848" behindDoc="0" locked="0" layoutInCell="1" allowOverlap="1" wp14:anchorId="1E9C67E8" wp14:editId="247F882F">
                <wp:simplePos x="0" y="0"/>
                <wp:positionH relativeFrom="margin">
                  <wp:posOffset>-635</wp:posOffset>
                </wp:positionH>
                <wp:positionV relativeFrom="paragraph">
                  <wp:posOffset>267335</wp:posOffset>
                </wp:positionV>
                <wp:extent cx="6096000" cy="929640"/>
                <wp:effectExtent l="0" t="0" r="0" b="381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29640"/>
                        </a:xfrm>
                        <a:prstGeom prst="rect">
                          <a:avLst/>
                        </a:prstGeom>
                        <a:solidFill>
                          <a:srgbClr val="8064A2">
                            <a:lumMod val="20000"/>
                            <a:lumOff val="80000"/>
                          </a:srgbClr>
                        </a:solidFill>
                        <a:ln w="9525">
                          <a:noFill/>
                          <a:miter lim="800000"/>
                          <a:headEnd/>
                          <a:tailEnd/>
                        </a:ln>
                      </wps:spPr>
                      <wps:txbx>
                        <w:txbxContent>
                          <w:p w14:paraId="3B94328A"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3F63B9C4" w14:textId="77777777" w:rsidR="00AD1B3C" w:rsidRDefault="00AD1B3C" w:rsidP="008E66A4">
                            <w:pPr>
                              <w:pStyle w:val="Listenabsatz"/>
                              <w:numPr>
                                <w:ilvl w:val="0"/>
                                <w:numId w:val="6"/>
                              </w:numPr>
                              <w:tabs>
                                <w:tab w:val="left" w:pos="7095"/>
                              </w:tabs>
                              <w:spacing w:line="360" w:lineRule="auto"/>
                              <w:ind w:left="714" w:hanging="357"/>
                              <w:rPr>
                                <w:sz w:val="24"/>
                                <w:szCs w:val="24"/>
                              </w:rPr>
                            </w:pPr>
                            <w:bookmarkStart w:id="8" w:name="_Hlk65222984"/>
                            <w:r>
                              <w:rPr>
                                <w:sz w:val="24"/>
                                <w:szCs w:val="24"/>
                              </w:rPr>
                              <w:t>_________________________________________________________________</w:t>
                            </w:r>
                          </w:p>
                          <w:bookmarkEnd w:id="8"/>
                          <w:p w14:paraId="09C092CB" w14:textId="3082F5CC" w:rsidR="00AD1B3C" w:rsidRDefault="00AD1B3C" w:rsidP="002A5DC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4B6A2CAF" w14:textId="77777777" w:rsidR="00AD1B3C" w:rsidRDefault="00AD1B3C" w:rsidP="008E66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C67E8" id="Textfeld 1" o:spid="_x0000_s1033" type="#_x0000_t202" style="position:absolute;margin-left:-.05pt;margin-top:21.05pt;width:480pt;height:73.2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" fillcolor="#e6e0ec" stroked="f">
                <v:textbox>
                  <w:txbxContent>
                    <w:p w14:paraId="3B94328A"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3F63B9C4" w14:textId="77777777" w:rsidR="00AD1B3C" w:rsidRDefault="00AD1B3C" w:rsidP="008E66A4">
                      <w:pPr>
                        <w:pStyle w:val="Listenabsatz"/>
                        <w:numPr>
                          <w:ilvl w:val="0"/>
                          <w:numId w:val="6"/>
                        </w:numPr>
                        <w:tabs>
                          <w:tab w:val="left" w:pos="7095"/>
                        </w:tabs>
                        <w:spacing w:line="360" w:lineRule="auto"/>
                        <w:ind w:left="714" w:hanging="357"/>
                        <w:rPr>
                          <w:sz w:val="24"/>
                          <w:szCs w:val="24"/>
                        </w:rPr>
                      </w:pPr>
                      <w:bookmarkStart w:id="9" w:name="_Hlk65222984"/>
                      <w:r>
                        <w:rPr>
                          <w:sz w:val="24"/>
                          <w:szCs w:val="24"/>
                        </w:rPr>
                        <w:t>_________________________________________________________________</w:t>
                      </w:r>
                    </w:p>
                    <w:bookmarkEnd w:id="9"/>
                    <w:p w14:paraId="09C092CB" w14:textId="3082F5CC" w:rsidR="00AD1B3C" w:rsidRDefault="00AD1B3C" w:rsidP="002A5DC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4B6A2CAF" w14:textId="77777777" w:rsidR="00AD1B3C" w:rsidRDefault="00AD1B3C" w:rsidP="008E66A4"/>
                  </w:txbxContent>
                </v:textbox>
                <w10:wrap anchorx="margin"/>
              </v:shape>
            </w:pict>
          </mc:Fallback>
        </mc:AlternateContent>
      </w:r>
      <w:r w:rsidR="00095328" w:rsidRPr="008E66A4">
        <w:t xml:space="preserve">Die Bedeutung </w:t>
      </w:r>
      <w:r w:rsidR="00D040AB" w:rsidRPr="008E66A4">
        <w:t>Papst Johannes Paul II.</w:t>
      </w:r>
      <w:r w:rsidR="00374E7C" w:rsidRPr="008E66A4">
        <w:t>:</w:t>
      </w:r>
    </w:p>
    <w:p w14:paraId="0E7C0AC1" w14:textId="321DDE7C" w:rsidR="00D12F11" w:rsidRDefault="00D12F11" w:rsidP="00D040AB">
      <w:pPr>
        <w:tabs>
          <w:tab w:val="left" w:pos="7095"/>
        </w:tabs>
        <w:rPr>
          <w:noProof/>
          <w:sz w:val="24"/>
          <w:szCs w:val="24"/>
        </w:rPr>
      </w:pPr>
    </w:p>
    <w:p w14:paraId="3E1DC2B8" w14:textId="491DFFB4" w:rsidR="008E66A4" w:rsidRDefault="008E66A4" w:rsidP="00D040AB">
      <w:pPr>
        <w:tabs>
          <w:tab w:val="left" w:pos="7095"/>
        </w:tabs>
        <w:rPr>
          <w:noProof/>
          <w:sz w:val="24"/>
          <w:szCs w:val="24"/>
        </w:rPr>
      </w:pPr>
    </w:p>
    <w:p w14:paraId="18E54152" w14:textId="77777777" w:rsidR="002A5DC4" w:rsidRDefault="002A5DC4" w:rsidP="00D040AB">
      <w:pPr>
        <w:tabs>
          <w:tab w:val="left" w:pos="7095"/>
        </w:tabs>
        <w:rPr>
          <w:sz w:val="24"/>
          <w:szCs w:val="24"/>
        </w:rPr>
      </w:pPr>
    </w:p>
    <w:p w14:paraId="6761D231" w14:textId="59EF5D76" w:rsidR="00095328" w:rsidRPr="0088355F" w:rsidRDefault="00904935" w:rsidP="00095328">
      <w:pPr>
        <w:tabs>
          <w:tab w:val="left" w:pos="7095"/>
        </w:tabs>
        <w:rPr>
          <w:sz w:val="18"/>
          <w:szCs w:val="18"/>
        </w:rPr>
      </w:pPr>
      <w:bookmarkStart w:id="10" w:name="_Hlk65079017"/>
      <w:r w:rsidRPr="00AB3FB7">
        <w:rPr>
          <w:noProof/>
        </w:rPr>
        <mc:AlternateContent>
          <mc:Choice Requires="wps">
            <w:drawing>
              <wp:anchor distT="0" distB="0" distL="114300" distR="114300" simplePos="0" relativeHeight="251892736" behindDoc="0" locked="0" layoutInCell="1" allowOverlap="1" wp14:anchorId="393AFCB2" wp14:editId="611A79CF">
                <wp:simplePos x="0" y="0"/>
                <wp:positionH relativeFrom="margin">
                  <wp:posOffset>-635</wp:posOffset>
                </wp:positionH>
                <wp:positionV relativeFrom="paragraph">
                  <wp:posOffset>645795</wp:posOffset>
                </wp:positionV>
                <wp:extent cx="6096000" cy="1973580"/>
                <wp:effectExtent l="0" t="0" r="0" b="7620"/>
                <wp:wrapNone/>
                <wp:docPr id="55"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73580"/>
                        </a:xfrm>
                        <a:prstGeom prst="rect">
                          <a:avLst/>
                        </a:prstGeom>
                        <a:solidFill>
                          <a:srgbClr val="8064A2">
                            <a:lumMod val="20000"/>
                            <a:lumOff val="80000"/>
                          </a:srgbClr>
                        </a:solidFill>
                        <a:ln w="9525">
                          <a:noFill/>
                          <a:miter lim="800000"/>
                          <a:headEnd/>
                          <a:tailEnd/>
                        </a:ln>
                      </wps:spPr>
                      <wps:txbx>
                        <w:txbxContent>
                          <w:p w14:paraId="43B96ED2"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3BDD517F"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348C3B7F"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02D3401F"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7D4F9596"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712AA1C3"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0B8CB9F1" w14:textId="77777777" w:rsidR="00AD1B3C" w:rsidRDefault="00AD1B3C" w:rsidP="00AB3F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AFCB2" id="Textfeld 55" o:spid="_x0000_s1034" type="#_x0000_t202" style="position:absolute;margin-left:-.05pt;margin-top:50.85pt;width:480pt;height:155.4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" fillcolor="#e6e0ec" stroked="f">
                <v:textbox>
                  <w:txbxContent>
                    <w:p w14:paraId="43B96ED2"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3BDD517F"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348C3B7F"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02D3401F"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7D4F9596"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712AA1C3" w14:textId="77777777" w:rsidR="00AD1B3C" w:rsidRDefault="00AD1B3C" w:rsidP="008E66A4">
                      <w:pPr>
                        <w:pStyle w:val="Listenabsatz"/>
                        <w:numPr>
                          <w:ilvl w:val="0"/>
                          <w:numId w:val="6"/>
                        </w:numPr>
                        <w:tabs>
                          <w:tab w:val="left" w:pos="7095"/>
                        </w:tabs>
                        <w:spacing w:line="360" w:lineRule="auto"/>
                        <w:ind w:left="714" w:hanging="357"/>
                        <w:rPr>
                          <w:sz w:val="24"/>
                          <w:szCs w:val="24"/>
                        </w:rPr>
                      </w:pPr>
                      <w:r>
                        <w:rPr>
                          <w:sz w:val="24"/>
                          <w:szCs w:val="24"/>
                        </w:rPr>
                        <w:t>_________________________________________________________________</w:t>
                      </w:r>
                    </w:p>
                    <w:p w14:paraId="0B8CB9F1" w14:textId="77777777" w:rsidR="00AD1B3C" w:rsidRDefault="00AD1B3C" w:rsidP="00AB3FB7"/>
                  </w:txbxContent>
                </v:textbox>
                <w10:wrap anchorx="margin"/>
              </v:shape>
            </w:pict>
          </mc:Fallback>
        </mc:AlternateContent>
      </w:r>
      <w:r w:rsidR="00095328">
        <w:rPr>
          <w:b/>
          <w:color w:val="C00000"/>
          <w:sz w:val="24"/>
          <w:szCs w:val="24"/>
          <w:shd w:val="clear" w:color="auto" w:fill="E5B8B7" w:themeFill="accent2" w:themeFillTint="66"/>
        </w:rPr>
        <w:t>?</w:t>
      </w:r>
      <w:r w:rsidR="00095328">
        <w:rPr>
          <w:b/>
          <w:color w:val="C00000"/>
          <w:sz w:val="24"/>
          <w:szCs w:val="24"/>
          <w:shd w:val="clear" w:color="auto" w:fill="E5B8B7" w:themeFill="accent2" w:themeFillTint="66"/>
        </w:rPr>
        <w:sym w:font="Wingdings" w:char="F04A"/>
      </w:r>
      <w:r w:rsidR="00095328">
        <w:rPr>
          <w:b/>
          <w:color w:val="C00000"/>
          <w:sz w:val="24"/>
          <w:szCs w:val="24"/>
          <w:shd w:val="clear" w:color="auto" w:fill="E5B8B7" w:themeFill="accent2" w:themeFillTint="66"/>
        </w:rPr>
        <w:t>!</w:t>
      </w:r>
      <w:r w:rsidR="00095328">
        <w:br/>
      </w:r>
      <w:r w:rsidR="00095328">
        <w:rPr>
          <w:b/>
        </w:rPr>
        <w:t xml:space="preserve">Bearbeite Aufgabe 2 auf Seite auf Seite 211 in deinem Buch. </w:t>
      </w:r>
      <w:r w:rsidR="00095328">
        <w:rPr>
          <w:b/>
        </w:rPr>
        <w:br/>
      </w:r>
      <w:r w:rsidR="00095328">
        <w:rPr>
          <w:sz w:val="18"/>
          <w:szCs w:val="18"/>
        </w:rPr>
        <w:t>(Benenne einzelne Aspekte</w:t>
      </w:r>
      <w:r w:rsidR="00B34CCF">
        <w:rPr>
          <w:sz w:val="18"/>
          <w:szCs w:val="18"/>
        </w:rPr>
        <w:t>, die für die Arbeiter von besonderer Bedeutung waren</w:t>
      </w:r>
      <w:r w:rsidR="00095328">
        <w:rPr>
          <w:sz w:val="18"/>
          <w:szCs w:val="18"/>
        </w:rPr>
        <w:t>.)</w:t>
      </w:r>
    </w:p>
    <w:bookmarkEnd w:id="10"/>
    <w:p w14:paraId="64A6FBA5" w14:textId="6C1E1A99" w:rsidR="00095328" w:rsidRDefault="00095328" w:rsidP="00D12F11">
      <w:pPr>
        <w:tabs>
          <w:tab w:val="left" w:pos="7095"/>
        </w:tabs>
        <w:rPr>
          <w:sz w:val="24"/>
          <w:szCs w:val="24"/>
        </w:rPr>
      </w:pPr>
    </w:p>
    <w:p w14:paraId="20F5EE58" w14:textId="77777777" w:rsidR="00095328" w:rsidRDefault="00095328" w:rsidP="00D12F11">
      <w:pPr>
        <w:tabs>
          <w:tab w:val="left" w:pos="7095"/>
        </w:tabs>
        <w:rPr>
          <w:sz w:val="24"/>
          <w:szCs w:val="24"/>
        </w:rPr>
      </w:pPr>
    </w:p>
    <w:p w14:paraId="53328BFA" w14:textId="77777777" w:rsidR="00095328" w:rsidRDefault="00095328" w:rsidP="00D12F11">
      <w:pPr>
        <w:tabs>
          <w:tab w:val="left" w:pos="7095"/>
        </w:tabs>
        <w:rPr>
          <w:sz w:val="24"/>
          <w:szCs w:val="24"/>
        </w:rPr>
      </w:pPr>
    </w:p>
    <w:p w14:paraId="1376DC7C" w14:textId="15C57552" w:rsidR="00D040AB" w:rsidRDefault="00D040AB" w:rsidP="00D12F11">
      <w:pPr>
        <w:tabs>
          <w:tab w:val="left" w:pos="7095"/>
        </w:tabs>
        <w:rPr>
          <w:sz w:val="24"/>
          <w:szCs w:val="24"/>
        </w:rPr>
      </w:pPr>
      <w:r w:rsidRPr="00D12F11">
        <w:rPr>
          <w:sz w:val="24"/>
          <w:szCs w:val="24"/>
        </w:rPr>
        <w:t xml:space="preserve">Warum streiken die Arbeiter? </w:t>
      </w:r>
    </w:p>
    <w:p w14:paraId="00BE29FB" w14:textId="389DA587" w:rsidR="00664B94" w:rsidRDefault="00664B94" w:rsidP="00D12F11">
      <w:pPr>
        <w:tabs>
          <w:tab w:val="left" w:pos="7095"/>
        </w:tabs>
        <w:rPr>
          <w:sz w:val="24"/>
          <w:szCs w:val="24"/>
        </w:rPr>
      </w:pPr>
    </w:p>
    <w:p w14:paraId="053C61EF" w14:textId="65F2394D" w:rsidR="00664B94" w:rsidRDefault="00664B94" w:rsidP="00D12F11">
      <w:pPr>
        <w:tabs>
          <w:tab w:val="left" w:pos="7095"/>
        </w:tabs>
        <w:rPr>
          <w:sz w:val="24"/>
          <w:szCs w:val="24"/>
        </w:rPr>
      </w:pPr>
    </w:p>
    <w:p w14:paraId="7B79CDAE" w14:textId="6D849548" w:rsidR="00664B94" w:rsidRDefault="00664B94" w:rsidP="00D12F11">
      <w:pPr>
        <w:tabs>
          <w:tab w:val="left" w:pos="7095"/>
        </w:tabs>
        <w:rPr>
          <w:sz w:val="24"/>
          <w:szCs w:val="24"/>
        </w:rPr>
      </w:pPr>
    </w:p>
    <w:p w14:paraId="4FCD27A1" w14:textId="616D7509" w:rsidR="00B34CCF" w:rsidRPr="0088355F" w:rsidRDefault="00B34CCF" w:rsidP="00B34CCF">
      <w:pPr>
        <w:tabs>
          <w:tab w:val="left" w:pos="7095"/>
        </w:tabs>
        <w:rPr>
          <w:sz w:val="18"/>
          <w:szCs w:val="18"/>
        </w:rPr>
      </w:pPr>
      <w:r>
        <w:rPr>
          <w:b/>
          <w:color w:val="C00000"/>
          <w:sz w:val="24"/>
          <w:szCs w:val="24"/>
          <w:shd w:val="clear" w:color="auto" w:fill="E5B8B7" w:themeFill="accent2" w:themeFillTint="66"/>
        </w:rPr>
        <w:lastRenderedPageBreak/>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Bearbeite Aufgabe </w:t>
      </w:r>
      <w:r w:rsidR="009F5A60">
        <w:rPr>
          <w:b/>
        </w:rPr>
        <w:t>3</w:t>
      </w:r>
      <w:r>
        <w:rPr>
          <w:b/>
        </w:rPr>
        <w:t xml:space="preserve"> auf Seite auf Seite 211 in deinem Buch. </w:t>
      </w:r>
      <w:r>
        <w:rPr>
          <w:b/>
        </w:rPr>
        <w:br/>
      </w:r>
      <w:r>
        <w:rPr>
          <w:sz w:val="18"/>
          <w:szCs w:val="18"/>
        </w:rPr>
        <w:t>(</w:t>
      </w:r>
      <w:r w:rsidR="009F5A60">
        <w:rPr>
          <w:sz w:val="18"/>
          <w:szCs w:val="18"/>
        </w:rPr>
        <w:t xml:space="preserve">Erkläre die Entstehung des Namens </w:t>
      </w:r>
      <w:r w:rsidR="009F5A60" w:rsidRPr="0088355F">
        <w:rPr>
          <w:sz w:val="18"/>
          <w:szCs w:val="18"/>
        </w:rPr>
        <w:t>Solidarność</w:t>
      </w:r>
      <w:r>
        <w:rPr>
          <w:sz w:val="18"/>
          <w:szCs w:val="18"/>
        </w:rPr>
        <w:t>.)</w:t>
      </w:r>
    </w:p>
    <w:p w14:paraId="191299B3" w14:textId="3AC5EB86" w:rsidR="00664B94" w:rsidRDefault="009F5A60" w:rsidP="00D12F11">
      <w:pPr>
        <w:tabs>
          <w:tab w:val="left" w:pos="7095"/>
        </w:tabs>
        <w:rPr>
          <w:sz w:val="24"/>
          <w:szCs w:val="24"/>
        </w:rPr>
      </w:pPr>
      <w:r w:rsidRPr="009F5A60">
        <w:rPr>
          <w:noProof/>
        </w:rPr>
        <mc:AlternateContent>
          <mc:Choice Requires="wps">
            <w:drawing>
              <wp:anchor distT="0" distB="0" distL="114300" distR="114300" simplePos="0" relativeHeight="251896832" behindDoc="0" locked="0" layoutInCell="1" allowOverlap="1" wp14:anchorId="5BDCF74C" wp14:editId="40F6DA51">
                <wp:simplePos x="0" y="0"/>
                <wp:positionH relativeFrom="margin">
                  <wp:posOffset>-635</wp:posOffset>
                </wp:positionH>
                <wp:positionV relativeFrom="paragraph">
                  <wp:posOffset>8255</wp:posOffset>
                </wp:positionV>
                <wp:extent cx="6096000" cy="1630680"/>
                <wp:effectExtent l="0" t="0" r="0" b="7620"/>
                <wp:wrapNone/>
                <wp:docPr id="57"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30680"/>
                        </a:xfrm>
                        <a:prstGeom prst="rect">
                          <a:avLst/>
                        </a:prstGeom>
                        <a:solidFill>
                          <a:srgbClr val="8064A2">
                            <a:lumMod val="20000"/>
                            <a:lumOff val="80000"/>
                          </a:srgbClr>
                        </a:solidFill>
                        <a:ln w="9525">
                          <a:noFill/>
                          <a:miter lim="800000"/>
                          <a:headEnd/>
                          <a:tailEnd/>
                        </a:ln>
                      </wps:spPr>
                      <wps:txbx>
                        <w:txbxContent>
                          <w:p w14:paraId="5701E5B3" w14:textId="7FF667BE" w:rsidR="00AD1B3C" w:rsidRPr="009F5A60" w:rsidRDefault="00AD1B3C" w:rsidP="00CB1ECF">
                            <w:pPr>
                              <w:tabs>
                                <w:tab w:val="left" w:pos="7095"/>
                              </w:tabs>
                              <w:spacing w:after="0" w:line="360" w:lineRule="auto"/>
                              <w:ind w:left="357"/>
                              <w:rPr>
                                <w:sz w:val="24"/>
                                <w:szCs w:val="24"/>
                              </w:rPr>
                            </w:pPr>
                            <w:bookmarkStart w:id="11" w:name="_Hlk65079126"/>
                            <w:r w:rsidRPr="009F5A60">
                              <w:rPr>
                                <w:sz w:val="24"/>
                                <w:szCs w:val="24"/>
                              </w:rPr>
                              <w:t>_________________________________________________________________</w:t>
                            </w:r>
                            <w:r>
                              <w:rPr>
                                <w:sz w:val="24"/>
                                <w:szCs w:val="24"/>
                              </w:rPr>
                              <w:t>________</w:t>
                            </w:r>
                          </w:p>
                          <w:bookmarkEnd w:id="11"/>
                          <w:p w14:paraId="3A754386" w14:textId="77777777" w:rsidR="00AD1B3C" w:rsidRPr="009F5A60" w:rsidRDefault="00AD1B3C" w:rsidP="00CB1ECF">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FAC3FF9" w14:textId="77777777" w:rsidR="00AD1B3C" w:rsidRPr="009F5A60" w:rsidRDefault="00AD1B3C" w:rsidP="00CB1ECF">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E1F1A8F" w14:textId="77777777" w:rsidR="00AD1B3C" w:rsidRPr="009F5A60" w:rsidRDefault="00AD1B3C" w:rsidP="00CB1ECF">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1A4AB765" w14:textId="77777777" w:rsidR="00AD1B3C" w:rsidRPr="009F5A60" w:rsidRDefault="00AD1B3C" w:rsidP="00CB1ECF">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2FF0CD1D" w14:textId="77777777" w:rsidR="00AD1B3C" w:rsidRDefault="00AD1B3C" w:rsidP="009F5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CF74C" id="Textfeld 57" o:spid="_x0000_s1035" type="#_x0000_t202" style="position:absolute;margin-left:-.05pt;margin-top:.65pt;width:480pt;height:128.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" fillcolor="#e6e0ec" stroked="f">
                <v:textbox>
                  <w:txbxContent>
                    <w:p w14:paraId="5701E5B3" w14:textId="7FF667BE" w:rsidR="00AD1B3C" w:rsidRPr="009F5A60" w:rsidRDefault="00AD1B3C" w:rsidP="00CB1ECF">
                      <w:pPr>
                        <w:tabs>
                          <w:tab w:val="left" w:pos="7095"/>
                        </w:tabs>
                        <w:spacing w:after="0" w:line="360" w:lineRule="auto"/>
                        <w:ind w:left="357"/>
                        <w:rPr>
                          <w:sz w:val="24"/>
                          <w:szCs w:val="24"/>
                        </w:rPr>
                      </w:pPr>
                      <w:bookmarkStart w:id="12" w:name="_Hlk65079126"/>
                      <w:r w:rsidRPr="009F5A60">
                        <w:rPr>
                          <w:sz w:val="24"/>
                          <w:szCs w:val="24"/>
                        </w:rPr>
                        <w:t>_________________________________________________________________</w:t>
                      </w:r>
                      <w:r>
                        <w:rPr>
                          <w:sz w:val="24"/>
                          <w:szCs w:val="24"/>
                        </w:rPr>
                        <w:t>________</w:t>
                      </w:r>
                    </w:p>
                    <w:bookmarkEnd w:id="12"/>
                    <w:p w14:paraId="3A754386" w14:textId="77777777" w:rsidR="00AD1B3C" w:rsidRPr="009F5A60" w:rsidRDefault="00AD1B3C" w:rsidP="00CB1ECF">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FAC3FF9" w14:textId="77777777" w:rsidR="00AD1B3C" w:rsidRPr="009F5A60" w:rsidRDefault="00AD1B3C" w:rsidP="00CB1ECF">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E1F1A8F" w14:textId="77777777" w:rsidR="00AD1B3C" w:rsidRPr="009F5A60" w:rsidRDefault="00AD1B3C" w:rsidP="00CB1ECF">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1A4AB765" w14:textId="77777777" w:rsidR="00AD1B3C" w:rsidRPr="009F5A60" w:rsidRDefault="00AD1B3C" w:rsidP="00CB1ECF">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2FF0CD1D" w14:textId="77777777" w:rsidR="00AD1B3C" w:rsidRDefault="00AD1B3C" w:rsidP="009F5A60"/>
                  </w:txbxContent>
                </v:textbox>
                <w10:wrap anchorx="margin"/>
              </v:shape>
            </w:pict>
          </mc:Fallback>
        </mc:AlternateContent>
      </w:r>
    </w:p>
    <w:p w14:paraId="6B1C70EF" w14:textId="205367E8" w:rsidR="00664B94" w:rsidRDefault="00664B94" w:rsidP="00D12F11">
      <w:pPr>
        <w:tabs>
          <w:tab w:val="left" w:pos="7095"/>
        </w:tabs>
        <w:rPr>
          <w:sz w:val="24"/>
          <w:szCs w:val="24"/>
        </w:rPr>
      </w:pPr>
    </w:p>
    <w:p w14:paraId="60781672" w14:textId="7463334A" w:rsidR="00664B94" w:rsidRDefault="00664B94" w:rsidP="00D12F11">
      <w:pPr>
        <w:tabs>
          <w:tab w:val="left" w:pos="7095"/>
        </w:tabs>
        <w:rPr>
          <w:sz w:val="24"/>
          <w:szCs w:val="24"/>
        </w:rPr>
      </w:pPr>
    </w:p>
    <w:p w14:paraId="3B27D80C" w14:textId="77777777" w:rsidR="00664B94" w:rsidRDefault="00664B94" w:rsidP="00D12F11">
      <w:pPr>
        <w:tabs>
          <w:tab w:val="left" w:pos="7095"/>
        </w:tabs>
        <w:rPr>
          <w:sz w:val="24"/>
          <w:szCs w:val="24"/>
        </w:rPr>
      </w:pPr>
    </w:p>
    <w:p w14:paraId="3D79928A" w14:textId="7BF786BB" w:rsidR="00664B94" w:rsidRDefault="00664B94" w:rsidP="00D12F11">
      <w:pPr>
        <w:tabs>
          <w:tab w:val="left" w:pos="7095"/>
        </w:tabs>
        <w:rPr>
          <w:sz w:val="24"/>
          <w:szCs w:val="24"/>
        </w:rPr>
      </w:pPr>
    </w:p>
    <w:p w14:paraId="61F8A287" w14:textId="6CFC82DD" w:rsidR="00664B94" w:rsidRDefault="00664B94" w:rsidP="00D12F11">
      <w:pPr>
        <w:tabs>
          <w:tab w:val="left" w:pos="7095"/>
        </w:tabs>
        <w:rPr>
          <w:sz w:val="24"/>
          <w:szCs w:val="24"/>
        </w:rPr>
      </w:pPr>
    </w:p>
    <w:p w14:paraId="2E354349" w14:textId="7347A37D" w:rsidR="00AB3FB7" w:rsidRDefault="00AB3FB7" w:rsidP="00D12F11">
      <w:pPr>
        <w:tabs>
          <w:tab w:val="left" w:pos="7095"/>
        </w:tabs>
        <w:rPr>
          <w:sz w:val="24"/>
          <w:szCs w:val="24"/>
        </w:rPr>
      </w:pPr>
    </w:p>
    <w:p w14:paraId="1E57EB6C" w14:textId="2DEF4F33" w:rsidR="00AB3FB7" w:rsidRDefault="00AB3FB7" w:rsidP="00D12F11">
      <w:pPr>
        <w:tabs>
          <w:tab w:val="left" w:pos="7095"/>
        </w:tabs>
        <w:rPr>
          <w:sz w:val="24"/>
          <w:szCs w:val="24"/>
        </w:rPr>
      </w:pPr>
    </w:p>
    <w:p w14:paraId="3A8CA3DD" w14:textId="00D68AF1" w:rsidR="00D040AB" w:rsidRDefault="00D040AB" w:rsidP="000C1D8C">
      <w:pPr>
        <w:spacing w:after="0"/>
        <w:jc w:val="both"/>
        <w:rPr>
          <w:sz w:val="24"/>
          <w:szCs w:val="24"/>
        </w:rPr>
      </w:pPr>
    </w:p>
    <w:p w14:paraId="419CEE62" w14:textId="333AABBD" w:rsidR="00527A0C" w:rsidRDefault="00527A0C" w:rsidP="000C1D8C">
      <w:pPr>
        <w:spacing w:after="0"/>
        <w:jc w:val="both"/>
        <w:rPr>
          <w:sz w:val="24"/>
          <w:szCs w:val="24"/>
        </w:rPr>
      </w:pPr>
      <w:r>
        <w:rPr>
          <w:sz w:val="24"/>
          <w:szCs w:val="24"/>
        </w:rPr>
        <w:br w:type="page"/>
      </w:r>
    </w:p>
    <w:p w14:paraId="5E796818" w14:textId="721CF530" w:rsidR="00113CDB" w:rsidRPr="00DA52E1" w:rsidRDefault="00113CDB" w:rsidP="00113CDB">
      <w:pPr>
        <w:keepNext/>
        <w:keepLines/>
        <w:spacing w:before="480"/>
        <w:ind w:left="2124" w:hanging="2124"/>
        <w:outlineLvl w:val="0"/>
        <w:rPr>
          <w:rFonts w:asciiTheme="majorHAnsi" w:eastAsiaTheme="majorEastAsia" w:hAnsiTheme="majorHAnsi" w:cstheme="majorBidi"/>
          <w:b/>
          <w:bCs/>
          <w:color w:val="00B050"/>
          <w:sz w:val="28"/>
          <w:szCs w:val="28"/>
          <w:u w:val="single"/>
        </w:rPr>
      </w:pPr>
      <w:bookmarkStart w:id="13" w:name="_Hlk65138544"/>
      <w:bookmarkStart w:id="14" w:name="_Hlk65144097"/>
      <w:bookmarkEnd w:id="7"/>
      <w:r>
        <w:rPr>
          <w:rFonts w:asciiTheme="majorHAnsi" w:eastAsiaTheme="majorEastAsia" w:hAnsiTheme="majorHAnsi" w:cstheme="majorBidi"/>
          <w:b/>
          <w:bCs/>
          <w:color w:val="00B050"/>
          <w:sz w:val="36"/>
          <w:szCs w:val="36"/>
        </w:rPr>
        <w:lastRenderedPageBreak/>
        <w:t>Expertengruppe B</w:t>
      </w:r>
      <w:r w:rsidRPr="00DA52E1">
        <w:rPr>
          <w:rFonts w:asciiTheme="majorHAnsi" w:eastAsiaTheme="majorEastAsia" w:hAnsiTheme="majorHAnsi" w:cstheme="majorBidi"/>
          <w:b/>
          <w:bCs/>
          <w:color w:val="00B050"/>
          <w:sz w:val="28"/>
          <w:szCs w:val="28"/>
        </w:rPr>
        <w:t xml:space="preserve"> </w:t>
      </w:r>
      <w:r>
        <w:rPr>
          <w:rFonts w:asciiTheme="majorHAnsi" w:eastAsiaTheme="majorEastAsia" w:hAnsiTheme="majorHAnsi" w:cstheme="majorBidi"/>
          <w:b/>
          <w:bCs/>
          <w:color w:val="00B050"/>
          <w:sz w:val="28"/>
          <w:szCs w:val="28"/>
        </w:rPr>
        <w:tab/>
      </w:r>
      <w:r>
        <w:rPr>
          <w:rFonts w:asciiTheme="majorHAnsi" w:eastAsiaTheme="majorEastAsia" w:hAnsiTheme="majorHAnsi" w:cstheme="majorBidi"/>
          <w:b/>
          <w:bCs/>
          <w:color w:val="00B050"/>
          <w:sz w:val="28"/>
          <w:szCs w:val="28"/>
          <w:u w:val="single"/>
        </w:rPr>
        <w:t>„Im Kriegszustand“</w:t>
      </w:r>
    </w:p>
    <w:p w14:paraId="729B5AD9" w14:textId="77777777" w:rsidR="00113CDB" w:rsidRDefault="00113CDB" w:rsidP="00113CDB">
      <w:pPr>
        <w:spacing w:after="0"/>
        <w:jc w:val="both"/>
        <w:rPr>
          <w:b/>
          <w:color w:val="C00000"/>
          <w:sz w:val="24"/>
          <w:szCs w:val="24"/>
          <w:shd w:val="clear" w:color="auto" w:fill="E5B8B7" w:themeFill="accent2" w:themeFillTint="66"/>
        </w:rPr>
      </w:pPr>
      <w:bookmarkStart w:id="15" w:name="_Hlk65080424"/>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6CDB43C7" w14:textId="0E923F44" w:rsidR="000F2710" w:rsidRDefault="00113CDB" w:rsidP="00466E16">
      <w:pPr>
        <w:jc w:val="both"/>
        <w:rPr>
          <w:sz w:val="18"/>
          <w:szCs w:val="18"/>
        </w:rPr>
      </w:pPr>
      <w:r>
        <w:rPr>
          <w:b/>
        </w:rPr>
        <w:t>Bearbeite Aufgabe 2 auf Seite 213 in deinem Buch.</w:t>
      </w:r>
      <w:r>
        <w:rPr>
          <w:b/>
        </w:rPr>
        <w:tab/>
      </w:r>
      <w:r>
        <w:rPr>
          <w:b/>
        </w:rPr>
        <w:br/>
      </w:r>
      <w:r>
        <w:rPr>
          <w:sz w:val="18"/>
          <w:szCs w:val="18"/>
        </w:rPr>
        <w:t>[</w:t>
      </w:r>
      <w:r w:rsidR="0003171D">
        <w:rPr>
          <w:sz w:val="18"/>
          <w:szCs w:val="18"/>
        </w:rPr>
        <w:t>Erläutere mithilfe des Autorentexts, Q6 und Q7, zu welchem Zweck das Kriegsgericht verhängt wurde</w:t>
      </w:r>
      <w:r>
        <w:rPr>
          <w:sz w:val="18"/>
          <w:szCs w:val="18"/>
        </w:rPr>
        <w:t>.]</w:t>
      </w:r>
      <w:bookmarkEnd w:id="15"/>
    </w:p>
    <w:bookmarkEnd w:id="13"/>
    <w:p w14:paraId="3A49A042" w14:textId="3E42A820" w:rsidR="00466E16" w:rsidRDefault="00466E16" w:rsidP="000C1D8C">
      <w:pPr>
        <w:spacing w:after="0"/>
        <w:jc w:val="both"/>
        <w:rPr>
          <w:sz w:val="18"/>
          <w:szCs w:val="18"/>
        </w:rPr>
      </w:pPr>
      <w:r>
        <w:rPr>
          <w:noProof/>
        </w:rPr>
        <mc:AlternateContent>
          <mc:Choice Requires="wps">
            <w:drawing>
              <wp:anchor distT="0" distB="0" distL="114300" distR="114300" simplePos="0" relativeHeight="251908096" behindDoc="0" locked="0" layoutInCell="1" allowOverlap="1" wp14:anchorId="1E38B45C" wp14:editId="08E2809B">
                <wp:simplePos x="0" y="0"/>
                <wp:positionH relativeFrom="column">
                  <wp:posOffset>-635</wp:posOffset>
                </wp:positionH>
                <wp:positionV relativeFrom="paragraph">
                  <wp:posOffset>0</wp:posOffset>
                </wp:positionV>
                <wp:extent cx="6096000" cy="1851660"/>
                <wp:effectExtent l="0" t="0" r="0" b="0"/>
                <wp:wrapNone/>
                <wp:docPr id="331" name="Textfeld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51660"/>
                        </a:xfrm>
                        <a:prstGeom prst="rect">
                          <a:avLst/>
                        </a:prstGeom>
                        <a:solidFill>
                          <a:srgbClr val="B0F6B2"/>
                        </a:solidFill>
                        <a:ln w="9525">
                          <a:noFill/>
                          <a:miter lim="800000"/>
                          <a:headEnd/>
                          <a:tailEnd/>
                        </a:ln>
                      </wps:spPr>
                      <wps:txbx>
                        <w:txbxContent>
                          <w:p w14:paraId="7456BAA1" w14:textId="4A47B420" w:rsidR="00AD1B3C" w:rsidRDefault="00AD1B3C" w:rsidP="00C7232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8B45C" id="Textfeld 331" o:spid="_x0000_s1036" type="#_x0000_t202" style="position:absolute;left:0;text-align:left;margin-left:-.05pt;margin-top:0;width:480pt;height:145.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" fillcolor="#b0f6b2" stroked="f">
                <v:textbox>
                  <w:txbxContent>
                    <w:p w14:paraId="7456BAA1" w14:textId="4A47B420" w:rsidR="00AD1B3C" w:rsidRDefault="00AD1B3C" w:rsidP="00C7232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4E0193EA" w14:textId="2D944436" w:rsidR="00466E16" w:rsidRDefault="00466E16" w:rsidP="000C1D8C">
      <w:pPr>
        <w:spacing w:after="0"/>
        <w:jc w:val="both"/>
        <w:rPr>
          <w:sz w:val="18"/>
          <w:szCs w:val="18"/>
        </w:rPr>
      </w:pPr>
    </w:p>
    <w:p w14:paraId="2C099B0B" w14:textId="078DBD28" w:rsidR="00466E16" w:rsidRDefault="00466E16" w:rsidP="000C1D8C">
      <w:pPr>
        <w:spacing w:after="0"/>
        <w:jc w:val="both"/>
        <w:rPr>
          <w:sz w:val="18"/>
          <w:szCs w:val="18"/>
        </w:rPr>
      </w:pPr>
    </w:p>
    <w:p w14:paraId="639E57EF" w14:textId="4CA052B3" w:rsidR="00466E16" w:rsidRDefault="00466E16" w:rsidP="000C1D8C">
      <w:pPr>
        <w:spacing w:after="0"/>
        <w:jc w:val="both"/>
        <w:rPr>
          <w:sz w:val="18"/>
          <w:szCs w:val="18"/>
        </w:rPr>
      </w:pPr>
    </w:p>
    <w:p w14:paraId="3D9185ED" w14:textId="12CBBA54" w:rsidR="00466E16" w:rsidRDefault="00466E16" w:rsidP="000C1D8C">
      <w:pPr>
        <w:spacing w:after="0"/>
        <w:jc w:val="both"/>
        <w:rPr>
          <w:sz w:val="18"/>
          <w:szCs w:val="18"/>
        </w:rPr>
      </w:pPr>
    </w:p>
    <w:p w14:paraId="2CB7EB34" w14:textId="26C6F6B2" w:rsidR="00466E16" w:rsidRDefault="00466E16" w:rsidP="000C1D8C">
      <w:pPr>
        <w:spacing w:after="0"/>
        <w:jc w:val="both"/>
        <w:rPr>
          <w:sz w:val="18"/>
          <w:szCs w:val="18"/>
        </w:rPr>
      </w:pPr>
    </w:p>
    <w:p w14:paraId="39F2C51C" w14:textId="318090B9" w:rsidR="00466E16" w:rsidRDefault="00466E16" w:rsidP="000C1D8C">
      <w:pPr>
        <w:spacing w:after="0"/>
        <w:jc w:val="both"/>
        <w:rPr>
          <w:sz w:val="18"/>
          <w:szCs w:val="18"/>
        </w:rPr>
      </w:pPr>
    </w:p>
    <w:p w14:paraId="2C3CE2F9" w14:textId="77777777" w:rsidR="00466E16" w:rsidRDefault="00466E16" w:rsidP="000C1D8C">
      <w:pPr>
        <w:spacing w:after="0"/>
        <w:jc w:val="both"/>
        <w:rPr>
          <w:sz w:val="24"/>
          <w:szCs w:val="24"/>
        </w:rPr>
      </w:pPr>
    </w:p>
    <w:p w14:paraId="79A6EE9C" w14:textId="239FC891" w:rsidR="000F2710" w:rsidRDefault="000F2710" w:rsidP="000C1D8C">
      <w:pPr>
        <w:spacing w:after="0"/>
        <w:jc w:val="both"/>
        <w:rPr>
          <w:sz w:val="24"/>
          <w:szCs w:val="24"/>
        </w:rPr>
      </w:pPr>
    </w:p>
    <w:p w14:paraId="43DE22F7" w14:textId="7FE07089" w:rsidR="00B34791" w:rsidRDefault="00B34791" w:rsidP="000C1D8C">
      <w:pPr>
        <w:spacing w:after="0"/>
        <w:jc w:val="both"/>
        <w:rPr>
          <w:sz w:val="24"/>
          <w:szCs w:val="24"/>
        </w:rPr>
      </w:pPr>
    </w:p>
    <w:p w14:paraId="08B077CD" w14:textId="77777777" w:rsidR="00B34791" w:rsidRDefault="00B34791" w:rsidP="000C1D8C">
      <w:pPr>
        <w:spacing w:after="0"/>
        <w:jc w:val="both"/>
        <w:rPr>
          <w:sz w:val="24"/>
          <w:szCs w:val="24"/>
        </w:rPr>
      </w:pPr>
    </w:p>
    <w:p w14:paraId="331C41A2" w14:textId="77777777" w:rsidR="0003171D" w:rsidRDefault="0003171D" w:rsidP="0003171D">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5E0EAF27" w14:textId="4A386804" w:rsidR="0003171D" w:rsidRDefault="0003171D" w:rsidP="0003171D">
      <w:pPr>
        <w:jc w:val="both"/>
        <w:rPr>
          <w:sz w:val="18"/>
          <w:szCs w:val="18"/>
        </w:rPr>
      </w:pPr>
      <w:r>
        <w:rPr>
          <w:b/>
        </w:rPr>
        <w:t>Bearbeite Aufgabe 3 auf Seite 213 in deinem Buch.</w:t>
      </w:r>
      <w:r>
        <w:rPr>
          <w:b/>
        </w:rPr>
        <w:tab/>
      </w:r>
      <w:r>
        <w:rPr>
          <w:b/>
        </w:rPr>
        <w:br/>
      </w:r>
      <w:r>
        <w:rPr>
          <w:sz w:val="18"/>
          <w:szCs w:val="18"/>
        </w:rPr>
        <w:t>[</w:t>
      </w:r>
      <w:r w:rsidR="00B34791">
        <w:rPr>
          <w:sz w:val="18"/>
          <w:szCs w:val="18"/>
        </w:rPr>
        <w:t>Interpretiere das Plakat Q6</w:t>
      </w:r>
      <w:r>
        <w:rPr>
          <w:sz w:val="18"/>
          <w:szCs w:val="18"/>
        </w:rPr>
        <w:t>.]</w:t>
      </w:r>
    </w:p>
    <w:p w14:paraId="3582641A" w14:textId="70FB3765" w:rsidR="00907352" w:rsidRDefault="00F2399A" w:rsidP="0003171D">
      <w:pPr>
        <w:jc w:val="both"/>
        <w:rPr>
          <w:sz w:val="18"/>
          <w:szCs w:val="18"/>
        </w:rPr>
      </w:pPr>
      <w:r>
        <w:rPr>
          <w:noProof/>
        </w:rPr>
        <mc:AlternateContent>
          <mc:Choice Requires="wps">
            <w:drawing>
              <wp:anchor distT="0" distB="0" distL="114300" distR="114300" simplePos="0" relativeHeight="251910144" behindDoc="0" locked="0" layoutInCell="1" allowOverlap="1" wp14:anchorId="29F23D4F" wp14:editId="70A0D0FB">
                <wp:simplePos x="0" y="0"/>
                <wp:positionH relativeFrom="margin">
                  <wp:align>left</wp:align>
                </wp:positionH>
                <wp:positionV relativeFrom="paragraph">
                  <wp:posOffset>8457</wp:posOffset>
                </wp:positionV>
                <wp:extent cx="6096000" cy="4564685"/>
                <wp:effectExtent l="0" t="0" r="0" b="7620"/>
                <wp:wrapNone/>
                <wp:docPr id="325" name="Textfeld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564685"/>
                        </a:xfrm>
                        <a:prstGeom prst="rect">
                          <a:avLst/>
                        </a:prstGeom>
                        <a:solidFill>
                          <a:srgbClr val="B0F6B2"/>
                        </a:solidFill>
                        <a:ln w="9525">
                          <a:noFill/>
                          <a:miter lim="800000"/>
                          <a:headEnd/>
                          <a:tailEnd/>
                        </a:ln>
                      </wps:spPr>
                      <wps:txbx>
                        <w:txbxContent>
                          <w:p w14:paraId="4F134F0B" w14:textId="1FE73631" w:rsidR="00AD1B3C" w:rsidRPr="00506540" w:rsidRDefault="00AD1B3C" w:rsidP="00907352">
                            <w:pPr>
                              <w:rPr>
                                <w:rFonts w:ascii="Comic Sans MS" w:hAnsi="Comic Sans MS"/>
                                <w:iCs/>
                                <w:color w:val="9BBB59" w:themeColor="accent3"/>
                                <w:sz w:val="20"/>
                                <w:szCs w:val="20"/>
                              </w:rPr>
                            </w:pPr>
                            <w:r>
                              <w:rPr>
                                <w:rFonts w:ascii="Comic Sans MS" w:hAnsi="Comic Sans MS"/>
                                <w:iCs/>
                                <w:sz w:val="20"/>
                                <w:szCs w:val="20"/>
                              </w:rPr>
                              <w:t>Q6: Flugblatt</w:t>
                            </w:r>
                          </w:p>
                          <w:tbl>
                            <w:tblPr>
                              <w:tblStyle w:val="Tabellenraster1"/>
                              <w:tblW w:w="0" w:type="auto"/>
                              <w:tblInd w:w="-34" w:type="dxa"/>
                              <w:tblLook w:val="04A0" w:firstRow="1" w:lastRow="0" w:firstColumn="1" w:lastColumn="0" w:noHBand="0" w:noVBand="1"/>
                            </w:tblPr>
                            <w:tblGrid>
                              <w:gridCol w:w="1730"/>
                              <w:gridCol w:w="7592"/>
                            </w:tblGrid>
                            <w:tr w:rsidR="00AD1B3C" w14:paraId="2121249A" w14:textId="77777777" w:rsidTr="00D36996">
                              <w:tc>
                                <w:tcPr>
                                  <w:tcW w:w="1730" w:type="dxa"/>
                                  <w:vMerge w:val="restart"/>
                                  <w:tcBorders>
                                    <w:top w:val="single" w:sz="4" w:space="0" w:color="auto"/>
                                    <w:left w:val="single" w:sz="4" w:space="0" w:color="auto"/>
                                    <w:right w:val="single" w:sz="4" w:space="0" w:color="auto"/>
                                  </w:tcBorders>
                                  <w:hideMark/>
                                </w:tcPr>
                                <w:p w14:paraId="32CC3469" w14:textId="4E3162C4" w:rsidR="00AD1B3C" w:rsidRDefault="00AD1B3C" w:rsidP="00C72326">
                                  <w:pPr>
                                    <w:spacing w:line="360" w:lineRule="auto"/>
                                    <w:contextualSpacing/>
                                    <w:rPr>
                                      <w:rFonts w:ascii="Comic Sans MS" w:hAnsi="Comic Sans MS"/>
                                      <w:b/>
                                      <w:sz w:val="20"/>
                                      <w:szCs w:val="20"/>
                                    </w:rPr>
                                  </w:pPr>
                                  <w:r>
                                    <w:rPr>
                                      <w:rFonts w:ascii="Comic Sans MS" w:hAnsi="Comic Sans MS"/>
                                      <w:b/>
                                      <w:sz w:val="20"/>
                                      <w:szCs w:val="20"/>
                                    </w:rPr>
                                    <w:t>Beschreiben</w:t>
                                  </w:r>
                                </w:p>
                              </w:tc>
                              <w:tc>
                                <w:tcPr>
                                  <w:tcW w:w="7592" w:type="dxa"/>
                                  <w:tcBorders>
                                    <w:top w:val="single" w:sz="4" w:space="0" w:color="auto"/>
                                    <w:left w:val="single" w:sz="4" w:space="0" w:color="auto"/>
                                    <w:bottom w:val="single" w:sz="4" w:space="0" w:color="auto"/>
                                    <w:right w:val="single" w:sz="4" w:space="0" w:color="auto"/>
                                  </w:tcBorders>
                                  <w:hideMark/>
                                </w:tcPr>
                                <w:p w14:paraId="5F036AB2" w14:textId="23F16236" w:rsidR="00AD1B3C" w:rsidRDefault="00AD1B3C" w:rsidP="00C72326">
                                  <w:pPr>
                                    <w:spacing w:line="360" w:lineRule="auto"/>
                                    <w:contextualSpacing/>
                                    <w:rPr>
                                      <w:rFonts w:ascii="Comic Sans MS" w:hAnsi="Comic Sans MS"/>
                                      <w:b/>
                                      <w:sz w:val="20"/>
                                      <w:szCs w:val="20"/>
                                    </w:rPr>
                                  </w:pPr>
                                </w:p>
                              </w:tc>
                            </w:tr>
                            <w:tr w:rsidR="00AD1B3C" w14:paraId="2D93AA29" w14:textId="77777777" w:rsidTr="00D36996">
                              <w:tc>
                                <w:tcPr>
                                  <w:tcW w:w="1730" w:type="dxa"/>
                                  <w:vMerge/>
                                  <w:tcBorders>
                                    <w:left w:val="single" w:sz="4" w:space="0" w:color="auto"/>
                                    <w:right w:val="single" w:sz="4" w:space="0" w:color="auto"/>
                                  </w:tcBorders>
                                </w:tcPr>
                                <w:p w14:paraId="0F85FE0B"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226F9429" w14:textId="77777777" w:rsidR="00AD1B3C" w:rsidRDefault="00AD1B3C" w:rsidP="00C72326">
                                  <w:pPr>
                                    <w:spacing w:line="360" w:lineRule="auto"/>
                                    <w:contextualSpacing/>
                                    <w:rPr>
                                      <w:rFonts w:ascii="Comic Sans MS" w:hAnsi="Comic Sans MS"/>
                                      <w:i/>
                                      <w:sz w:val="20"/>
                                      <w:szCs w:val="20"/>
                                    </w:rPr>
                                  </w:pPr>
                                </w:p>
                              </w:tc>
                            </w:tr>
                            <w:tr w:rsidR="00AD1B3C" w14:paraId="416026C4" w14:textId="77777777" w:rsidTr="00D36996">
                              <w:tc>
                                <w:tcPr>
                                  <w:tcW w:w="1730" w:type="dxa"/>
                                  <w:vMerge/>
                                  <w:tcBorders>
                                    <w:left w:val="single" w:sz="4" w:space="0" w:color="auto"/>
                                    <w:right w:val="single" w:sz="4" w:space="0" w:color="auto"/>
                                  </w:tcBorders>
                                </w:tcPr>
                                <w:p w14:paraId="14F3A264"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61A99258" w14:textId="77777777" w:rsidR="00AD1B3C" w:rsidRDefault="00AD1B3C" w:rsidP="00C72326">
                                  <w:pPr>
                                    <w:spacing w:line="360" w:lineRule="auto"/>
                                    <w:contextualSpacing/>
                                    <w:rPr>
                                      <w:rFonts w:ascii="Comic Sans MS" w:hAnsi="Comic Sans MS"/>
                                      <w:sz w:val="20"/>
                                      <w:szCs w:val="20"/>
                                    </w:rPr>
                                  </w:pPr>
                                </w:p>
                              </w:tc>
                            </w:tr>
                            <w:tr w:rsidR="00AD1B3C" w14:paraId="768F99F1" w14:textId="77777777" w:rsidTr="00D36996">
                              <w:tc>
                                <w:tcPr>
                                  <w:tcW w:w="1730" w:type="dxa"/>
                                  <w:vMerge/>
                                  <w:tcBorders>
                                    <w:left w:val="single" w:sz="4" w:space="0" w:color="auto"/>
                                    <w:right w:val="single" w:sz="4" w:space="0" w:color="auto"/>
                                  </w:tcBorders>
                                </w:tcPr>
                                <w:p w14:paraId="20BBFD27"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66EB93BD" w14:textId="77777777" w:rsidR="00AD1B3C" w:rsidRDefault="00AD1B3C" w:rsidP="00C72326">
                                  <w:pPr>
                                    <w:spacing w:line="360" w:lineRule="auto"/>
                                    <w:contextualSpacing/>
                                    <w:rPr>
                                      <w:rFonts w:ascii="Comic Sans MS" w:hAnsi="Comic Sans MS"/>
                                      <w:sz w:val="20"/>
                                      <w:szCs w:val="20"/>
                                    </w:rPr>
                                  </w:pPr>
                                </w:p>
                              </w:tc>
                            </w:tr>
                            <w:tr w:rsidR="00AD1B3C" w14:paraId="005A0E9E" w14:textId="77777777" w:rsidTr="00D36996">
                              <w:tc>
                                <w:tcPr>
                                  <w:tcW w:w="1730" w:type="dxa"/>
                                  <w:vMerge/>
                                  <w:tcBorders>
                                    <w:left w:val="single" w:sz="4" w:space="0" w:color="auto"/>
                                    <w:right w:val="single" w:sz="4" w:space="0" w:color="auto"/>
                                  </w:tcBorders>
                                </w:tcPr>
                                <w:p w14:paraId="7E119C0C"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049C6EFA" w14:textId="77777777" w:rsidR="00AD1B3C" w:rsidRDefault="00AD1B3C" w:rsidP="00C72326">
                                  <w:pPr>
                                    <w:spacing w:line="360" w:lineRule="auto"/>
                                    <w:contextualSpacing/>
                                    <w:rPr>
                                      <w:rFonts w:ascii="Comic Sans MS" w:hAnsi="Comic Sans MS"/>
                                      <w:sz w:val="20"/>
                                      <w:szCs w:val="20"/>
                                    </w:rPr>
                                  </w:pPr>
                                </w:p>
                              </w:tc>
                            </w:tr>
                            <w:tr w:rsidR="00AD1B3C" w14:paraId="60739299" w14:textId="77777777" w:rsidTr="00D36996">
                              <w:tc>
                                <w:tcPr>
                                  <w:tcW w:w="1730" w:type="dxa"/>
                                  <w:vMerge w:val="restart"/>
                                  <w:tcBorders>
                                    <w:top w:val="single" w:sz="4" w:space="0" w:color="auto"/>
                                    <w:left w:val="single" w:sz="4" w:space="0" w:color="auto"/>
                                    <w:right w:val="single" w:sz="4" w:space="0" w:color="auto"/>
                                  </w:tcBorders>
                                  <w:hideMark/>
                                </w:tcPr>
                                <w:p w14:paraId="37AA46F0" w14:textId="2C2563D3" w:rsidR="00AD1B3C" w:rsidRDefault="00AD1B3C" w:rsidP="00C72326">
                                  <w:pPr>
                                    <w:spacing w:line="360" w:lineRule="auto"/>
                                    <w:contextualSpacing/>
                                    <w:rPr>
                                      <w:rFonts w:ascii="Comic Sans MS" w:hAnsi="Comic Sans MS"/>
                                      <w:b/>
                                      <w:sz w:val="20"/>
                                      <w:szCs w:val="20"/>
                                    </w:rPr>
                                  </w:pPr>
                                  <w:r>
                                    <w:rPr>
                                      <w:rFonts w:ascii="Comic Sans MS" w:hAnsi="Comic Sans MS"/>
                                      <w:b/>
                                      <w:sz w:val="20"/>
                                      <w:szCs w:val="20"/>
                                    </w:rPr>
                                    <w:t>Untersuchen/ Interpretieren</w:t>
                                  </w:r>
                                </w:p>
                              </w:tc>
                              <w:tc>
                                <w:tcPr>
                                  <w:tcW w:w="7592" w:type="dxa"/>
                                  <w:tcBorders>
                                    <w:top w:val="single" w:sz="4" w:space="0" w:color="auto"/>
                                    <w:left w:val="single" w:sz="4" w:space="0" w:color="auto"/>
                                    <w:bottom w:val="single" w:sz="4" w:space="0" w:color="auto"/>
                                    <w:right w:val="single" w:sz="4" w:space="0" w:color="auto"/>
                                  </w:tcBorders>
                                  <w:hideMark/>
                                </w:tcPr>
                                <w:p w14:paraId="1A70477F" w14:textId="5B34334B" w:rsidR="00AD1B3C" w:rsidRDefault="00AD1B3C" w:rsidP="00C72326">
                                  <w:pPr>
                                    <w:spacing w:line="360" w:lineRule="auto"/>
                                    <w:contextualSpacing/>
                                    <w:rPr>
                                      <w:rFonts w:ascii="Comic Sans MS" w:hAnsi="Comic Sans MS"/>
                                      <w:b/>
                                      <w:sz w:val="20"/>
                                      <w:szCs w:val="20"/>
                                    </w:rPr>
                                  </w:pPr>
                                </w:p>
                              </w:tc>
                            </w:tr>
                            <w:tr w:rsidR="00AD1B3C" w14:paraId="58B2A51C" w14:textId="77777777" w:rsidTr="00D36996">
                              <w:tc>
                                <w:tcPr>
                                  <w:tcW w:w="1730" w:type="dxa"/>
                                  <w:vMerge/>
                                  <w:tcBorders>
                                    <w:left w:val="single" w:sz="4" w:space="0" w:color="auto"/>
                                    <w:right w:val="single" w:sz="4" w:space="0" w:color="auto"/>
                                  </w:tcBorders>
                                </w:tcPr>
                                <w:p w14:paraId="4CCBF204"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471055A6" w14:textId="77777777" w:rsidR="00AD1B3C" w:rsidRDefault="00AD1B3C" w:rsidP="00C72326">
                                  <w:pPr>
                                    <w:spacing w:line="360" w:lineRule="auto"/>
                                    <w:contextualSpacing/>
                                    <w:rPr>
                                      <w:rFonts w:ascii="Comic Sans MS" w:hAnsi="Comic Sans MS"/>
                                      <w:i/>
                                      <w:sz w:val="20"/>
                                      <w:szCs w:val="20"/>
                                    </w:rPr>
                                  </w:pPr>
                                </w:p>
                              </w:tc>
                            </w:tr>
                            <w:tr w:rsidR="00AD1B3C" w14:paraId="6D03D64A" w14:textId="77777777" w:rsidTr="00D36996">
                              <w:tc>
                                <w:tcPr>
                                  <w:tcW w:w="1730" w:type="dxa"/>
                                  <w:vMerge/>
                                  <w:tcBorders>
                                    <w:left w:val="single" w:sz="4" w:space="0" w:color="auto"/>
                                    <w:right w:val="single" w:sz="4" w:space="0" w:color="auto"/>
                                  </w:tcBorders>
                                </w:tcPr>
                                <w:p w14:paraId="5874FAE9"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1ACAB163" w14:textId="77777777" w:rsidR="00AD1B3C" w:rsidRDefault="00AD1B3C" w:rsidP="00C72326">
                                  <w:pPr>
                                    <w:spacing w:line="360" w:lineRule="auto"/>
                                    <w:contextualSpacing/>
                                    <w:rPr>
                                      <w:rFonts w:ascii="Comic Sans MS" w:hAnsi="Comic Sans MS"/>
                                      <w:sz w:val="20"/>
                                      <w:szCs w:val="20"/>
                                    </w:rPr>
                                  </w:pPr>
                                </w:p>
                              </w:tc>
                            </w:tr>
                            <w:tr w:rsidR="00AD1B3C" w14:paraId="7B531366" w14:textId="77777777" w:rsidTr="00D36996">
                              <w:tc>
                                <w:tcPr>
                                  <w:tcW w:w="1730" w:type="dxa"/>
                                  <w:vMerge/>
                                  <w:tcBorders>
                                    <w:left w:val="single" w:sz="4" w:space="0" w:color="auto"/>
                                    <w:right w:val="single" w:sz="4" w:space="0" w:color="auto"/>
                                  </w:tcBorders>
                                </w:tcPr>
                                <w:p w14:paraId="4740BEFB" w14:textId="77777777" w:rsidR="00AD1B3C" w:rsidRDefault="00AD1B3C" w:rsidP="00C72326">
                                  <w:pPr>
                                    <w:spacing w:line="360" w:lineRule="auto"/>
                                    <w:contextualSpacing/>
                                    <w:rPr>
                                      <w:rFonts w:ascii="Comic Sans MS" w:hAnsi="Comic Sans MS"/>
                                      <w:sz w:val="20"/>
                                      <w:szCs w:val="20"/>
                                    </w:rPr>
                                  </w:pPr>
                                  <w:bookmarkStart w:id="16" w:name="_Hlk65162371"/>
                                </w:p>
                              </w:tc>
                              <w:tc>
                                <w:tcPr>
                                  <w:tcW w:w="7592" w:type="dxa"/>
                                  <w:tcBorders>
                                    <w:top w:val="single" w:sz="4" w:space="0" w:color="auto"/>
                                    <w:left w:val="single" w:sz="4" w:space="0" w:color="auto"/>
                                    <w:bottom w:val="single" w:sz="4" w:space="0" w:color="auto"/>
                                    <w:right w:val="single" w:sz="4" w:space="0" w:color="auto"/>
                                  </w:tcBorders>
                                </w:tcPr>
                                <w:p w14:paraId="19EB84D1" w14:textId="77777777" w:rsidR="00AD1B3C" w:rsidRDefault="00AD1B3C" w:rsidP="00C72326">
                                  <w:pPr>
                                    <w:spacing w:line="360" w:lineRule="auto"/>
                                    <w:contextualSpacing/>
                                    <w:rPr>
                                      <w:rFonts w:ascii="Comic Sans MS" w:hAnsi="Comic Sans MS"/>
                                      <w:sz w:val="20"/>
                                      <w:szCs w:val="20"/>
                                    </w:rPr>
                                  </w:pPr>
                                </w:p>
                              </w:tc>
                            </w:tr>
                            <w:tr w:rsidR="00AD1B3C" w14:paraId="6DFD28D7" w14:textId="77777777" w:rsidTr="00D36996">
                              <w:tc>
                                <w:tcPr>
                                  <w:tcW w:w="1730" w:type="dxa"/>
                                  <w:vMerge/>
                                  <w:tcBorders>
                                    <w:left w:val="single" w:sz="4" w:space="0" w:color="auto"/>
                                    <w:right w:val="single" w:sz="4" w:space="0" w:color="auto"/>
                                  </w:tcBorders>
                                </w:tcPr>
                                <w:p w14:paraId="3D1C2937"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7C65F1E0" w14:textId="77777777" w:rsidR="00AD1B3C" w:rsidRDefault="00AD1B3C" w:rsidP="00C72326">
                                  <w:pPr>
                                    <w:spacing w:line="360" w:lineRule="auto"/>
                                    <w:contextualSpacing/>
                                    <w:rPr>
                                      <w:rFonts w:ascii="Comic Sans MS" w:hAnsi="Comic Sans MS"/>
                                      <w:sz w:val="20"/>
                                      <w:szCs w:val="20"/>
                                    </w:rPr>
                                  </w:pPr>
                                </w:p>
                              </w:tc>
                            </w:tr>
                            <w:tr w:rsidR="00AD1B3C" w14:paraId="23D84024" w14:textId="77777777" w:rsidTr="00D36996">
                              <w:tc>
                                <w:tcPr>
                                  <w:tcW w:w="1730" w:type="dxa"/>
                                  <w:vMerge/>
                                  <w:tcBorders>
                                    <w:left w:val="single" w:sz="4" w:space="0" w:color="auto"/>
                                    <w:right w:val="single" w:sz="4" w:space="0" w:color="auto"/>
                                  </w:tcBorders>
                                </w:tcPr>
                                <w:p w14:paraId="2414B3B9"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493F7E2C" w14:textId="77777777" w:rsidR="00AD1B3C" w:rsidRDefault="00AD1B3C" w:rsidP="00C72326">
                                  <w:pPr>
                                    <w:spacing w:line="360" w:lineRule="auto"/>
                                    <w:contextualSpacing/>
                                    <w:rPr>
                                      <w:rFonts w:ascii="Comic Sans MS" w:hAnsi="Comic Sans MS"/>
                                      <w:sz w:val="20"/>
                                      <w:szCs w:val="20"/>
                                    </w:rPr>
                                  </w:pPr>
                                </w:p>
                              </w:tc>
                            </w:tr>
                            <w:tr w:rsidR="00AD1B3C" w14:paraId="4A02F13A" w14:textId="77777777" w:rsidTr="00C72326">
                              <w:tc>
                                <w:tcPr>
                                  <w:tcW w:w="1730" w:type="dxa"/>
                                  <w:vMerge/>
                                  <w:tcBorders>
                                    <w:left w:val="single" w:sz="4" w:space="0" w:color="auto"/>
                                    <w:right w:val="single" w:sz="4" w:space="0" w:color="auto"/>
                                  </w:tcBorders>
                                </w:tcPr>
                                <w:p w14:paraId="3A217CF8"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31C41268" w14:textId="77777777" w:rsidR="00AD1B3C" w:rsidRDefault="00AD1B3C" w:rsidP="00C72326">
                                  <w:pPr>
                                    <w:spacing w:line="360" w:lineRule="auto"/>
                                    <w:contextualSpacing/>
                                    <w:rPr>
                                      <w:rFonts w:ascii="Comic Sans MS" w:hAnsi="Comic Sans MS"/>
                                      <w:sz w:val="20"/>
                                      <w:szCs w:val="20"/>
                                    </w:rPr>
                                  </w:pPr>
                                </w:p>
                              </w:tc>
                            </w:tr>
                            <w:tr w:rsidR="00AD1B3C" w14:paraId="2A30C115" w14:textId="77777777" w:rsidTr="00C72326">
                              <w:tc>
                                <w:tcPr>
                                  <w:tcW w:w="1730" w:type="dxa"/>
                                  <w:vMerge/>
                                  <w:tcBorders>
                                    <w:left w:val="single" w:sz="4" w:space="0" w:color="auto"/>
                                    <w:right w:val="single" w:sz="4" w:space="0" w:color="auto"/>
                                  </w:tcBorders>
                                </w:tcPr>
                                <w:p w14:paraId="67A53608"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4816B529" w14:textId="77777777" w:rsidR="00AD1B3C" w:rsidRDefault="00AD1B3C" w:rsidP="00C72326">
                                  <w:pPr>
                                    <w:spacing w:line="360" w:lineRule="auto"/>
                                    <w:contextualSpacing/>
                                    <w:rPr>
                                      <w:rFonts w:ascii="Comic Sans MS" w:hAnsi="Comic Sans MS"/>
                                      <w:sz w:val="20"/>
                                      <w:szCs w:val="20"/>
                                    </w:rPr>
                                  </w:pPr>
                                </w:p>
                              </w:tc>
                            </w:tr>
                            <w:tr w:rsidR="00AD1B3C" w14:paraId="5E49FA1B" w14:textId="77777777" w:rsidTr="00C72326">
                              <w:tc>
                                <w:tcPr>
                                  <w:tcW w:w="1730" w:type="dxa"/>
                                  <w:vMerge/>
                                  <w:tcBorders>
                                    <w:left w:val="single" w:sz="4" w:space="0" w:color="auto"/>
                                    <w:right w:val="single" w:sz="4" w:space="0" w:color="auto"/>
                                  </w:tcBorders>
                                </w:tcPr>
                                <w:p w14:paraId="523D7DEC"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1C149FFA" w14:textId="77777777" w:rsidR="00AD1B3C" w:rsidRDefault="00AD1B3C" w:rsidP="00C72326">
                                  <w:pPr>
                                    <w:spacing w:line="360" w:lineRule="auto"/>
                                    <w:contextualSpacing/>
                                    <w:rPr>
                                      <w:rFonts w:ascii="Comic Sans MS" w:hAnsi="Comic Sans MS"/>
                                      <w:sz w:val="20"/>
                                      <w:szCs w:val="20"/>
                                    </w:rPr>
                                  </w:pPr>
                                </w:p>
                              </w:tc>
                            </w:tr>
                            <w:tr w:rsidR="00AD1B3C" w14:paraId="6407255D" w14:textId="77777777" w:rsidTr="00C72326">
                              <w:tc>
                                <w:tcPr>
                                  <w:tcW w:w="1730" w:type="dxa"/>
                                  <w:vMerge/>
                                  <w:tcBorders>
                                    <w:left w:val="single" w:sz="4" w:space="0" w:color="auto"/>
                                    <w:right w:val="single" w:sz="4" w:space="0" w:color="auto"/>
                                  </w:tcBorders>
                                </w:tcPr>
                                <w:p w14:paraId="489FD0C2"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361879D8" w14:textId="77777777" w:rsidR="00AD1B3C" w:rsidRDefault="00AD1B3C" w:rsidP="00C72326">
                                  <w:pPr>
                                    <w:spacing w:line="360" w:lineRule="auto"/>
                                    <w:contextualSpacing/>
                                    <w:rPr>
                                      <w:rFonts w:ascii="Comic Sans MS" w:hAnsi="Comic Sans MS"/>
                                      <w:sz w:val="20"/>
                                      <w:szCs w:val="20"/>
                                    </w:rPr>
                                  </w:pPr>
                                </w:p>
                              </w:tc>
                            </w:tr>
                            <w:tr w:rsidR="00AD1B3C" w14:paraId="1F590346" w14:textId="77777777" w:rsidTr="00C72326">
                              <w:tc>
                                <w:tcPr>
                                  <w:tcW w:w="1730" w:type="dxa"/>
                                  <w:vMerge/>
                                  <w:tcBorders>
                                    <w:left w:val="single" w:sz="4" w:space="0" w:color="auto"/>
                                    <w:right w:val="single" w:sz="4" w:space="0" w:color="auto"/>
                                  </w:tcBorders>
                                </w:tcPr>
                                <w:p w14:paraId="143AA0A7"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2831F38C" w14:textId="77777777" w:rsidR="00AD1B3C" w:rsidRDefault="00AD1B3C" w:rsidP="00C72326">
                                  <w:pPr>
                                    <w:spacing w:line="360" w:lineRule="auto"/>
                                    <w:contextualSpacing/>
                                    <w:rPr>
                                      <w:rFonts w:ascii="Comic Sans MS" w:hAnsi="Comic Sans MS"/>
                                      <w:sz w:val="20"/>
                                      <w:szCs w:val="20"/>
                                    </w:rPr>
                                  </w:pPr>
                                </w:p>
                              </w:tc>
                            </w:tr>
                            <w:tr w:rsidR="00AD1B3C" w14:paraId="67A899F6" w14:textId="77777777" w:rsidTr="00D36996">
                              <w:tc>
                                <w:tcPr>
                                  <w:tcW w:w="1730" w:type="dxa"/>
                                  <w:vMerge/>
                                  <w:tcBorders>
                                    <w:left w:val="single" w:sz="4" w:space="0" w:color="auto"/>
                                    <w:bottom w:val="single" w:sz="4" w:space="0" w:color="auto"/>
                                    <w:right w:val="single" w:sz="4" w:space="0" w:color="auto"/>
                                  </w:tcBorders>
                                </w:tcPr>
                                <w:p w14:paraId="15E97BFF"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3946AEB1" w14:textId="77777777" w:rsidR="00AD1B3C" w:rsidRDefault="00AD1B3C" w:rsidP="00C72326">
                                  <w:pPr>
                                    <w:spacing w:line="360" w:lineRule="auto"/>
                                    <w:contextualSpacing/>
                                    <w:rPr>
                                      <w:rFonts w:ascii="Comic Sans MS" w:hAnsi="Comic Sans MS"/>
                                      <w:sz w:val="20"/>
                                      <w:szCs w:val="20"/>
                                    </w:rPr>
                                  </w:pPr>
                                </w:p>
                              </w:tc>
                            </w:tr>
                            <w:bookmarkEnd w:id="16"/>
                          </w:tbl>
                          <w:p w14:paraId="061108CA" w14:textId="77777777" w:rsidR="00AD1B3C" w:rsidRDefault="00AD1B3C" w:rsidP="00907352">
                            <w:pPr>
                              <w:spacing w:line="240" w:lineRule="auto"/>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23D4F" id="Textfeld 325" o:spid="_x0000_s1037" type="#_x0000_t202" style="position:absolute;left:0;text-align:left;margin-left:0;margin-top:.65pt;width:480pt;height:359.4pt;z-index:25191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" fillcolor="#b0f6b2" stroked="f">
                <v:textbox>
                  <w:txbxContent>
                    <w:p w14:paraId="4F134F0B" w14:textId="1FE73631" w:rsidR="00AD1B3C" w:rsidRPr="00506540" w:rsidRDefault="00AD1B3C" w:rsidP="00907352">
                      <w:pPr>
                        <w:rPr>
                          <w:rFonts w:ascii="Comic Sans MS" w:hAnsi="Comic Sans MS"/>
                          <w:iCs/>
                          <w:color w:val="9BBB59" w:themeColor="accent3"/>
                          <w:sz w:val="20"/>
                          <w:szCs w:val="20"/>
                        </w:rPr>
                      </w:pPr>
                      <w:r>
                        <w:rPr>
                          <w:rFonts w:ascii="Comic Sans MS" w:hAnsi="Comic Sans MS"/>
                          <w:iCs/>
                          <w:sz w:val="20"/>
                          <w:szCs w:val="20"/>
                        </w:rPr>
                        <w:t>Q6: Flugblatt</w:t>
                      </w:r>
                    </w:p>
                    <w:tbl>
                      <w:tblPr>
                        <w:tblStyle w:val="Tabellenraster1"/>
                        <w:tblW w:w="0" w:type="auto"/>
                        <w:tblInd w:w="-34" w:type="dxa"/>
                        <w:tblLook w:val="04A0" w:firstRow="1" w:lastRow="0" w:firstColumn="1" w:lastColumn="0" w:noHBand="0" w:noVBand="1"/>
                      </w:tblPr>
                      <w:tblGrid>
                        <w:gridCol w:w="1730"/>
                        <w:gridCol w:w="7592"/>
                      </w:tblGrid>
                      <w:tr w:rsidR="00AD1B3C" w14:paraId="2121249A" w14:textId="77777777" w:rsidTr="00D36996">
                        <w:tc>
                          <w:tcPr>
                            <w:tcW w:w="1730" w:type="dxa"/>
                            <w:vMerge w:val="restart"/>
                            <w:tcBorders>
                              <w:top w:val="single" w:sz="4" w:space="0" w:color="auto"/>
                              <w:left w:val="single" w:sz="4" w:space="0" w:color="auto"/>
                              <w:right w:val="single" w:sz="4" w:space="0" w:color="auto"/>
                            </w:tcBorders>
                            <w:hideMark/>
                          </w:tcPr>
                          <w:p w14:paraId="32CC3469" w14:textId="4E3162C4" w:rsidR="00AD1B3C" w:rsidRDefault="00AD1B3C" w:rsidP="00C72326">
                            <w:pPr>
                              <w:spacing w:line="360" w:lineRule="auto"/>
                              <w:contextualSpacing/>
                              <w:rPr>
                                <w:rFonts w:ascii="Comic Sans MS" w:hAnsi="Comic Sans MS"/>
                                <w:b/>
                                <w:sz w:val="20"/>
                                <w:szCs w:val="20"/>
                              </w:rPr>
                            </w:pPr>
                            <w:r>
                              <w:rPr>
                                <w:rFonts w:ascii="Comic Sans MS" w:hAnsi="Comic Sans MS"/>
                                <w:b/>
                                <w:sz w:val="20"/>
                                <w:szCs w:val="20"/>
                              </w:rPr>
                              <w:t>Beschreiben</w:t>
                            </w:r>
                          </w:p>
                        </w:tc>
                        <w:tc>
                          <w:tcPr>
                            <w:tcW w:w="7592" w:type="dxa"/>
                            <w:tcBorders>
                              <w:top w:val="single" w:sz="4" w:space="0" w:color="auto"/>
                              <w:left w:val="single" w:sz="4" w:space="0" w:color="auto"/>
                              <w:bottom w:val="single" w:sz="4" w:space="0" w:color="auto"/>
                              <w:right w:val="single" w:sz="4" w:space="0" w:color="auto"/>
                            </w:tcBorders>
                            <w:hideMark/>
                          </w:tcPr>
                          <w:p w14:paraId="5F036AB2" w14:textId="23F16236" w:rsidR="00AD1B3C" w:rsidRDefault="00AD1B3C" w:rsidP="00C72326">
                            <w:pPr>
                              <w:spacing w:line="360" w:lineRule="auto"/>
                              <w:contextualSpacing/>
                              <w:rPr>
                                <w:rFonts w:ascii="Comic Sans MS" w:hAnsi="Comic Sans MS"/>
                                <w:b/>
                                <w:sz w:val="20"/>
                                <w:szCs w:val="20"/>
                              </w:rPr>
                            </w:pPr>
                          </w:p>
                        </w:tc>
                      </w:tr>
                      <w:tr w:rsidR="00AD1B3C" w14:paraId="2D93AA29" w14:textId="77777777" w:rsidTr="00D36996">
                        <w:tc>
                          <w:tcPr>
                            <w:tcW w:w="1730" w:type="dxa"/>
                            <w:vMerge/>
                            <w:tcBorders>
                              <w:left w:val="single" w:sz="4" w:space="0" w:color="auto"/>
                              <w:right w:val="single" w:sz="4" w:space="0" w:color="auto"/>
                            </w:tcBorders>
                          </w:tcPr>
                          <w:p w14:paraId="0F85FE0B"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226F9429" w14:textId="77777777" w:rsidR="00AD1B3C" w:rsidRDefault="00AD1B3C" w:rsidP="00C72326">
                            <w:pPr>
                              <w:spacing w:line="360" w:lineRule="auto"/>
                              <w:contextualSpacing/>
                              <w:rPr>
                                <w:rFonts w:ascii="Comic Sans MS" w:hAnsi="Comic Sans MS"/>
                                <w:i/>
                                <w:sz w:val="20"/>
                                <w:szCs w:val="20"/>
                              </w:rPr>
                            </w:pPr>
                          </w:p>
                        </w:tc>
                      </w:tr>
                      <w:tr w:rsidR="00AD1B3C" w14:paraId="416026C4" w14:textId="77777777" w:rsidTr="00D36996">
                        <w:tc>
                          <w:tcPr>
                            <w:tcW w:w="1730" w:type="dxa"/>
                            <w:vMerge/>
                            <w:tcBorders>
                              <w:left w:val="single" w:sz="4" w:space="0" w:color="auto"/>
                              <w:right w:val="single" w:sz="4" w:space="0" w:color="auto"/>
                            </w:tcBorders>
                          </w:tcPr>
                          <w:p w14:paraId="14F3A264"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61A99258" w14:textId="77777777" w:rsidR="00AD1B3C" w:rsidRDefault="00AD1B3C" w:rsidP="00C72326">
                            <w:pPr>
                              <w:spacing w:line="360" w:lineRule="auto"/>
                              <w:contextualSpacing/>
                              <w:rPr>
                                <w:rFonts w:ascii="Comic Sans MS" w:hAnsi="Comic Sans MS"/>
                                <w:sz w:val="20"/>
                                <w:szCs w:val="20"/>
                              </w:rPr>
                            </w:pPr>
                          </w:p>
                        </w:tc>
                      </w:tr>
                      <w:tr w:rsidR="00AD1B3C" w14:paraId="768F99F1" w14:textId="77777777" w:rsidTr="00D36996">
                        <w:tc>
                          <w:tcPr>
                            <w:tcW w:w="1730" w:type="dxa"/>
                            <w:vMerge/>
                            <w:tcBorders>
                              <w:left w:val="single" w:sz="4" w:space="0" w:color="auto"/>
                              <w:right w:val="single" w:sz="4" w:space="0" w:color="auto"/>
                            </w:tcBorders>
                          </w:tcPr>
                          <w:p w14:paraId="20BBFD27"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66EB93BD" w14:textId="77777777" w:rsidR="00AD1B3C" w:rsidRDefault="00AD1B3C" w:rsidP="00C72326">
                            <w:pPr>
                              <w:spacing w:line="360" w:lineRule="auto"/>
                              <w:contextualSpacing/>
                              <w:rPr>
                                <w:rFonts w:ascii="Comic Sans MS" w:hAnsi="Comic Sans MS"/>
                                <w:sz w:val="20"/>
                                <w:szCs w:val="20"/>
                              </w:rPr>
                            </w:pPr>
                          </w:p>
                        </w:tc>
                      </w:tr>
                      <w:tr w:rsidR="00AD1B3C" w14:paraId="005A0E9E" w14:textId="77777777" w:rsidTr="00D36996">
                        <w:tc>
                          <w:tcPr>
                            <w:tcW w:w="1730" w:type="dxa"/>
                            <w:vMerge/>
                            <w:tcBorders>
                              <w:left w:val="single" w:sz="4" w:space="0" w:color="auto"/>
                              <w:right w:val="single" w:sz="4" w:space="0" w:color="auto"/>
                            </w:tcBorders>
                          </w:tcPr>
                          <w:p w14:paraId="7E119C0C"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049C6EFA" w14:textId="77777777" w:rsidR="00AD1B3C" w:rsidRDefault="00AD1B3C" w:rsidP="00C72326">
                            <w:pPr>
                              <w:spacing w:line="360" w:lineRule="auto"/>
                              <w:contextualSpacing/>
                              <w:rPr>
                                <w:rFonts w:ascii="Comic Sans MS" w:hAnsi="Comic Sans MS"/>
                                <w:sz w:val="20"/>
                                <w:szCs w:val="20"/>
                              </w:rPr>
                            </w:pPr>
                          </w:p>
                        </w:tc>
                      </w:tr>
                      <w:tr w:rsidR="00AD1B3C" w14:paraId="60739299" w14:textId="77777777" w:rsidTr="00D36996">
                        <w:tc>
                          <w:tcPr>
                            <w:tcW w:w="1730" w:type="dxa"/>
                            <w:vMerge w:val="restart"/>
                            <w:tcBorders>
                              <w:top w:val="single" w:sz="4" w:space="0" w:color="auto"/>
                              <w:left w:val="single" w:sz="4" w:space="0" w:color="auto"/>
                              <w:right w:val="single" w:sz="4" w:space="0" w:color="auto"/>
                            </w:tcBorders>
                            <w:hideMark/>
                          </w:tcPr>
                          <w:p w14:paraId="37AA46F0" w14:textId="2C2563D3" w:rsidR="00AD1B3C" w:rsidRDefault="00AD1B3C" w:rsidP="00C72326">
                            <w:pPr>
                              <w:spacing w:line="360" w:lineRule="auto"/>
                              <w:contextualSpacing/>
                              <w:rPr>
                                <w:rFonts w:ascii="Comic Sans MS" w:hAnsi="Comic Sans MS"/>
                                <w:b/>
                                <w:sz w:val="20"/>
                                <w:szCs w:val="20"/>
                              </w:rPr>
                            </w:pPr>
                            <w:r>
                              <w:rPr>
                                <w:rFonts w:ascii="Comic Sans MS" w:hAnsi="Comic Sans MS"/>
                                <w:b/>
                                <w:sz w:val="20"/>
                                <w:szCs w:val="20"/>
                              </w:rPr>
                              <w:t>Untersuchen/ Interpretieren</w:t>
                            </w:r>
                          </w:p>
                        </w:tc>
                        <w:tc>
                          <w:tcPr>
                            <w:tcW w:w="7592" w:type="dxa"/>
                            <w:tcBorders>
                              <w:top w:val="single" w:sz="4" w:space="0" w:color="auto"/>
                              <w:left w:val="single" w:sz="4" w:space="0" w:color="auto"/>
                              <w:bottom w:val="single" w:sz="4" w:space="0" w:color="auto"/>
                              <w:right w:val="single" w:sz="4" w:space="0" w:color="auto"/>
                            </w:tcBorders>
                            <w:hideMark/>
                          </w:tcPr>
                          <w:p w14:paraId="1A70477F" w14:textId="5B34334B" w:rsidR="00AD1B3C" w:rsidRDefault="00AD1B3C" w:rsidP="00C72326">
                            <w:pPr>
                              <w:spacing w:line="360" w:lineRule="auto"/>
                              <w:contextualSpacing/>
                              <w:rPr>
                                <w:rFonts w:ascii="Comic Sans MS" w:hAnsi="Comic Sans MS"/>
                                <w:b/>
                                <w:sz w:val="20"/>
                                <w:szCs w:val="20"/>
                              </w:rPr>
                            </w:pPr>
                          </w:p>
                        </w:tc>
                      </w:tr>
                      <w:tr w:rsidR="00AD1B3C" w14:paraId="58B2A51C" w14:textId="77777777" w:rsidTr="00D36996">
                        <w:tc>
                          <w:tcPr>
                            <w:tcW w:w="1730" w:type="dxa"/>
                            <w:vMerge/>
                            <w:tcBorders>
                              <w:left w:val="single" w:sz="4" w:space="0" w:color="auto"/>
                              <w:right w:val="single" w:sz="4" w:space="0" w:color="auto"/>
                            </w:tcBorders>
                          </w:tcPr>
                          <w:p w14:paraId="4CCBF204"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471055A6" w14:textId="77777777" w:rsidR="00AD1B3C" w:rsidRDefault="00AD1B3C" w:rsidP="00C72326">
                            <w:pPr>
                              <w:spacing w:line="360" w:lineRule="auto"/>
                              <w:contextualSpacing/>
                              <w:rPr>
                                <w:rFonts w:ascii="Comic Sans MS" w:hAnsi="Comic Sans MS"/>
                                <w:i/>
                                <w:sz w:val="20"/>
                                <w:szCs w:val="20"/>
                              </w:rPr>
                            </w:pPr>
                          </w:p>
                        </w:tc>
                      </w:tr>
                      <w:tr w:rsidR="00AD1B3C" w14:paraId="6D03D64A" w14:textId="77777777" w:rsidTr="00D36996">
                        <w:tc>
                          <w:tcPr>
                            <w:tcW w:w="1730" w:type="dxa"/>
                            <w:vMerge/>
                            <w:tcBorders>
                              <w:left w:val="single" w:sz="4" w:space="0" w:color="auto"/>
                              <w:right w:val="single" w:sz="4" w:space="0" w:color="auto"/>
                            </w:tcBorders>
                          </w:tcPr>
                          <w:p w14:paraId="5874FAE9"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1ACAB163" w14:textId="77777777" w:rsidR="00AD1B3C" w:rsidRDefault="00AD1B3C" w:rsidP="00C72326">
                            <w:pPr>
                              <w:spacing w:line="360" w:lineRule="auto"/>
                              <w:contextualSpacing/>
                              <w:rPr>
                                <w:rFonts w:ascii="Comic Sans MS" w:hAnsi="Comic Sans MS"/>
                                <w:sz w:val="20"/>
                                <w:szCs w:val="20"/>
                              </w:rPr>
                            </w:pPr>
                          </w:p>
                        </w:tc>
                      </w:tr>
                      <w:tr w:rsidR="00AD1B3C" w14:paraId="7B531366" w14:textId="77777777" w:rsidTr="00D36996">
                        <w:tc>
                          <w:tcPr>
                            <w:tcW w:w="1730" w:type="dxa"/>
                            <w:vMerge/>
                            <w:tcBorders>
                              <w:left w:val="single" w:sz="4" w:space="0" w:color="auto"/>
                              <w:right w:val="single" w:sz="4" w:space="0" w:color="auto"/>
                            </w:tcBorders>
                          </w:tcPr>
                          <w:p w14:paraId="4740BEFB" w14:textId="77777777" w:rsidR="00AD1B3C" w:rsidRDefault="00AD1B3C" w:rsidP="00C72326">
                            <w:pPr>
                              <w:spacing w:line="360" w:lineRule="auto"/>
                              <w:contextualSpacing/>
                              <w:rPr>
                                <w:rFonts w:ascii="Comic Sans MS" w:hAnsi="Comic Sans MS"/>
                                <w:sz w:val="20"/>
                                <w:szCs w:val="20"/>
                              </w:rPr>
                            </w:pPr>
                            <w:bookmarkStart w:id="17" w:name="_Hlk65162371"/>
                          </w:p>
                        </w:tc>
                        <w:tc>
                          <w:tcPr>
                            <w:tcW w:w="7592" w:type="dxa"/>
                            <w:tcBorders>
                              <w:top w:val="single" w:sz="4" w:space="0" w:color="auto"/>
                              <w:left w:val="single" w:sz="4" w:space="0" w:color="auto"/>
                              <w:bottom w:val="single" w:sz="4" w:space="0" w:color="auto"/>
                              <w:right w:val="single" w:sz="4" w:space="0" w:color="auto"/>
                            </w:tcBorders>
                          </w:tcPr>
                          <w:p w14:paraId="19EB84D1" w14:textId="77777777" w:rsidR="00AD1B3C" w:rsidRDefault="00AD1B3C" w:rsidP="00C72326">
                            <w:pPr>
                              <w:spacing w:line="360" w:lineRule="auto"/>
                              <w:contextualSpacing/>
                              <w:rPr>
                                <w:rFonts w:ascii="Comic Sans MS" w:hAnsi="Comic Sans MS"/>
                                <w:sz w:val="20"/>
                                <w:szCs w:val="20"/>
                              </w:rPr>
                            </w:pPr>
                          </w:p>
                        </w:tc>
                      </w:tr>
                      <w:tr w:rsidR="00AD1B3C" w14:paraId="6DFD28D7" w14:textId="77777777" w:rsidTr="00D36996">
                        <w:tc>
                          <w:tcPr>
                            <w:tcW w:w="1730" w:type="dxa"/>
                            <w:vMerge/>
                            <w:tcBorders>
                              <w:left w:val="single" w:sz="4" w:space="0" w:color="auto"/>
                              <w:right w:val="single" w:sz="4" w:space="0" w:color="auto"/>
                            </w:tcBorders>
                          </w:tcPr>
                          <w:p w14:paraId="3D1C2937"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7C65F1E0" w14:textId="77777777" w:rsidR="00AD1B3C" w:rsidRDefault="00AD1B3C" w:rsidP="00C72326">
                            <w:pPr>
                              <w:spacing w:line="360" w:lineRule="auto"/>
                              <w:contextualSpacing/>
                              <w:rPr>
                                <w:rFonts w:ascii="Comic Sans MS" w:hAnsi="Comic Sans MS"/>
                                <w:sz w:val="20"/>
                                <w:szCs w:val="20"/>
                              </w:rPr>
                            </w:pPr>
                          </w:p>
                        </w:tc>
                      </w:tr>
                      <w:tr w:rsidR="00AD1B3C" w14:paraId="23D84024" w14:textId="77777777" w:rsidTr="00D36996">
                        <w:tc>
                          <w:tcPr>
                            <w:tcW w:w="1730" w:type="dxa"/>
                            <w:vMerge/>
                            <w:tcBorders>
                              <w:left w:val="single" w:sz="4" w:space="0" w:color="auto"/>
                              <w:right w:val="single" w:sz="4" w:space="0" w:color="auto"/>
                            </w:tcBorders>
                          </w:tcPr>
                          <w:p w14:paraId="2414B3B9"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493F7E2C" w14:textId="77777777" w:rsidR="00AD1B3C" w:rsidRDefault="00AD1B3C" w:rsidP="00C72326">
                            <w:pPr>
                              <w:spacing w:line="360" w:lineRule="auto"/>
                              <w:contextualSpacing/>
                              <w:rPr>
                                <w:rFonts w:ascii="Comic Sans MS" w:hAnsi="Comic Sans MS"/>
                                <w:sz w:val="20"/>
                                <w:szCs w:val="20"/>
                              </w:rPr>
                            </w:pPr>
                          </w:p>
                        </w:tc>
                      </w:tr>
                      <w:tr w:rsidR="00AD1B3C" w14:paraId="4A02F13A" w14:textId="77777777" w:rsidTr="00C72326">
                        <w:tc>
                          <w:tcPr>
                            <w:tcW w:w="1730" w:type="dxa"/>
                            <w:vMerge/>
                            <w:tcBorders>
                              <w:left w:val="single" w:sz="4" w:space="0" w:color="auto"/>
                              <w:right w:val="single" w:sz="4" w:space="0" w:color="auto"/>
                            </w:tcBorders>
                          </w:tcPr>
                          <w:p w14:paraId="3A217CF8"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31C41268" w14:textId="77777777" w:rsidR="00AD1B3C" w:rsidRDefault="00AD1B3C" w:rsidP="00C72326">
                            <w:pPr>
                              <w:spacing w:line="360" w:lineRule="auto"/>
                              <w:contextualSpacing/>
                              <w:rPr>
                                <w:rFonts w:ascii="Comic Sans MS" w:hAnsi="Comic Sans MS"/>
                                <w:sz w:val="20"/>
                                <w:szCs w:val="20"/>
                              </w:rPr>
                            </w:pPr>
                          </w:p>
                        </w:tc>
                      </w:tr>
                      <w:tr w:rsidR="00AD1B3C" w14:paraId="2A30C115" w14:textId="77777777" w:rsidTr="00C72326">
                        <w:tc>
                          <w:tcPr>
                            <w:tcW w:w="1730" w:type="dxa"/>
                            <w:vMerge/>
                            <w:tcBorders>
                              <w:left w:val="single" w:sz="4" w:space="0" w:color="auto"/>
                              <w:right w:val="single" w:sz="4" w:space="0" w:color="auto"/>
                            </w:tcBorders>
                          </w:tcPr>
                          <w:p w14:paraId="67A53608"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4816B529" w14:textId="77777777" w:rsidR="00AD1B3C" w:rsidRDefault="00AD1B3C" w:rsidP="00C72326">
                            <w:pPr>
                              <w:spacing w:line="360" w:lineRule="auto"/>
                              <w:contextualSpacing/>
                              <w:rPr>
                                <w:rFonts w:ascii="Comic Sans MS" w:hAnsi="Comic Sans MS"/>
                                <w:sz w:val="20"/>
                                <w:szCs w:val="20"/>
                              </w:rPr>
                            </w:pPr>
                          </w:p>
                        </w:tc>
                      </w:tr>
                      <w:tr w:rsidR="00AD1B3C" w14:paraId="5E49FA1B" w14:textId="77777777" w:rsidTr="00C72326">
                        <w:tc>
                          <w:tcPr>
                            <w:tcW w:w="1730" w:type="dxa"/>
                            <w:vMerge/>
                            <w:tcBorders>
                              <w:left w:val="single" w:sz="4" w:space="0" w:color="auto"/>
                              <w:right w:val="single" w:sz="4" w:space="0" w:color="auto"/>
                            </w:tcBorders>
                          </w:tcPr>
                          <w:p w14:paraId="523D7DEC"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1C149FFA" w14:textId="77777777" w:rsidR="00AD1B3C" w:rsidRDefault="00AD1B3C" w:rsidP="00C72326">
                            <w:pPr>
                              <w:spacing w:line="360" w:lineRule="auto"/>
                              <w:contextualSpacing/>
                              <w:rPr>
                                <w:rFonts w:ascii="Comic Sans MS" w:hAnsi="Comic Sans MS"/>
                                <w:sz w:val="20"/>
                                <w:szCs w:val="20"/>
                              </w:rPr>
                            </w:pPr>
                          </w:p>
                        </w:tc>
                      </w:tr>
                      <w:tr w:rsidR="00AD1B3C" w14:paraId="6407255D" w14:textId="77777777" w:rsidTr="00C72326">
                        <w:tc>
                          <w:tcPr>
                            <w:tcW w:w="1730" w:type="dxa"/>
                            <w:vMerge/>
                            <w:tcBorders>
                              <w:left w:val="single" w:sz="4" w:space="0" w:color="auto"/>
                              <w:right w:val="single" w:sz="4" w:space="0" w:color="auto"/>
                            </w:tcBorders>
                          </w:tcPr>
                          <w:p w14:paraId="489FD0C2"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361879D8" w14:textId="77777777" w:rsidR="00AD1B3C" w:rsidRDefault="00AD1B3C" w:rsidP="00C72326">
                            <w:pPr>
                              <w:spacing w:line="360" w:lineRule="auto"/>
                              <w:contextualSpacing/>
                              <w:rPr>
                                <w:rFonts w:ascii="Comic Sans MS" w:hAnsi="Comic Sans MS"/>
                                <w:sz w:val="20"/>
                                <w:szCs w:val="20"/>
                              </w:rPr>
                            </w:pPr>
                          </w:p>
                        </w:tc>
                      </w:tr>
                      <w:tr w:rsidR="00AD1B3C" w14:paraId="1F590346" w14:textId="77777777" w:rsidTr="00C72326">
                        <w:tc>
                          <w:tcPr>
                            <w:tcW w:w="1730" w:type="dxa"/>
                            <w:vMerge/>
                            <w:tcBorders>
                              <w:left w:val="single" w:sz="4" w:space="0" w:color="auto"/>
                              <w:right w:val="single" w:sz="4" w:space="0" w:color="auto"/>
                            </w:tcBorders>
                          </w:tcPr>
                          <w:p w14:paraId="143AA0A7"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2831F38C" w14:textId="77777777" w:rsidR="00AD1B3C" w:rsidRDefault="00AD1B3C" w:rsidP="00C72326">
                            <w:pPr>
                              <w:spacing w:line="360" w:lineRule="auto"/>
                              <w:contextualSpacing/>
                              <w:rPr>
                                <w:rFonts w:ascii="Comic Sans MS" w:hAnsi="Comic Sans MS"/>
                                <w:sz w:val="20"/>
                                <w:szCs w:val="20"/>
                              </w:rPr>
                            </w:pPr>
                          </w:p>
                        </w:tc>
                      </w:tr>
                      <w:tr w:rsidR="00AD1B3C" w14:paraId="67A899F6" w14:textId="77777777" w:rsidTr="00D36996">
                        <w:tc>
                          <w:tcPr>
                            <w:tcW w:w="1730" w:type="dxa"/>
                            <w:vMerge/>
                            <w:tcBorders>
                              <w:left w:val="single" w:sz="4" w:space="0" w:color="auto"/>
                              <w:bottom w:val="single" w:sz="4" w:space="0" w:color="auto"/>
                              <w:right w:val="single" w:sz="4" w:space="0" w:color="auto"/>
                            </w:tcBorders>
                          </w:tcPr>
                          <w:p w14:paraId="15E97BFF"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3946AEB1" w14:textId="77777777" w:rsidR="00AD1B3C" w:rsidRDefault="00AD1B3C" w:rsidP="00C72326">
                            <w:pPr>
                              <w:spacing w:line="360" w:lineRule="auto"/>
                              <w:contextualSpacing/>
                              <w:rPr>
                                <w:rFonts w:ascii="Comic Sans MS" w:hAnsi="Comic Sans MS"/>
                                <w:sz w:val="20"/>
                                <w:szCs w:val="20"/>
                              </w:rPr>
                            </w:pPr>
                          </w:p>
                        </w:tc>
                      </w:tr>
                      <w:bookmarkEnd w:id="17"/>
                    </w:tbl>
                    <w:p w14:paraId="061108CA" w14:textId="77777777" w:rsidR="00AD1B3C" w:rsidRDefault="00AD1B3C" w:rsidP="00907352">
                      <w:pPr>
                        <w:spacing w:line="240" w:lineRule="auto"/>
                        <w:rPr>
                          <w:rFonts w:ascii="Comic Sans MS" w:hAnsi="Comic Sans MS"/>
                          <w:sz w:val="20"/>
                          <w:szCs w:val="20"/>
                        </w:rPr>
                      </w:pPr>
                    </w:p>
                  </w:txbxContent>
                </v:textbox>
                <w10:wrap anchorx="margin"/>
              </v:shape>
            </w:pict>
          </mc:Fallback>
        </mc:AlternateContent>
      </w:r>
    </w:p>
    <w:p w14:paraId="4CDBCA4C" w14:textId="0B17E336" w:rsidR="00907352" w:rsidRDefault="00907352" w:rsidP="0003171D">
      <w:pPr>
        <w:jc w:val="both"/>
        <w:rPr>
          <w:sz w:val="18"/>
          <w:szCs w:val="18"/>
        </w:rPr>
      </w:pPr>
    </w:p>
    <w:p w14:paraId="617C701E" w14:textId="44052051" w:rsidR="00907352" w:rsidRDefault="00907352" w:rsidP="0003171D">
      <w:pPr>
        <w:jc w:val="both"/>
        <w:rPr>
          <w:sz w:val="18"/>
          <w:szCs w:val="18"/>
        </w:rPr>
      </w:pPr>
    </w:p>
    <w:p w14:paraId="7DAD8389" w14:textId="4493E328" w:rsidR="00907352" w:rsidRDefault="00907352" w:rsidP="0003171D">
      <w:pPr>
        <w:jc w:val="both"/>
        <w:rPr>
          <w:sz w:val="18"/>
          <w:szCs w:val="18"/>
        </w:rPr>
      </w:pPr>
    </w:p>
    <w:p w14:paraId="72911CE5" w14:textId="15CAF628" w:rsidR="00907352" w:rsidRDefault="00907352" w:rsidP="0003171D">
      <w:pPr>
        <w:jc w:val="both"/>
        <w:rPr>
          <w:sz w:val="18"/>
          <w:szCs w:val="18"/>
        </w:rPr>
      </w:pPr>
    </w:p>
    <w:p w14:paraId="773BA80F" w14:textId="0F1266BC" w:rsidR="00907352" w:rsidRDefault="00907352" w:rsidP="0003171D">
      <w:pPr>
        <w:jc w:val="both"/>
        <w:rPr>
          <w:sz w:val="18"/>
          <w:szCs w:val="18"/>
        </w:rPr>
      </w:pPr>
    </w:p>
    <w:p w14:paraId="322557CC" w14:textId="3B9BF1CD" w:rsidR="00907352" w:rsidRDefault="00907352" w:rsidP="0003171D">
      <w:pPr>
        <w:jc w:val="both"/>
        <w:rPr>
          <w:sz w:val="18"/>
          <w:szCs w:val="18"/>
        </w:rPr>
      </w:pPr>
    </w:p>
    <w:p w14:paraId="40E4BDCF" w14:textId="7098116E" w:rsidR="00907352" w:rsidRDefault="00907352" w:rsidP="0003171D">
      <w:pPr>
        <w:jc w:val="both"/>
        <w:rPr>
          <w:sz w:val="18"/>
          <w:szCs w:val="18"/>
        </w:rPr>
      </w:pPr>
    </w:p>
    <w:p w14:paraId="53989509" w14:textId="15596CDF" w:rsidR="00907352" w:rsidRDefault="00907352" w:rsidP="0003171D">
      <w:pPr>
        <w:jc w:val="both"/>
        <w:rPr>
          <w:sz w:val="18"/>
          <w:szCs w:val="18"/>
        </w:rPr>
      </w:pPr>
    </w:p>
    <w:p w14:paraId="01260A7E" w14:textId="3DE1F1C8" w:rsidR="00907352" w:rsidRDefault="00907352" w:rsidP="0003171D">
      <w:pPr>
        <w:jc w:val="both"/>
        <w:rPr>
          <w:sz w:val="18"/>
          <w:szCs w:val="18"/>
        </w:rPr>
      </w:pPr>
    </w:p>
    <w:p w14:paraId="5942B3EE" w14:textId="0995AD0E" w:rsidR="00527A0C" w:rsidRDefault="00527A0C" w:rsidP="00527A0C">
      <w:pPr>
        <w:spacing w:after="0"/>
        <w:jc w:val="both"/>
        <w:rPr>
          <w:sz w:val="32"/>
          <w:szCs w:val="32"/>
        </w:rPr>
      </w:pPr>
    </w:p>
    <w:p w14:paraId="402CA837" w14:textId="22628848" w:rsidR="00527A0C" w:rsidRDefault="00527A0C" w:rsidP="00527A0C">
      <w:pPr>
        <w:rPr>
          <w:b/>
        </w:rPr>
      </w:pPr>
    </w:p>
    <w:p w14:paraId="648543DA" w14:textId="18FDA50C" w:rsidR="008E5FD0" w:rsidRDefault="008E5FD0" w:rsidP="00527A0C">
      <w:pPr>
        <w:rPr>
          <w:b/>
        </w:rPr>
      </w:pPr>
    </w:p>
    <w:p w14:paraId="094E4CDC" w14:textId="53315A51" w:rsidR="008E5FD0" w:rsidRDefault="008E5FD0" w:rsidP="00527A0C">
      <w:pPr>
        <w:rPr>
          <w:b/>
        </w:rPr>
      </w:pPr>
    </w:p>
    <w:p w14:paraId="106BFF98" w14:textId="0784C844" w:rsidR="008E5FD0" w:rsidRDefault="008E5FD0" w:rsidP="00527A0C">
      <w:pPr>
        <w:rPr>
          <w:b/>
        </w:rPr>
      </w:pPr>
    </w:p>
    <w:p w14:paraId="677F4412" w14:textId="4F702094" w:rsidR="00945D5F" w:rsidRDefault="00945D5F" w:rsidP="00527A0C">
      <w:pPr>
        <w:rPr>
          <w:b/>
        </w:rPr>
      </w:pPr>
    </w:p>
    <w:p w14:paraId="35C2F738" w14:textId="0C039D44" w:rsidR="00945D5F" w:rsidRDefault="00C72326" w:rsidP="00527A0C">
      <w:pPr>
        <w:rPr>
          <w:b/>
        </w:rPr>
      </w:pPr>
      <w:r>
        <w:rPr>
          <w:noProof/>
        </w:rPr>
        <w:lastRenderedPageBreak/>
        <mc:AlternateContent>
          <mc:Choice Requires="wps">
            <w:drawing>
              <wp:anchor distT="0" distB="0" distL="114300" distR="114300" simplePos="0" relativeHeight="251912192" behindDoc="0" locked="0" layoutInCell="1" allowOverlap="1" wp14:anchorId="47FB2569" wp14:editId="5B8716C2">
                <wp:simplePos x="0" y="0"/>
                <wp:positionH relativeFrom="margin">
                  <wp:align>left</wp:align>
                </wp:positionH>
                <wp:positionV relativeFrom="paragraph">
                  <wp:posOffset>13284</wp:posOffset>
                </wp:positionV>
                <wp:extent cx="6096000" cy="3803904"/>
                <wp:effectExtent l="0" t="0" r="0" b="6350"/>
                <wp:wrapNone/>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803904"/>
                        </a:xfrm>
                        <a:prstGeom prst="rect">
                          <a:avLst/>
                        </a:prstGeom>
                        <a:solidFill>
                          <a:srgbClr val="B0F6B2"/>
                        </a:solidFill>
                        <a:ln w="9525">
                          <a:noFill/>
                          <a:miter lim="800000"/>
                          <a:headEnd/>
                          <a:tailEnd/>
                        </a:ln>
                      </wps:spPr>
                      <wps:txbx>
                        <w:txbxContent>
                          <w:p w14:paraId="6B8C2053" w14:textId="6620DE93" w:rsidR="00AD1B3C" w:rsidRPr="00EC1567" w:rsidRDefault="00AD1B3C" w:rsidP="00EC1567">
                            <w:pPr>
                              <w:rPr>
                                <w:rFonts w:ascii="Comic Sans MS" w:hAnsi="Comic Sans MS"/>
                                <w:iCs/>
                                <w:color w:val="9BBB59" w:themeColor="accent3"/>
                                <w:sz w:val="20"/>
                                <w:szCs w:val="20"/>
                              </w:rPr>
                            </w:pPr>
                          </w:p>
                          <w:tbl>
                            <w:tblPr>
                              <w:tblStyle w:val="Tabellenraster1"/>
                              <w:tblW w:w="0" w:type="auto"/>
                              <w:tblInd w:w="-34" w:type="dxa"/>
                              <w:tblLook w:val="04A0" w:firstRow="1" w:lastRow="0" w:firstColumn="1" w:lastColumn="0" w:noHBand="0" w:noVBand="1"/>
                            </w:tblPr>
                            <w:tblGrid>
                              <w:gridCol w:w="1730"/>
                              <w:gridCol w:w="7592"/>
                            </w:tblGrid>
                            <w:tr w:rsidR="00AD1B3C" w14:paraId="02E4F42D" w14:textId="77777777" w:rsidTr="00184BDD">
                              <w:tc>
                                <w:tcPr>
                                  <w:tcW w:w="1730" w:type="dxa"/>
                                  <w:vMerge w:val="restart"/>
                                  <w:tcBorders>
                                    <w:left w:val="single" w:sz="4" w:space="0" w:color="auto"/>
                                    <w:right w:val="single" w:sz="4" w:space="0" w:color="auto"/>
                                  </w:tcBorders>
                                </w:tcPr>
                                <w:p w14:paraId="3B6B7CB9" w14:textId="77777777" w:rsidR="00AD1B3C" w:rsidRDefault="00AD1B3C" w:rsidP="00C72326">
                                  <w:pPr>
                                    <w:spacing w:line="360" w:lineRule="auto"/>
                                    <w:contextualSpacing/>
                                    <w:rPr>
                                      <w:rFonts w:ascii="Comic Sans MS" w:hAnsi="Comic Sans MS"/>
                                      <w:sz w:val="20"/>
                                      <w:szCs w:val="20"/>
                                    </w:rPr>
                                  </w:pPr>
                                  <w:bookmarkStart w:id="18" w:name="_Hlk65081579"/>
                                </w:p>
                              </w:tc>
                              <w:tc>
                                <w:tcPr>
                                  <w:tcW w:w="7592" w:type="dxa"/>
                                  <w:tcBorders>
                                    <w:top w:val="single" w:sz="4" w:space="0" w:color="auto"/>
                                    <w:left w:val="single" w:sz="4" w:space="0" w:color="auto"/>
                                    <w:bottom w:val="single" w:sz="4" w:space="0" w:color="auto"/>
                                    <w:right w:val="single" w:sz="4" w:space="0" w:color="auto"/>
                                  </w:tcBorders>
                                </w:tcPr>
                                <w:p w14:paraId="259C93F5" w14:textId="77777777" w:rsidR="00AD1B3C" w:rsidRDefault="00AD1B3C" w:rsidP="00C72326">
                                  <w:pPr>
                                    <w:spacing w:line="360" w:lineRule="auto"/>
                                    <w:contextualSpacing/>
                                    <w:rPr>
                                      <w:rFonts w:ascii="Comic Sans MS" w:hAnsi="Comic Sans MS"/>
                                      <w:sz w:val="20"/>
                                      <w:szCs w:val="20"/>
                                    </w:rPr>
                                  </w:pPr>
                                </w:p>
                              </w:tc>
                            </w:tr>
                            <w:tr w:rsidR="00AD1B3C" w14:paraId="0BB38FE4" w14:textId="77777777" w:rsidTr="00184BDD">
                              <w:tc>
                                <w:tcPr>
                                  <w:tcW w:w="1730" w:type="dxa"/>
                                  <w:vMerge/>
                                  <w:tcBorders>
                                    <w:left w:val="single" w:sz="4" w:space="0" w:color="auto"/>
                                    <w:right w:val="single" w:sz="4" w:space="0" w:color="auto"/>
                                  </w:tcBorders>
                                </w:tcPr>
                                <w:p w14:paraId="2478117B"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2D4358D4" w14:textId="77777777" w:rsidR="00AD1B3C" w:rsidRDefault="00AD1B3C" w:rsidP="00C72326">
                                  <w:pPr>
                                    <w:spacing w:line="360" w:lineRule="auto"/>
                                    <w:contextualSpacing/>
                                    <w:rPr>
                                      <w:rFonts w:ascii="Comic Sans MS" w:hAnsi="Comic Sans MS"/>
                                      <w:sz w:val="20"/>
                                      <w:szCs w:val="20"/>
                                    </w:rPr>
                                  </w:pPr>
                                </w:p>
                              </w:tc>
                            </w:tr>
                            <w:tr w:rsidR="00AD1B3C" w14:paraId="46522306" w14:textId="77777777" w:rsidTr="00184BDD">
                              <w:tc>
                                <w:tcPr>
                                  <w:tcW w:w="1730" w:type="dxa"/>
                                  <w:vMerge/>
                                  <w:tcBorders>
                                    <w:left w:val="single" w:sz="4" w:space="0" w:color="auto"/>
                                    <w:right w:val="single" w:sz="4" w:space="0" w:color="auto"/>
                                  </w:tcBorders>
                                </w:tcPr>
                                <w:p w14:paraId="02A3CD43"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610635FD" w14:textId="77777777" w:rsidR="00AD1B3C" w:rsidRDefault="00AD1B3C" w:rsidP="00C72326">
                                  <w:pPr>
                                    <w:spacing w:line="360" w:lineRule="auto"/>
                                    <w:contextualSpacing/>
                                    <w:rPr>
                                      <w:rFonts w:ascii="Comic Sans MS" w:hAnsi="Comic Sans MS"/>
                                      <w:sz w:val="20"/>
                                      <w:szCs w:val="20"/>
                                    </w:rPr>
                                  </w:pPr>
                                </w:p>
                              </w:tc>
                            </w:tr>
                            <w:tr w:rsidR="00AD1B3C" w14:paraId="21FF5243" w14:textId="77777777" w:rsidTr="00184BDD">
                              <w:tc>
                                <w:tcPr>
                                  <w:tcW w:w="1730" w:type="dxa"/>
                                  <w:vMerge/>
                                  <w:tcBorders>
                                    <w:left w:val="single" w:sz="4" w:space="0" w:color="auto"/>
                                    <w:right w:val="single" w:sz="4" w:space="0" w:color="auto"/>
                                  </w:tcBorders>
                                </w:tcPr>
                                <w:p w14:paraId="49127DF5"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657704C8" w14:textId="77777777" w:rsidR="00AD1B3C" w:rsidRDefault="00AD1B3C" w:rsidP="00C72326">
                                  <w:pPr>
                                    <w:spacing w:line="360" w:lineRule="auto"/>
                                    <w:contextualSpacing/>
                                    <w:rPr>
                                      <w:rFonts w:ascii="Comic Sans MS" w:hAnsi="Comic Sans MS"/>
                                      <w:sz w:val="20"/>
                                      <w:szCs w:val="20"/>
                                    </w:rPr>
                                  </w:pPr>
                                </w:p>
                              </w:tc>
                            </w:tr>
                            <w:tr w:rsidR="00AD1B3C" w14:paraId="03B703EB" w14:textId="77777777" w:rsidTr="00184BDD">
                              <w:tc>
                                <w:tcPr>
                                  <w:tcW w:w="1730" w:type="dxa"/>
                                  <w:vMerge/>
                                  <w:tcBorders>
                                    <w:left w:val="single" w:sz="4" w:space="0" w:color="auto"/>
                                    <w:right w:val="single" w:sz="4" w:space="0" w:color="auto"/>
                                  </w:tcBorders>
                                </w:tcPr>
                                <w:p w14:paraId="5B039381"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333E9A6D" w14:textId="77777777" w:rsidR="00AD1B3C" w:rsidRDefault="00AD1B3C" w:rsidP="00C72326">
                                  <w:pPr>
                                    <w:spacing w:line="360" w:lineRule="auto"/>
                                    <w:contextualSpacing/>
                                    <w:rPr>
                                      <w:rFonts w:ascii="Comic Sans MS" w:hAnsi="Comic Sans MS"/>
                                      <w:sz w:val="20"/>
                                      <w:szCs w:val="20"/>
                                    </w:rPr>
                                  </w:pPr>
                                </w:p>
                              </w:tc>
                            </w:tr>
                            <w:tr w:rsidR="00AD1B3C" w14:paraId="36BCF2E6" w14:textId="77777777" w:rsidTr="00184BDD">
                              <w:tc>
                                <w:tcPr>
                                  <w:tcW w:w="1730" w:type="dxa"/>
                                  <w:vMerge/>
                                  <w:tcBorders>
                                    <w:left w:val="single" w:sz="4" w:space="0" w:color="auto"/>
                                    <w:right w:val="single" w:sz="4" w:space="0" w:color="auto"/>
                                  </w:tcBorders>
                                </w:tcPr>
                                <w:p w14:paraId="1F1E0A51"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5E7E84E3" w14:textId="77777777" w:rsidR="00AD1B3C" w:rsidRDefault="00AD1B3C" w:rsidP="00C72326">
                                  <w:pPr>
                                    <w:spacing w:line="360" w:lineRule="auto"/>
                                    <w:contextualSpacing/>
                                    <w:rPr>
                                      <w:rFonts w:ascii="Comic Sans MS" w:hAnsi="Comic Sans MS"/>
                                      <w:sz w:val="20"/>
                                      <w:szCs w:val="20"/>
                                    </w:rPr>
                                  </w:pPr>
                                </w:p>
                              </w:tc>
                            </w:tr>
                            <w:tr w:rsidR="00AD1B3C" w14:paraId="4AC065B2" w14:textId="77777777" w:rsidTr="00D36996">
                              <w:tc>
                                <w:tcPr>
                                  <w:tcW w:w="1730" w:type="dxa"/>
                                  <w:vMerge w:val="restart"/>
                                  <w:tcBorders>
                                    <w:top w:val="single" w:sz="4" w:space="0" w:color="auto"/>
                                    <w:left w:val="single" w:sz="4" w:space="0" w:color="auto"/>
                                    <w:right w:val="single" w:sz="4" w:space="0" w:color="auto"/>
                                  </w:tcBorders>
                                  <w:hideMark/>
                                </w:tcPr>
                                <w:p w14:paraId="7DBCB13C" w14:textId="77777777" w:rsidR="00AD1B3C" w:rsidRDefault="00AD1B3C" w:rsidP="00C72326">
                                  <w:pPr>
                                    <w:spacing w:line="360" w:lineRule="auto"/>
                                    <w:contextualSpacing/>
                                    <w:rPr>
                                      <w:rFonts w:ascii="Comic Sans MS" w:hAnsi="Comic Sans MS"/>
                                      <w:b/>
                                      <w:sz w:val="20"/>
                                      <w:szCs w:val="20"/>
                                    </w:rPr>
                                  </w:pPr>
                                  <w:bookmarkStart w:id="19" w:name="_Hlk65144500"/>
                                  <w:bookmarkEnd w:id="18"/>
                                  <w:r>
                                    <w:rPr>
                                      <w:rFonts w:ascii="Comic Sans MS" w:hAnsi="Comic Sans MS"/>
                                      <w:b/>
                                      <w:sz w:val="20"/>
                                      <w:szCs w:val="20"/>
                                    </w:rPr>
                                    <w:t>Fazit</w:t>
                                  </w:r>
                                </w:p>
                              </w:tc>
                              <w:tc>
                                <w:tcPr>
                                  <w:tcW w:w="7592" w:type="dxa"/>
                                  <w:tcBorders>
                                    <w:top w:val="single" w:sz="4" w:space="0" w:color="auto"/>
                                    <w:left w:val="single" w:sz="4" w:space="0" w:color="auto"/>
                                    <w:bottom w:val="single" w:sz="4" w:space="0" w:color="auto"/>
                                    <w:right w:val="single" w:sz="4" w:space="0" w:color="auto"/>
                                  </w:tcBorders>
                                  <w:hideMark/>
                                </w:tcPr>
                                <w:p w14:paraId="4AE83EDC" w14:textId="77777777" w:rsidR="00AD1B3C" w:rsidRDefault="00AD1B3C" w:rsidP="00C72326">
                                  <w:pPr>
                                    <w:spacing w:line="360" w:lineRule="auto"/>
                                    <w:contextualSpacing/>
                                    <w:rPr>
                                      <w:rFonts w:ascii="Comic Sans MS" w:hAnsi="Comic Sans MS"/>
                                      <w:b/>
                                      <w:sz w:val="20"/>
                                      <w:szCs w:val="20"/>
                                    </w:rPr>
                                  </w:pPr>
                                </w:p>
                              </w:tc>
                            </w:tr>
                            <w:tr w:rsidR="00AD1B3C" w14:paraId="6FAA901F" w14:textId="77777777" w:rsidTr="00D36996">
                              <w:tc>
                                <w:tcPr>
                                  <w:tcW w:w="1730" w:type="dxa"/>
                                  <w:vMerge/>
                                  <w:tcBorders>
                                    <w:left w:val="single" w:sz="4" w:space="0" w:color="auto"/>
                                    <w:right w:val="single" w:sz="4" w:space="0" w:color="auto"/>
                                  </w:tcBorders>
                                </w:tcPr>
                                <w:p w14:paraId="520A4D75"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704A5BA4" w14:textId="77777777" w:rsidR="00AD1B3C" w:rsidRDefault="00AD1B3C" w:rsidP="00C72326">
                                  <w:pPr>
                                    <w:spacing w:line="360" w:lineRule="auto"/>
                                    <w:contextualSpacing/>
                                    <w:rPr>
                                      <w:rFonts w:ascii="Comic Sans MS" w:hAnsi="Comic Sans MS"/>
                                      <w:i/>
                                      <w:sz w:val="20"/>
                                      <w:szCs w:val="20"/>
                                    </w:rPr>
                                  </w:pPr>
                                </w:p>
                              </w:tc>
                            </w:tr>
                            <w:tr w:rsidR="00AD1B3C" w14:paraId="05DC5AC0" w14:textId="77777777" w:rsidTr="00D36996">
                              <w:tc>
                                <w:tcPr>
                                  <w:tcW w:w="1730" w:type="dxa"/>
                                  <w:vMerge/>
                                  <w:tcBorders>
                                    <w:left w:val="single" w:sz="4" w:space="0" w:color="auto"/>
                                    <w:right w:val="single" w:sz="4" w:space="0" w:color="auto"/>
                                  </w:tcBorders>
                                </w:tcPr>
                                <w:p w14:paraId="7D67E4AD"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15BCC4F3" w14:textId="77777777" w:rsidR="00AD1B3C" w:rsidRDefault="00AD1B3C" w:rsidP="00C72326">
                                  <w:pPr>
                                    <w:spacing w:line="360" w:lineRule="auto"/>
                                    <w:contextualSpacing/>
                                    <w:rPr>
                                      <w:rFonts w:ascii="Comic Sans MS" w:hAnsi="Comic Sans MS"/>
                                      <w:sz w:val="20"/>
                                      <w:szCs w:val="20"/>
                                    </w:rPr>
                                  </w:pPr>
                                </w:p>
                              </w:tc>
                            </w:tr>
                            <w:tr w:rsidR="00AD1B3C" w14:paraId="0D3234C8" w14:textId="77777777" w:rsidTr="00D36996">
                              <w:tc>
                                <w:tcPr>
                                  <w:tcW w:w="1730" w:type="dxa"/>
                                  <w:vMerge/>
                                  <w:tcBorders>
                                    <w:left w:val="single" w:sz="4" w:space="0" w:color="auto"/>
                                    <w:right w:val="single" w:sz="4" w:space="0" w:color="auto"/>
                                  </w:tcBorders>
                                </w:tcPr>
                                <w:p w14:paraId="71921B43"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0D2CDD4B" w14:textId="77777777" w:rsidR="00AD1B3C" w:rsidRDefault="00AD1B3C" w:rsidP="00C72326">
                                  <w:pPr>
                                    <w:spacing w:line="360" w:lineRule="auto"/>
                                    <w:contextualSpacing/>
                                    <w:rPr>
                                      <w:rFonts w:ascii="Comic Sans MS" w:hAnsi="Comic Sans MS"/>
                                      <w:sz w:val="20"/>
                                      <w:szCs w:val="20"/>
                                    </w:rPr>
                                  </w:pPr>
                                </w:p>
                              </w:tc>
                            </w:tr>
                            <w:tr w:rsidR="00AD1B3C" w14:paraId="3B0F36D5" w14:textId="77777777" w:rsidTr="00D36996">
                              <w:tc>
                                <w:tcPr>
                                  <w:tcW w:w="1730" w:type="dxa"/>
                                  <w:vMerge/>
                                  <w:tcBorders>
                                    <w:left w:val="single" w:sz="4" w:space="0" w:color="auto"/>
                                    <w:right w:val="single" w:sz="4" w:space="0" w:color="auto"/>
                                  </w:tcBorders>
                                </w:tcPr>
                                <w:p w14:paraId="5A1F886A"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06C12759" w14:textId="77777777" w:rsidR="00AD1B3C" w:rsidRDefault="00AD1B3C" w:rsidP="00C72326">
                                  <w:pPr>
                                    <w:spacing w:line="360" w:lineRule="auto"/>
                                    <w:contextualSpacing/>
                                    <w:rPr>
                                      <w:rFonts w:ascii="Comic Sans MS" w:hAnsi="Comic Sans MS"/>
                                      <w:sz w:val="20"/>
                                      <w:szCs w:val="20"/>
                                    </w:rPr>
                                  </w:pPr>
                                </w:p>
                              </w:tc>
                            </w:tr>
                            <w:bookmarkEnd w:id="19"/>
                            <w:tr w:rsidR="00AD1B3C" w14:paraId="7264711D" w14:textId="77777777" w:rsidTr="00D36996">
                              <w:tc>
                                <w:tcPr>
                                  <w:tcW w:w="1730" w:type="dxa"/>
                                  <w:vMerge/>
                                  <w:tcBorders>
                                    <w:left w:val="single" w:sz="4" w:space="0" w:color="auto"/>
                                    <w:right w:val="single" w:sz="4" w:space="0" w:color="auto"/>
                                  </w:tcBorders>
                                </w:tcPr>
                                <w:p w14:paraId="51B75761"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01A00174" w14:textId="77777777" w:rsidR="00AD1B3C" w:rsidRDefault="00AD1B3C" w:rsidP="00C72326">
                                  <w:pPr>
                                    <w:spacing w:line="360" w:lineRule="auto"/>
                                    <w:contextualSpacing/>
                                    <w:rPr>
                                      <w:rFonts w:ascii="Comic Sans MS" w:hAnsi="Comic Sans MS"/>
                                      <w:sz w:val="20"/>
                                      <w:szCs w:val="20"/>
                                    </w:rPr>
                                  </w:pPr>
                                </w:p>
                              </w:tc>
                            </w:tr>
                            <w:tr w:rsidR="00AD1B3C" w14:paraId="2BAD50B7" w14:textId="77777777" w:rsidTr="00D36996">
                              <w:tc>
                                <w:tcPr>
                                  <w:tcW w:w="1730" w:type="dxa"/>
                                  <w:vMerge/>
                                  <w:tcBorders>
                                    <w:left w:val="single" w:sz="4" w:space="0" w:color="auto"/>
                                    <w:bottom w:val="single" w:sz="4" w:space="0" w:color="auto"/>
                                    <w:right w:val="single" w:sz="4" w:space="0" w:color="auto"/>
                                  </w:tcBorders>
                                </w:tcPr>
                                <w:p w14:paraId="12546BA9"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4BB2F6A7" w14:textId="77777777" w:rsidR="00AD1B3C" w:rsidRDefault="00AD1B3C" w:rsidP="00C72326">
                                  <w:pPr>
                                    <w:spacing w:line="360" w:lineRule="auto"/>
                                    <w:contextualSpacing/>
                                    <w:rPr>
                                      <w:rFonts w:ascii="Comic Sans MS" w:hAnsi="Comic Sans MS"/>
                                      <w:sz w:val="20"/>
                                      <w:szCs w:val="20"/>
                                    </w:rPr>
                                  </w:pPr>
                                </w:p>
                              </w:tc>
                            </w:tr>
                          </w:tbl>
                          <w:p w14:paraId="32FE5379" w14:textId="77777777" w:rsidR="00AD1B3C" w:rsidRDefault="00AD1B3C" w:rsidP="00945D5F">
                            <w:pPr>
                              <w:spacing w:line="240" w:lineRule="auto"/>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B2569" id="Textfeld 46" o:spid="_x0000_s1038" type="#_x0000_t202" style="position:absolute;margin-left:0;margin-top:1.05pt;width:480pt;height:299.5pt;z-index:25191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" fillcolor="#b0f6b2" stroked="f">
                <v:textbox>
                  <w:txbxContent>
                    <w:p w14:paraId="6B8C2053" w14:textId="6620DE93" w:rsidR="00AD1B3C" w:rsidRPr="00EC1567" w:rsidRDefault="00AD1B3C" w:rsidP="00EC1567">
                      <w:pPr>
                        <w:rPr>
                          <w:rFonts w:ascii="Comic Sans MS" w:hAnsi="Comic Sans MS"/>
                          <w:iCs/>
                          <w:color w:val="9BBB59" w:themeColor="accent3"/>
                          <w:sz w:val="20"/>
                          <w:szCs w:val="20"/>
                        </w:rPr>
                      </w:pPr>
                    </w:p>
                    <w:tbl>
                      <w:tblPr>
                        <w:tblStyle w:val="Tabellenraster1"/>
                        <w:tblW w:w="0" w:type="auto"/>
                        <w:tblInd w:w="-34" w:type="dxa"/>
                        <w:tblLook w:val="04A0" w:firstRow="1" w:lastRow="0" w:firstColumn="1" w:lastColumn="0" w:noHBand="0" w:noVBand="1"/>
                      </w:tblPr>
                      <w:tblGrid>
                        <w:gridCol w:w="1730"/>
                        <w:gridCol w:w="7592"/>
                      </w:tblGrid>
                      <w:tr w:rsidR="00AD1B3C" w14:paraId="02E4F42D" w14:textId="77777777" w:rsidTr="00184BDD">
                        <w:tc>
                          <w:tcPr>
                            <w:tcW w:w="1730" w:type="dxa"/>
                            <w:vMerge w:val="restart"/>
                            <w:tcBorders>
                              <w:left w:val="single" w:sz="4" w:space="0" w:color="auto"/>
                              <w:right w:val="single" w:sz="4" w:space="0" w:color="auto"/>
                            </w:tcBorders>
                          </w:tcPr>
                          <w:p w14:paraId="3B6B7CB9" w14:textId="77777777" w:rsidR="00AD1B3C" w:rsidRDefault="00AD1B3C" w:rsidP="00C72326">
                            <w:pPr>
                              <w:spacing w:line="360" w:lineRule="auto"/>
                              <w:contextualSpacing/>
                              <w:rPr>
                                <w:rFonts w:ascii="Comic Sans MS" w:hAnsi="Comic Sans MS"/>
                                <w:sz w:val="20"/>
                                <w:szCs w:val="20"/>
                              </w:rPr>
                            </w:pPr>
                            <w:bookmarkStart w:id="20" w:name="_Hlk65081579"/>
                          </w:p>
                        </w:tc>
                        <w:tc>
                          <w:tcPr>
                            <w:tcW w:w="7592" w:type="dxa"/>
                            <w:tcBorders>
                              <w:top w:val="single" w:sz="4" w:space="0" w:color="auto"/>
                              <w:left w:val="single" w:sz="4" w:space="0" w:color="auto"/>
                              <w:bottom w:val="single" w:sz="4" w:space="0" w:color="auto"/>
                              <w:right w:val="single" w:sz="4" w:space="0" w:color="auto"/>
                            </w:tcBorders>
                          </w:tcPr>
                          <w:p w14:paraId="259C93F5" w14:textId="77777777" w:rsidR="00AD1B3C" w:rsidRDefault="00AD1B3C" w:rsidP="00C72326">
                            <w:pPr>
                              <w:spacing w:line="360" w:lineRule="auto"/>
                              <w:contextualSpacing/>
                              <w:rPr>
                                <w:rFonts w:ascii="Comic Sans MS" w:hAnsi="Comic Sans MS"/>
                                <w:sz w:val="20"/>
                                <w:szCs w:val="20"/>
                              </w:rPr>
                            </w:pPr>
                          </w:p>
                        </w:tc>
                      </w:tr>
                      <w:tr w:rsidR="00AD1B3C" w14:paraId="0BB38FE4" w14:textId="77777777" w:rsidTr="00184BDD">
                        <w:tc>
                          <w:tcPr>
                            <w:tcW w:w="1730" w:type="dxa"/>
                            <w:vMerge/>
                            <w:tcBorders>
                              <w:left w:val="single" w:sz="4" w:space="0" w:color="auto"/>
                              <w:right w:val="single" w:sz="4" w:space="0" w:color="auto"/>
                            </w:tcBorders>
                          </w:tcPr>
                          <w:p w14:paraId="2478117B"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2D4358D4" w14:textId="77777777" w:rsidR="00AD1B3C" w:rsidRDefault="00AD1B3C" w:rsidP="00C72326">
                            <w:pPr>
                              <w:spacing w:line="360" w:lineRule="auto"/>
                              <w:contextualSpacing/>
                              <w:rPr>
                                <w:rFonts w:ascii="Comic Sans MS" w:hAnsi="Comic Sans MS"/>
                                <w:sz w:val="20"/>
                                <w:szCs w:val="20"/>
                              </w:rPr>
                            </w:pPr>
                          </w:p>
                        </w:tc>
                      </w:tr>
                      <w:tr w:rsidR="00AD1B3C" w14:paraId="46522306" w14:textId="77777777" w:rsidTr="00184BDD">
                        <w:tc>
                          <w:tcPr>
                            <w:tcW w:w="1730" w:type="dxa"/>
                            <w:vMerge/>
                            <w:tcBorders>
                              <w:left w:val="single" w:sz="4" w:space="0" w:color="auto"/>
                              <w:right w:val="single" w:sz="4" w:space="0" w:color="auto"/>
                            </w:tcBorders>
                          </w:tcPr>
                          <w:p w14:paraId="02A3CD43"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610635FD" w14:textId="77777777" w:rsidR="00AD1B3C" w:rsidRDefault="00AD1B3C" w:rsidP="00C72326">
                            <w:pPr>
                              <w:spacing w:line="360" w:lineRule="auto"/>
                              <w:contextualSpacing/>
                              <w:rPr>
                                <w:rFonts w:ascii="Comic Sans MS" w:hAnsi="Comic Sans MS"/>
                                <w:sz w:val="20"/>
                                <w:szCs w:val="20"/>
                              </w:rPr>
                            </w:pPr>
                          </w:p>
                        </w:tc>
                      </w:tr>
                      <w:tr w:rsidR="00AD1B3C" w14:paraId="21FF5243" w14:textId="77777777" w:rsidTr="00184BDD">
                        <w:tc>
                          <w:tcPr>
                            <w:tcW w:w="1730" w:type="dxa"/>
                            <w:vMerge/>
                            <w:tcBorders>
                              <w:left w:val="single" w:sz="4" w:space="0" w:color="auto"/>
                              <w:right w:val="single" w:sz="4" w:space="0" w:color="auto"/>
                            </w:tcBorders>
                          </w:tcPr>
                          <w:p w14:paraId="49127DF5"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657704C8" w14:textId="77777777" w:rsidR="00AD1B3C" w:rsidRDefault="00AD1B3C" w:rsidP="00C72326">
                            <w:pPr>
                              <w:spacing w:line="360" w:lineRule="auto"/>
                              <w:contextualSpacing/>
                              <w:rPr>
                                <w:rFonts w:ascii="Comic Sans MS" w:hAnsi="Comic Sans MS"/>
                                <w:sz w:val="20"/>
                                <w:szCs w:val="20"/>
                              </w:rPr>
                            </w:pPr>
                          </w:p>
                        </w:tc>
                      </w:tr>
                      <w:tr w:rsidR="00AD1B3C" w14:paraId="03B703EB" w14:textId="77777777" w:rsidTr="00184BDD">
                        <w:tc>
                          <w:tcPr>
                            <w:tcW w:w="1730" w:type="dxa"/>
                            <w:vMerge/>
                            <w:tcBorders>
                              <w:left w:val="single" w:sz="4" w:space="0" w:color="auto"/>
                              <w:right w:val="single" w:sz="4" w:space="0" w:color="auto"/>
                            </w:tcBorders>
                          </w:tcPr>
                          <w:p w14:paraId="5B039381"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333E9A6D" w14:textId="77777777" w:rsidR="00AD1B3C" w:rsidRDefault="00AD1B3C" w:rsidP="00C72326">
                            <w:pPr>
                              <w:spacing w:line="360" w:lineRule="auto"/>
                              <w:contextualSpacing/>
                              <w:rPr>
                                <w:rFonts w:ascii="Comic Sans MS" w:hAnsi="Comic Sans MS"/>
                                <w:sz w:val="20"/>
                                <w:szCs w:val="20"/>
                              </w:rPr>
                            </w:pPr>
                          </w:p>
                        </w:tc>
                      </w:tr>
                      <w:tr w:rsidR="00AD1B3C" w14:paraId="36BCF2E6" w14:textId="77777777" w:rsidTr="00184BDD">
                        <w:tc>
                          <w:tcPr>
                            <w:tcW w:w="1730" w:type="dxa"/>
                            <w:vMerge/>
                            <w:tcBorders>
                              <w:left w:val="single" w:sz="4" w:space="0" w:color="auto"/>
                              <w:right w:val="single" w:sz="4" w:space="0" w:color="auto"/>
                            </w:tcBorders>
                          </w:tcPr>
                          <w:p w14:paraId="1F1E0A51"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5E7E84E3" w14:textId="77777777" w:rsidR="00AD1B3C" w:rsidRDefault="00AD1B3C" w:rsidP="00C72326">
                            <w:pPr>
                              <w:spacing w:line="360" w:lineRule="auto"/>
                              <w:contextualSpacing/>
                              <w:rPr>
                                <w:rFonts w:ascii="Comic Sans MS" w:hAnsi="Comic Sans MS"/>
                                <w:sz w:val="20"/>
                                <w:szCs w:val="20"/>
                              </w:rPr>
                            </w:pPr>
                          </w:p>
                        </w:tc>
                      </w:tr>
                      <w:tr w:rsidR="00AD1B3C" w14:paraId="4AC065B2" w14:textId="77777777" w:rsidTr="00D36996">
                        <w:tc>
                          <w:tcPr>
                            <w:tcW w:w="1730" w:type="dxa"/>
                            <w:vMerge w:val="restart"/>
                            <w:tcBorders>
                              <w:top w:val="single" w:sz="4" w:space="0" w:color="auto"/>
                              <w:left w:val="single" w:sz="4" w:space="0" w:color="auto"/>
                              <w:right w:val="single" w:sz="4" w:space="0" w:color="auto"/>
                            </w:tcBorders>
                            <w:hideMark/>
                          </w:tcPr>
                          <w:p w14:paraId="7DBCB13C" w14:textId="77777777" w:rsidR="00AD1B3C" w:rsidRDefault="00AD1B3C" w:rsidP="00C72326">
                            <w:pPr>
                              <w:spacing w:line="360" w:lineRule="auto"/>
                              <w:contextualSpacing/>
                              <w:rPr>
                                <w:rFonts w:ascii="Comic Sans MS" w:hAnsi="Comic Sans MS"/>
                                <w:b/>
                                <w:sz w:val="20"/>
                                <w:szCs w:val="20"/>
                              </w:rPr>
                            </w:pPr>
                            <w:bookmarkStart w:id="21" w:name="_Hlk65144500"/>
                            <w:bookmarkEnd w:id="20"/>
                            <w:r>
                              <w:rPr>
                                <w:rFonts w:ascii="Comic Sans MS" w:hAnsi="Comic Sans MS"/>
                                <w:b/>
                                <w:sz w:val="20"/>
                                <w:szCs w:val="20"/>
                              </w:rPr>
                              <w:t>Fazit</w:t>
                            </w:r>
                          </w:p>
                        </w:tc>
                        <w:tc>
                          <w:tcPr>
                            <w:tcW w:w="7592" w:type="dxa"/>
                            <w:tcBorders>
                              <w:top w:val="single" w:sz="4" w:space="0" w:color="auto"/>
                              <w:left w:val="single" w:sz="4" w:space="0" w:color="auto"/>
                              <w:bottom w:val="single" w:sz="4" w:space="0" w:color="auto"/>
                              <w:right w:val="single" w:sz="4" w:space="0" w:color="auto"/>
                            </w:tcBorders>
                            <w:hideMark/>
                          </w:tcPr>
                          <w:p w14:paraId="4AE83EDC" w14:textId="77777777" w:rsidR="00AD1B3C" w:rsidRDefault="00AD1B3C" w:rsidP="00C72326">
                            <w:pPr>
                              <w:spacing w:line="360" w:lineRule="auto"/>
                              <w:contextualSpacing/>
                              <w:rPr>
                                <w:rFonts w:ascii="Comic Sans MS" w:hAnsi="Comic Sans MS"/>
                                <w:b/>
                                <w:sz w:val="20"/>
                                <w:szCs w:val="20"/>
                              </w:rPr>
                            </w:pPr>
                          </w:p>
                        </w:tc>
                      </w:tr>
                      <w:tr w:rsidR="00AD1B3C" w14:paraId="6FAA901F" w14:textId="77777777" w:rsidTr="00D36996">
                        <w:tc>
                          <w:tcPr>
                            <w:tcW w:w="1730" w:type="dxa"/>
                            <w:vMerge/>
                            <w:tcBorders>
                              <w:left w:val="single" w:sz="4" w:space="0" w:color="auto"/>
                              <w:right w:val="single" w:sz="4" w:space="0" w:color="auto"/>
                            </w:tcBorders>
                          </w:tcPr>
                          <w:p w14:paraId="520A4D75"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704A5BA4" w14:textId="77777777" w:rsidR="00AD1B3C" w:rsidRDefault="00AD1B3C" w:rsidP="00C72326">
                            <w:pPr>
                              <w:spacing w:line="360" w:lineRule="auto"/>
                              <w:contextualSpacing/>
                              <w:rPr>
                                <w:rFonts w:ascii="Comic Sans MS" w:hAnsi="Comic Sans MS"/>
                                <w:i/>
                                <w:sz w:val="20"/>
                                <w:szCs w:val="20"/>
                              </w:rPr>
                            </w:pPr>
                          </w:p>
                        </w:tc>
                      </w:tr>
                      <w:tr w:rsidR="00AD1B3C" w14:paraId="05DC5AC0" w14:textId="77777777" w:rsidTr="00D36996">
                        <w:tc>
                          <w:tcPr>
                            <w:tcW w:w="1730" w:type="dxa"/>
                            <w:vMerge/>
                            <w:tcBorders>
                              <w:left w:val="single" w:sz="4" w:space="0" w:color="auto"/>
                              <w:right w:val="single" w:sz="4" w:space="0" w:color="auto"/>
                            </w:tcBorders>
                          </w:tcPr>
                          <w:p w14:paraId="7D67E4AD"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15BCC4F3" w14:textId="77777777" w:rsidR="00AD1B3C" w:rsidRDefault="00AD1B3C" w:rsidP="00C72326">
                            <w:pPr>
                              <w:spacing w:line="360" w:lineRule="auto"/>
                              <w:contextualSpacing/>
                              <w:rPr>
                                <w:rFonts w:ascii="Comic Sans MS" w:hAnsi="Comic Sans MS"/>
                                <w:sz w:val="20"/>
                                <w:szCs w:val="20"/>
                              </w:rPr>
                            </w:pPr>
                          </w:p>
                        </w:tc>
                      </w:tr>
                      <w:tr w:rsidR="00AD1B3C" w14:paraId="0D3234C8" w14:textId="77777777" w:rsidTr="00D36996">
                        <w:tc>
                          <w:tcPr>
                            <w:tcW w:w="1730" w:type="dxa"/>
                            <w:vMerge/>
                            <w:tcBorders>
                              <w:left w:val="single" w:sz="4" w:space="0" w:color="auto"/>
                              <w:right w:val="single" w:sz="4" w:space="0" w:color="auto"/>
                            </w:tcBorders>
                          </w:tcPr>
                          <w:p w14:paraId="71921B43"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0D2CDD4B" w14:textId="77777777" w:rsidR="00AD1B3C" w:rsidRDefault="00AD1B3C" w:rsidP="00C72326">
                            <w:pPr>
                              <w:spacing w:line="360" w:lineRule="auto"/>
                              <w:contextualSpacing/>
                              <w:rPr>
                                <w:rFonts w:ascii="Comic Sans MS" w:hAnsi="Comic Sans MS"/>
                                <w:sz w:val="20"/>
                                <w:szCs w:val="20"/>
                              </w:rPr>
                            </w:pPr>
                          </w:p>
                        </w:tc>
                      </w:tr>
                      <w:tr w:rsidR="00AD1B3C" w14:paraId="3B0F36D5" w14:textId="77777777" w:rsidTr="00D36996">
                        <w:tc>
                          <w:tcPr>
                            <w:tcW w:w="1730" w:type="dxa"/>
                            <w:vMerge/>
                            <w:tcBorders>
                              <w:left w:val="single" w:sz="4" w:space="0" w:color="auto"/>
                              <w:right w:val="single" w:sz="4" w:space="0" w:color="auto"/>
                            </w:tcBorders>
                          </w:tcPr>
                          <w:p w14:paraId="5A1F886A"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06C12759" w14:textId="77777777" w:rsidR="00AD1B3C" w:rsidRDefault="00AD1B3C" w:rsidP="00C72326">
                            <w:pPr>
                              <w:spacing w:line="360" w:lineRule="auto"/>
                              <w:contextualSpacing/>
                              <w:rPr>
                                <w:rFonts w:ascii="Comic Sans MS" w:hAnsi="Comic Sans MS"/>
                                <w:sz w:val="20"/>
                                <w:szCs w:val="20"/>
                              </w:rPr>
                            </w:pPr>
                          </w:p>
                        </w:tc>
                      </w:tr>
                      <w:bookmarkEnd w:id="21"/>
                      <w:tr w:rsidR="00AD1B3C" w14:paraId="7264711D" w14:textId="77777777" w:rsidTr="00D36996">
                        <w:tc>
                          <w:tcPr>
                            <w:tcW w:w="1730" w:type="dxa"/>
                            <w:vMerge/>
                            <w:tcBorders>
                              <w:left w:val="single" w:sz="4" w:space="0" w:color="auto"/>
                              <w:right w:val="single" w:sz="4" w:space="0" w:color="auto"/>
                            </w:tcBorders>
                          </w:tcPr>
                          <w:p w14:paraId="51B75761"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01A00174" w14:textId="77777777" w:rsidR="00AD1B3C" w:rsidRDefault="00AD1B3C" w:rsidP="00C72326">
                            <w:pPr>
                              <w:spacing w:line="360" w:lineRule="auto"/>
                              <w:contextualSpacing/>
                              <w:rPr>
                                <w:rFonts w:ascii="Comic Sans MS" w:hAnsi="Comic Sans MS"/>
                                <w:sz w:val="20"/>
                                <w:szCs w:val="20"/>
                              </w:rPr>
                            </w:pPr>
                          </w:p>
                        </w:tc>
                      </w:tr>
                      <w:tr w:rsidR="00AD1B3C" w14:paraId="2BAD50B7" w14:textId="77777777" w:rsidTr="00D36996">
                        <w:tc>
                          <w:tcPr>
                            <w:tcW w:w="1730" w:type="dxa"/>
                            <w:vMerge/>
                            <w:tcBorders>
                              <w:left w:val="single" w:sz="4" w:space="0" w:color="auto"/>
                              <w:bottom w:val="single" w:sz="4" w:space="0" w:color="auto"/>
                              <w:right w:val="single" w:sz="4" w:space="0" w:color="auto"/>
                            </w:tcBorders>
                          </w:tcPr>
                          <w:p w14:paraId="12546BA9" w14:textId="77777777" w:rsidR="00AD1B3C" w:rsidRDefault="00AD1B3C" w:rsidP="00C72326">
                            <w:pPr>
                              <w:spacing w:line="360" w:lineRule="auto"/>
                              <w:contextualSpacing/>
                              <w:rPr>
                                <w:rFonts w:ascii="Comic Sans MS" w:hAnsi="Comic Sans MS"/>
                                <w:sz w:val="20"/>
                                <w:szCs w:val="20"/>
                              </w:rPr>
                            </w:pPr>
                          </w:p>
                        </w:tc>
                        <w:tc>
                          <w:tcPr>
                            <w:tcW w:w="7592" w:type="dxa"/>
                            <w:tcBorders>
                              <w:top w:val="single" w:sz="4" w:space="0" w:color="auto"/>
                              <w:left w:val="single" w:sz="4" w:space="0" w:color="auto"/>
                              <w:bottom w:val="single" w:sz="4" w:space="0" w:color="auto"/>
                              <w:right w:val="single" w:sz="4" w:space="0" w:color="auto"/>
                            </w:tcBorders>
                          </w:tcPr>
                          <w:p w14:paraId="4BB2F6A7" w14:textId="77777777" w:rsidR="00AD1B3C" w:rsidRDefault="00AD1B3C" w:rsidP="00C72326">
                            <w:pPr>
                              <w:spacing w:line="360" w:lineRule="auto"/>
                              <w:contextualSpacing/>
                              <w:rPr>
                                <w:rFonts w:ascii="Comic Sans MS" w:hAnsi="Comic Sans MS"/>
                                <w:sz w:val="20"/>
                                <w:szCs w:val="20"/>
                              </w:rPr>
                            </w:pPr>
                          </w:p>
                        </w:tc>
                      </w:tr>
                    </w:tbl>
                    <w:p w14:paraId="32FE5379" w14:textId="77777777" w:rsidR="00AD1B3C" w:rsidRDefault="00AD1B3C" w:rsidP="00945D5F">
                      <w:pPr>
                        <w:spacing w:line="240" w:lineRule="auto"/>
                        <w:rPr>
                          <w:rFonts w:ascii="Comic Sans MS" w:hAnsi="Comic Sans MS"/>
                          <w:sz w:val="20"/>
                          <w:szCs w:val="20"/>
                        </w:rPr>
                      </w:pPr>
                    </w:p>
                  </w:txbxContent>
                </v:textbox>
                <w10:wrap anchorx="margin"/>
              </v:shape>
            </w:pict>
          </mc:Fallback>
        </mc:AlternateContent>
      </w:r>
    </w:p>
    <w:p w14:paraId="04A2BD76" w14:textId="0EABDA9B" w:rsidR="00945D5F" w:rsidRDefault="00945D5F" w:rsidP="00527A0C">
      <w:pPr>
        <w:rPr>
          <w:b/>
        </w:rPr>
      </w:pPr>
    </w:p>
    <w:p w14:paraId="45B3ECFC" w14:textId="22974C80" w:rsidR="00945D5F" w:rsidRDefault="00945D5F" w:rsidP="00527A0C">
      <w:pPr>
        <w:rPr>
          <w:b/>
        </w:rPr>
      </w:pPr>
    </w:p>
    <w:p w14:paraId="215E92E2" w14:textId="4435AD69" w:rsidR="00945D5F" w:rsidRDefault="00945D5F" w:rsidP="00527A0C">
      <w:pPr>
        <w:rPr>
          <w:b/>
        </w:rPr>
      </w:pPr>
    </w:p>
    <w:p w14:paraId="5A4A6FA8" w14:textId="74AA6A0D" w:rsidR="00945D5F" w:rsidRDefault="00945D5F" w:rsidP="00527A0C">
      <w:pPr>
        <w:rPr>
          <w:b/>
        </w:rPr>
      </w:pPr>
    </w:p>
    <w:p w14:paraId="48B375C0" w14:textId="27B91880" w:rsidR="00945D5F" w:rsidRDefault="00945D5F" w:rsidP="00527A0C">
      <w:pPr>
        <w:rPr>
          <w:b/>
        </w:rPr>
      </w:pPr>
    </w:p>
    <w:p w14:paraId="02EDA080" w14:textId="7132F23D" w:rsidR="00945D5F" w:rsidRDefault="00945D5F" w:rsidP="00527A0C">
      <w:pPr>
        <w:rPr>
          <w:b/>
        </w:rPr>
      </w:pPr>
    </w:p>
    <w:p w14:paraId="4A8400A7" w14:textId="4519E634" w:rsidR="00945D5F" w:rsidRDefault="00945D5F" w:rsidP="00527A0C">
      <w:pPr>
        <w:rPr>
          <w:b/>
        </w:rPr>
      </w:pPr>
    </w:p>
    <w:p w14:paraId="0DA12313" w14:textId="79CB3CA2" w:rsidR="00945D5F" w:rsidRDefault="00945D5F" w:rsidP="00527A0C">
      <w:pPr>
        <w:rPr>
          <w:b/>
        </w:rPr>
      </w:pPr>
    </w:p>
    <w:p w14:paraId="04E1FD8E" w14:textId="6CC8D6DF" w:rsidR="00945D5F" w:rsidRDefault="00945D5F" w:rsidP="00527A0C">
      <w:pPr>
        <w:rPr>
          <w:b/>
        </w:rPr>
      </w:pPr>
    </w:p>
    <w:p w14:paraId="6FE8223E" w14:textId="3776A0D5" w:rsidR="00945D5F" w:rsidRDefault="00945D5F" w:rsidP="00527A0C">
      <w:pPr>
        <w:rPr>
          <w:b/>
        </w:rPr>
      </w:pPr>
    </w:p>
    <w:p w14:paraId="5D04CC0A" w14:textId="77777777" w:rsidR="00945D5F" w:rsidRDefault="00945D5F" w:rsidP="00527A0C">
      <w:pPr>
        <w:rPr>
          <w:b/>
        </w:rPr>
      </w:pPr>
    </w:p>
    <w:p w14:paraId="67B829E4" w14:textId="77777777" w:rsidR="008E5FD0" w:rsidRDefault="008E5FD0" w:rsidP="00527A0C">
      <w:pPr>
        <w:rPr>
          <w:color w:val="262626" w:themeColor="text1" w:themeTint="D9"/>
          <w:sz w:val="20"/>
          <w14:textOutline w14:w="9525" w14:cap="rnd" w14:cmpd="sng" w14:algn="ctr">
            <w14:noFill/>
            <w14:prstDash w14:val="solid"/>
            <w14:bevel/>
          </w14:textOutline>
        </w:rPr>
      </w:pPr>
    </w:p>
    <w:p w14:paraId="1B2CB94B" w14:textId="77777777" w:rsidR="00527A0C" w:rsidRDefault="00527A0C" w:rsidP="00527A0C">
      <w:pPr>
        <w:spacing w:after="0"/>
        <w:rPr>
          <w:sz w:val="24"/>
          <w:szCs w:val="24"/>
        </w:rPr>
      </w:pPr>
    </w:p>
    <w:p w14:paraId="1DCD2101" w14:textId="77777777" w:rsidR="00527A0C" w:rsidRDefault="00527A0C" w:rsidP="00527A0C">
      <w:pPr>
        <w:spacing w:after="0"/>
        <w:rPr>
          <w:sz w:val="24"/>
          <w:szCs w:val="24"/>
        </w:rPr>
      </w:pPr>
    </w:p>
    <w:p w14:paraId="6177E406" w14:textId="77777777" w:rsidR="00527A0C" w:rsidRDefault="00527A0C" w:rsidP="00527A0C">
      <w:pPr>
        <w:spacing w:after="0"/>
        <w:rPr>
          <w:sz w:val="24"/>
          <w:szCs w:val="24"/>
        </w:rPr>
      </w:pPr>
    </w:p>
    <w:p w14:paraId="4F73B104" w14:textId="77777777" w:rsidR="00527A0C" w:rsidRDefault="00527A0C" w:rsidP="00527A0C">
      <w:pPr>
        <w:spacing w:after="0"/>
        <w:rPr>
          <w:sz w:val="24"/>
          <w:szCs w:val="24"/>
        </w:rPr>
      </w:pPr>
    </w:p>
    <w:p w14:paraId="245AC371" w14:textId="77777777" w:rsidR="00527A0C" w:rsidRDefault="00527A0C" w:rsidP="00527A0C">
      <w:pPr>
        <w:spacing w:after="0"/>
        <w:rPr>
          <w:sz w:val="24"/>
          <w:szCs w:val="24"/>
        </w:rPr>
      </w:pPr>
    </w:p>
    <w:p w14:paraId="4908897C" w14:textId="77777777" w:rsidR="00527A0C" w:rsidRDefault="00527A0C" w:rsidP="00527A0C">
      <w:pPr>
        <w:spacing w:after="0"/>
        <w:rPr>
          <w:sz w:val="24"/>
          <w:szCs w:val="24"/>
        </w:rPr>
      </w:pPr>
    </w:p>
    <w:p w14:paraId="678F462B" w14:textId="77777777" w:rsidR="00527A0C" w:rsidRDefault="00527A0C" w:rsidP="00527A0C">
      <w:pPr>
        <w:spacing w:after="0"/>
        <w:rPr>
          <w:sz w:val="24"/>
          <w:szCs w:val="24"/>
        </w:rPr>
      </w:pPr>
    </w:p>
    <w:p w14:paraId="14A34445" w14:textId="739B25F3" w:rsidR="00F2399A" w:rsidRDefault="00EC1567" w:rsidP="00527A0C">
      <w:pPr>
        <w:tabs>
          <w:tab w:val="left" w:pos="7095"/>
        </w:tabs>
        <w:rPr>
          <w:b/>
        </w:rPr>
      </w:pPr>
      <w:r>
        <w:rPr>
          <w:b/>
        </w:rPr>
        <w:br w:type="page"/>
      </w:r>
    </w:p>
    <w:p w14:paraId="71091658" w14:textId="77777777" w:rsidR="00F2399A" w:rsidRDefault="00F2399A" w:rsidP="00F2399A">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lastRenderedPageBreak/>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7E83BD94" w14:textId="34877575" w:rsidR="00527A0C" w:rsidRPr="00355F7D" w:rsidRDefault="00F2399A" w:rsidP="00355F7D">
      <w:pPr>
        <w:jc w:val="both"/>
        <w:rPr>
          <w:sz w:val="18"/>
          <w:szCs w:val="18"/>
        </w:rPr>
      </w:pPr>
      <w:r>
        <w:rPr>
          <w:b/>
        </w:rPr>
        <w:t>Bearbeite Aufgabe 4 auf Seite 213 in deinem Buch.</w:t>
      </w:r>
      <w:r>
        <w:rPr>
          <w:b/>
        </w:rPr>
        <w:tab/>
      </w:r>
      <w:r>
        <w:rPr>
          <w:b/>
        </w:rPr>
        <w:br/>
      </w:r>
      <w:r>
        <w:rPr>
          <w:sz w:val="18"/>
          <w:szCs w:val="18"/>
        </w:rPr>
        <w:t>[Stelle dar, wie sich das Kriegsrecht auf das Leben der Bevölkerung ausgewirkt hat und wie diese es wahrgenommen hat.]</w:t>
      </w:r>
    </w:p>
    <w:tbl>
      <w:tblPr>
        <w:tblStyle w:val="Tabellenraster"/>
        <w:tblW w:w="0" w:type="auto"/>
        <w:tblLook w:val="04A0" w:firstRow="1" w:lastRow="0" w:firstColumn="1" w:lastColumn="0" w:noHBand="0" w:noVBand="1"/>
      </w:tblPr>
      <w:tblGrid>
        <w:gridCol w:w="1129"/>
        <w:gridCol w:w="7933"/>
      </w:tblGrid>
      <w:tr w:rsidR="00527A0C" w14:paraId="462A635F" w14:textId="77777777" w:rsidTr="00546DF0">
        <w:tc>
          <w:tcPr>
            <w:tcW w:w="1129" w:type="dxa"/>
            <w:shd w:val="clear" w:color="auto" w:fill="B0F6B2"/>
          </w:tcPr>
          <w:p w14:paraId="356497BC" w14:textId="77777777" w:rsidR="000D5DA0" w:rsidRDefault="000D5DA0" w:rsidP="000D5DA0">
            <w:pPr>
              <w:jc w:val="center"/>
              <w:rPr>
                <w:rFonts w:ascii="Comic Sans MS" w:hAnsi="Comic Sans MS"/>
                <w:sz w:val="24"/>
                <w:szCs w:val="24"/>
              </w:rPr>
            </w:pPr>
          </w:p>
          <w:p w14:paraId="68754BD5" w14:textId="77777777" w:rsidR="000D5DA0" w:rsidRDefault="000D5DA0" w:rsidP="000D5DA0">
            <w:pPr>
              <w:jc w:val="center"/>
              <w:rPr>
                <w:rFonts w:ascii="Comic Sans MS" w:hAnsi="Comic Sans MS"/>
                <w:sz w:val="24"/>
                <w:szCs w:val="24"/>
              </w:rPr>
            </w:pPr>
          </w:p>
          <w:p w14:paraId="1F0CCE6E" w14:textId="6F1DE208" w:rsidR="00527A0C" w:rsidRPr="00664686" w:rsidRDefault="00527A0C" w:rsidP="000D5DA0">
            <w:pPr>
              <w:jc w:val="center"/>
              <w:rPr>
                <w:sz w:val="32"/>
                <w:szCs w:val="32"/>
              </w:rPr>
            </w:pPr>
            <w:r w:rsidRPr="000D5DA0">
              <w:rPr>
                <w:rFonts w:ascii="Comic Sans MS" w:hAnsi="Comic Sans MS"/>
                <w:sz w:val="24"/>
                <w:szCs w:val="24"/>
              </w:rPr>
              <w:t>Q5</w:t>
            </w:r>
          </w:p>
        </w:tc>
        <w:tc>
          <w:tcPr>
            <w:tcW w:w="7933" w:type="dxa"/>
            <w:shd w:val="clear" w:color="auto" w:fill="B0F6B2"/>
          </w:tcPr>
          <w:p w14:paraId="49580895" w14:textId="77777777" w:rsidR="00527A0C" w:rsidRDefault="00527A0C" w:rsidP="00527A0C">
            <w:pPr>
              <w:rPr>
                <w:sz w:val="24"/>
                <w:szCs w:val="24"/>
              </w:rPr>
            </w:pPr>
          </w:p>
          <w:p w14:paraId="514E25ED" w14:textId="77777777" w:rsidR="00527A0C" w:rsidRDefault="00527A0C" w:rsidP="00527A0C">
            <w:pPr>
              <w:rPr>
                <w:sz w:val="24"/>
                <w:szCs w:val="24"/>
              </w:rPr>
            </w:pPr>
          </w:p>
          <w:p w14:paraId="3E11E138" w14:textId="77777777" w:rsidR="00527A0C" w:rsidRDefault="00527A0C" w:rsidP="00527A0C">
            <w:pPr>
              <w:rPr>
                <w:sz w:val="24"/>
                <w:szCs w:val="24"/>
              </w:rPr>
            </w:pPr>
          </w:p>
          <w:p w14:paraId="4EF9FF4E" w14:textId="77777777" w:rsidR="00527A0C" w:rsidRDefault="00527A0C" w:rsidP="00527A0C">
            <w:pPr>
              <w:rPr>
                <w:sz w:val="24"/>
                <w:szCs w:val="24"/>
              </w:rPr>
            </w:pPr>
          </w:p>
          <w:p w14:paraId="67C424A2" w14:textId="77777777" w:rsidR="00527A0C" w:rsidRDefault="00527A0C" w:rsidP="00527A0C">
            <w:pPr>
              <w:rPr>
                <w:sz w:val="24"/>
                <w:szCs w:val="24"/>
              </w:rPr>
            </w:pPr>
          </w:p>
          <w:p w14:paraId="6ABE37C3" w14:textId="77777777" w:rsidR="00527A0C" w:rsidRDefault="00527A0C" w:rsidP="00527A0C">
            <w:pPr>
              <w:rPr>
                <w:sz w:val="24"/>
                <w:szCs w:val="24"/>
              </w:rPr>
            </w:pPr>
          </w:p>
          <w:p w14:paraId="1E6E16AC" w14:textId="77777777" w:rsidR="00527A0C" w:rsidRDefault="00527A0C" w:rsidP="00527A0C">
            <w:pPr>
              <w:rPr>
                <w:sz w:val="24"/>
                <w:szCs w:val="24"/>
              </w:rPr>
            </w:pPr>
          </w:p>
          <w:p w14:paraId="00688E5E" w14:textId="77777777" w:rsidR="00527A0C" w:rsidRDefault="00527A0C" w:rsidP="00527A0C">
            <w:pPr>
              <w:rPr>
                <w:sz w:val="24"/>
                <w:szCs w:val="24"/>
              </w:rPr>
            </w:pPr>
          </w:p>
        </w:tc>
      </w:tr>
      <w:tr w:rsidR="00527A0C" w14:paraId="717D1EF3" w14:textId="77777777" w:rsidTr="00546DF0">
        <w:tc>
          <w:tcPr>
            <w:tcW w:w="1129" w:type="dxa"/>
            <w:tcBorders>
              <w:bottom w:val="single" w:sz="4" w:space="0" w:color="auto"/>
            </w:tcBorders>
          </w:tcPr>
          <w:p w14:paraId="71F7DD51" w14:textId="77777777" w:rsidR="00546DF0" w:rsidRDefault="00546DF0" w:rsidP="00546DF0">
            <w:pPr>
              <w:jc w:val="center"/>
              <w:rPr>
                <w:rFonts w:ascii="Comic Sans MS" w:hAnsi="Comic Sans MS"/>
                <w:sz w:val="24"/>
                <w:szCs w:val="24"/>
              </w:rPr>
            </w:pPr>
          </w:p>
          <w:p w14:paraId="0BA2C9C9" w14:textId="77777777" w:rsidR="00546DF0" w:rsidRDefault="00546DF0" w:rsidP="00546DF0">
            <w:pPr>
              <w:jc w:val="center"/>
              <w:rPr>
                <w:rFonts w:ascii="Comic Sans MS" w:hAnsi="Comic Sans MS"/>
                <w:sz w:val="24"/>
                <w:szCs w:val="24"/>
              </w:rPr>
            </w:pPr>
          </w:p>
          <w:p w14:paraId="63330855" w14:textId="4CF26F40" w:rsidR="00527A0C" w:rsidRPr="00664686" w:rsidRDefault="00527A0C" w:rsidP="00546DF0">
            <w:pPr>
              <w:jc w:val="center"/>
              <w:rPr>
                <w:sz w:val="32"/>
                <w:szCs w:val="32"/>
              </w:rPr>
            </w:pPr>
            <w:r w:rsidRPr="00546DF0">
              <w:rPr>
                <w:rFonts w:ascii="Comic Sans MS" w:hAnsi="Comic Sans MS"/>
                <w:sz w:val="24"/>
                <w:szCs w:val="24"/>
              </w:rPr>
              <w:t>Q7</w:t>
            </w:r>
          </w:p>
        </w:tc>
        <w:tc>
          <w:tcPr>
            <w:tcW w:w="7933" w:type="dxa"/>
            <w:tcBorders>
              <w:bottom w:val="single" w:sz="4" w:space="0" w:color="auto"/>
            </w:tcBorders>
          </w:tcPr>
          <w:p w14:paraId="37D37E6B" w14:textId="77777777" w:rsidR="00527A0C" w:rsidRDefault="00527A0C" w:rsidP="00527A0C">
            <w:pPr>
              <w:rPr>
                <w:sz w:val="24"/>
                <w:szCs w:val="24"/>
              </w:rPr>
            </w:pPr>
          </w:p>
          <w:p w14:paraId="47A5AB08" w14:textId="77777777" w:rsidR="00527A0C" w:rsidRDefault="00527A0C" w:rsidP="00527A0C">
            <w:pPr>
              <w:rPr>
                <w:sz w:val="24"/>
                <w:szCs w:val="24"/>
              </w:rPr>
            </w:pPr>
          </w:p>
          <w:p w14:paraId="399F3BC8" w14:textId="77777777" w:rsidR="00527A0C" w:rsidRDefault="00527A0C" w:rsidP="00527A0C">
            <w:pPr>
              <w:rPr>
                <w:sz w:val="24"/>
                <w:szCs w:val="24"/>
              </w:rPr>
            </w:pPr>
          </w:p>
          <w:p w14:paraId="2CC53462" w14:textId="77777777" w:rsidR="00527A0C" w:rsidRDefault="00527A0C" w:rsidP="00527A0C">
            <w:pPr>
              <w:rPr>
                <w:sz w:val="24"/>
                <w:szCs w:val="24"/>
              </w:rPr>
            </w:pPr>
          </w:p>
          <w:p w14:paraId="24776D71" w14:textId="77777777" w:rsidR="00527A0C" w:rsidRDefault="00527A0C" w:rsidP="00527A0C">
            <w:pPr>
              <w:rPr>
                <w:sz w:val="24"/>
                <w:szCs w:val="24"/>
              </w:rPr>
            </w:pPr>
          </w:p>
          <w:p w14:paraId="14AE59BA" w14:textId="77777777" w:rsidR="00527A0C" w:rsidRDefault="00527A0C" w:rsidP="00527A0C">
            <w:pPr>
              <w:rPr>
                <w:sz w:val="24"/>
                <w:szCs w:val="24"/>
              </w:rPr>
            </w:pPr>
          </w:p>
          <w:p w14:paraId="7FB4E798" w14:textId="77777777" w:rsidR="00527A0C" w:rsidRDefault="00527A0C" w:rsidP="00527A0C">
            <w:pPr>
              <w:rPr>
                <w:sz w:val="24"/>
                <w:szCs w:val="24"/>
              </w:rPr>
            </w:pPr>
          </w:p>
          <w:p w14:paraId="5A25A6CE" w14:textId="77777777" w:rsidR="00527A0C" w:rsidRDefault="00527A0C" w:rsidP="00527A0C">
            <w:pPr>
              <w:rPr>
                <w:sz w:val="24"/>
                <w:szCs w:val="24"/>
              </w:rPr>
            </w:pPr>
          </w:p>
        </w:tc>
      </w:tr>
      <w:tr w:rsidR="00527A0C" w14:paraId="623C8429" w14:textId="77777777" w:rsidTr="00546DF0">
        <w:tc>
          <w:tcPr>
            <w:tcW w:w="1129" w:type="dxa"/>
            <w:shd w:val="clear" w:color="auto" w:fill="B0F6B2"/>
          </w:tcPr>
          <w:p w14:paraId="2075EDA0" w14:textId="77777777" w:rsidR="00546DF0" w:rsidRDefault="00546DF0" w:rsidP="00546DF0">
            <w:pPr>
              <w:jc w:val="center"/>
              <w:rPr>
                <w:rFonts w:ascii="Comic Sans MS" w:hAnsi="Comic Sans MS"/>
                <w:sz w:val="24"/>
                <w:szCs w:val="24"/>
              </w:rPr>
            </w:pPr>
          </w:p>
          <w:p w14:paraId="4B3E7664" w14:textId="77777777" w:rsidR="00546DF0" w:rsidRDefault="00546DF0" w:rsidP="00546DF0">
            <w:pPr>
              <w:jc w:val="center"/>
              <w:rPr>
                <w:rFonts w:ascii="Comic Sans MS" w:hAnsi="Comic Sans MS"/>
                <w:sz w:val="24"/>
                <w:szCs w:val="24"/>
              </w:rPr>
            </w:pPr>
          </w:p>
          <w:p w14:paraId="6819429E" w14:textId="6729D788" w:rsidR="00527A0C" w:rsidRPr="00664686" w:rsidRDefault="00527A0C" w:rsidP="00546DF0">
            <w:pPr>
              <w:jc w:val="center"/>
              <w:rPr>
                <w:sz w:val="32"/>
                <w:szCs w:val="32"/>
              </w:rPr>
            </w:pPr>
            <w:r w:rsidRPr="00546DF0">
              <w:rPr>
                <w:rFonts w:ascii="Comic Sans MS" w:hAnsi="Comic Sans MS"/>
                <w:sz w:val="24"/>
                <w:szCs w:val="24"/>
              </w:rPr>
              <w:t>Q8</w:t>
            </w:r>
          </w:p>
        </w:tc>
        <w:tc>
          <w:tcPr>
            <w:tcW w:w="7933" w:type="dxa"/>
            <w:shd w:val="clear" w:color="auto" w:fill="B0F6B2"/>
          </w:tcPr>
          <w:p w14:paraId="2C1D886F" w14:textId="77777777" w:rsidR="00527A0C" w:rsidRDefault="00527A0C" w:rsidP="00527A0C">
            <w:pPr>
              <w:rPr>
                <w:sz w:val="24"/>
                <w:szCs w:val="24"/>
              </w:rPr>
            </w:pPr>
          </w:p>
          <w:p w14:paraId="0407C66C" w14:textId="77777777" w:rsidR="00527A0C" w:rsidRDefault="00527A0C" w:rsidP="00527A0C">
            <w:pPr>
              <w:rPr>
                <w:sz w:val="24"/>
                <w:szCs w:val="24"/>
              </w:rPr>
            </w:pPr>
          </w:p>
          <w:p w14:paraId="3953C446" w14:textId="77777777" w:rsidR="00527A0C" w:rsidRDefault="00527A0C" w:rsidP="00527A0C">
            <w:pPr>
              <w:rPr>
                <w:sz w:val="24"/>
                <w:szCs w:val="24"/>
              </w:rPr>
            </w:pPr>
          </w:p>
          <w:p w14:paraId="5D9D7D41" w14:textId="77777777" w:rsidR="00527A0C" w:rsidRDefault="00527A0C" w:rsidP="00527A0C">
            <w:pPr>
              <w:rPr>
                <w:sz w:val="24"/>
                <w:szCs w:val="24"/>
              </w:rPr>
            </w:pPr>
          </w:p>
          <w:p w14:paraId="7DDB1FEB" w14:textId="77777777" w:rsidR="00527A0C" w:rsidRDefault="00527A0C" w:rsidP="00527A0C">
            <w:pPr>
              <w:rPr>
                <w:sz w:val="24"/>
                <w:szCs w:val="24"/>
              </w:rPr>
            </w:pPr>
          </w:p>
          <w:p w14:paraId="5A647D7F" w14:textId="77777777" w:rsidR="00527A0C" w:rsidRDefault="00527A0C" w:rsidP="00527A0C">
            <w:pPr>
              <w:rPr>
                <w:sz w:val="24"/>
                <w:szCs w:val="24"/>
              </w:rPr>
            </w:pPr>
          </w:p>
          <w:p w14:paraId="5C2F462E" w14:textId="77777777" w:rsidR="00527A0C" w:rsidRDefault="00527A0C" w:rsidP="00527A0C">
            <w:pPr>
              <w:rPr>
                <w:sz w:val="24"/>
                <w:szCs w:val="24"/>
              </w:rPr>
            </w:pPr>
          </w:p>
          <w:p w14:paraId="1CA432C6" w14:textId="77777777" w:rsidR="00527A0C" w:rsidRDefault="00527A0C" w:rsidP="00527A0C">
            <w:pPr>
              <w:rPr>
                <w:sz w:val="24"/>
                <w:szCs w:val="24"/>
              </w:rPr>
            </w:pPr>
          </w:p>
        </w:tc>
      </w:tr>
      <w:tr w:rsidR="00527A0C" w14:paraId="2BDEECEA" w14:textId="77777777" w:rsidTr="00546DF0">
        <w:tc>
          <w:tcPr>
            <w:tcW w:w="1129" w:type="dxa"/>
            <w:tcBorders>
              <w:bottom w:val="single" w:sz="4" w:space="0" w:color="auto"/>
            </w:tcBorders>
          </w:tcPr>
          <w:p w14:paraId="4F733A6F" w14:textId="77777777" w:rsidR="00546DF0" w:rsidRDefault="00546DF0" w:rsidP="00546DF0">
            <w:pPr>
              <w:jc w:val="center"/>
              <w:rPr>
                <w:rFonts w:ascii="Comic Sans MS" w:hAnsi="Comic Sans MS"/>
                <w:sz w:val="24"/>
                <w:szCs w:val="24"/>
              </w:rPr>
            </w:pPr>
          </w:p>
          <w:p w14:paraId="0DD4FA6F" w14:textId="77777777" w:rsidR="00546DF0" w:rsidRDefault="00546DF0" w:rsidP="00546DF0">
            <w:pPr>
              <w:jc w:val="center"/>
              <w:rPr>
                <w:rFonts w:ascii="Comic Sans MS" w:hAnsi="Comic Sans MS"/>
                <w:sz w:val="24"/>
                <w:szCs w:val="24"/>
              </w:rPr>
            </w:pPr>
          </w:p>
          <w:p w14:paraId="46A6F581" w14:textId="129589D2" w:rsidR="00527A0C" w:rsidRPr="00664686" w:rsidRDefault="00527A0C" w:rsidP="00546DF0">
            <w:pPr>
              <w:jc w:val="center"/>
              <w:rPr>
                <w:sz w:val="32"/>
                <w:szCs w:val="32"/>
              </w:rPr>
            </w:pPr>
            <w:r w:rsidRPr="00546DF0">
              <w:rPr>
                <w:rFonts w:ascii="Comic Sans MS" w:hAnsi="Comic Sans MS"/>
                <w:sz w:val="24"/>
                <w:szCs w:val="24"/>
              </w:rPr>
              <w:t>Q9</w:t>
            </w:r>
          </w:p>
        </w:tc>
        <w:tc>
          <w:tcPr>
            <w:tcW w:w="7933" w:type="dxa"/>
            <w:tcBorders>
              <w:bottom w:val="single" w:sz="4" w:space="0" w:color="auto"/>
            </w:tcBorders>
          </w:tcPr>
          <w:p w14:paraId="0E254330" w14:textId="77777777" w:rsidR="00527A0C" w:rsidRDefault="00527A0C" w:rsidP="00527A0C">
            <w:pPr>
              <w:rPr>
                <w:sz w:val="24"/>
                <w:szCs w:val="24"/>
              </w:rPr>
            </w:pPr>
          </w:p>
          <w:p w14:paraId="468F3C70" w14:textId="77777777" w:rsidR="00527A0C" w:rsidRDefault="00527A0C" w:rsidP="00527A0C">
            <w:pPr>
              <w:rPr>
                <w:sz w:val="24"/>
                <w:szCs w:val="24"/>
              </w:rPr>
            </w:pPr>
          </w:p>
          <w:p w14:paraId="000E70C7" w14:textId="77777777" w:rsidR="00527A0C" w:rsidRDefault="00527A0C" w:rsidP="00527A0C">
            <w:pPr>
              <w:rPr>
                <w:sz w:val="24"/>
                <w:szCs w:val="24"/>
              </w:rPr>
            </w:pPr>
          </w:p>
          <w:p w14:paraId="45093ED6" w14:textId="77777777" w:rsidR="00527A0C" w:rsidRDefault="00527A0C" w:rsidP="00527A0C">
            <w:pPr>
              <w:rPr>
                <w:sz w:val="24"/>
                <w:szCs w:val="24"/>
              </w:rPr>
            </w:pPr>
          </w:p>
          <w:p w14:paraId="0EBC6898" w14:textId="77777777" w:rsidR="00527A0C" w:rsidRDefault="00527A0C" w:rsidP="00527A0C">
            <w:pPr>
              <w:rPr>
                <w:sz w:val="24"/>
                <w:szCs w:val="24"/>
              </w:rPr>
            </w:pPr>
          </w:p>
          <w:p w14:paraId="6D054FF4" w14:textId="77777777" w:rsidR="00527A0C" w:rsidRDefault="00527A0C" w:rsidP="00527A0C">
            <w:pPr>
              <w:rPr>
                <w:sz w:val="24"/>
                <w:szCs w:val="24"/>
              </w:rPr>
            </w:pPr>
          </w:p>
          <w:p w14:paraId="7FD94171" w14:textId="77777777" w:rsidR="00527A0C" w:rsidRDefault="00527A0C" w:rsidP="00527A0C">
            <w:pPr>
              <w:rPr>
                <w:sz w:val="24"/>
                <w:szCs w:val="24"/>
              </w:rPr>
            </w:pPr>
          </w:p>
          <w:p w14:paraId="4CB08B5A" w14:textId="77777777" w:rsidR="00527A0C" w:rsidRDefault="00527A0C" w:rsidP="00527A0C">
            <w:pPr>
              <w:rPr>
                <w:sz w:val="24"/>
                <w:szCs w:val="24"/>
              </w:rPr>
            </w:pPr>
          </w:p>
        </w:tc>
      </w:tr>
      <w:tr w:rsidR="00527A0C" w14:paraId="6BE813AE" w14:textId="77777777" w:rsidTr="00546DF0">
        <w:tc>
          <w:tcPr>
            <w:tcW w:w="1129" w:type="dxa"/>
            <w:shd w:val="clear" w:color="auto" w:fill="B0F6B2"/>
          </w:tcPr>
          <w:p w14:paraId="6F7DA6A8" w14:textId="77777777" w:rsidR="00546DF0" w:rsidRDefault="00546DF0" w:rsidP="00546DF0">
            <w:pPr>
              <w:jc w:val="center"/>
              <w:rPr>
                <w:rFonts w:ascii="Comic Sans MS" w:hAnsi="Comic Sans MS"/>
                <w:sz w:val="24"/>
                <w:szCs w:val="24"/>
              </w:rPr>
            </w:pPr>
          </w:p>
          <w:p w14:paraId="49984163" w14:textId="77777777" w:rsidR="00546DF0" w:rsidRDefault="00546DF0" w:rsidP="00546DF0">
            <w:pPr>
              <w:jc w:val="center"/>
              <w:rPr>
                <w:rFonts w:ascii="Comic Sans MS" w:hAnsi="Comic Sans MS"/>
                <w:sz w:val="24"/>
                <w:szCs w:val="24"/>
              </w:rPr>
            </w:pPr>
          </w:p>
          <w:p w14:paraId="22339218" w14:textId="426F7996" w:rsidR="00527A0C" w:rsidRPr="00664686" w:rsidRDefault="00527A0C" w:rsidP="00546DF0">
            <w:pPr>
              <w:jc w:val="center"/>
              <w:rPr>
                <w:sz w:val="32"/>
                <w:szCs w:val="32"/>
              </w:rPr>
            </w:pPr>
            <w:r w:rsidRPr="00546DF0">
              <w:rPr>
                <w:rFonts w:ascii="Comic Sans MS" w:hAnsi="Comic Sans MS"/>
                <w:sz w:val="24"/>
                <w:szCs w:val="24"/>
              </w:rPr>
              <w:t xml:space="preserve">Autorentext </w:t>
            </w:r>
          </w:p>
        </w:tc>
        <w:tc>
          <w:tcPr>
            <w:tcW w:w="7933" w:type="dxa"/>
            <w:shd w:val="clear" w:color="auto" w:fill="B0F6B2"/>
          </w:tcPr>
          <w:p w14:paraId="2F786854" w14:textId="77777777" w:rsidR="00527A0C" w:rsidRDefault="00527A0C" w:rsidP="00527A0C">
            <w:pPr>
              <w:rPr>
                <w:sz w:val="24"/>
                <w:szCs w:val="24"/>
              </w:rPr>
            </w:pPr>
          </w:p>
          <w:p w14:paraId="39472E8A" w14:textId="77777777" w:rsidR="00527A0C" w:rsidRDefault="00527A0C" w:rsidP="00527A0C">
            <w:pPr>
              <w:rPr>
                <w:sz w:val="24"/>
                <w:szCs w:val="24"/>
              </w:rPr>
            </w:pPr>
          </w:p>
          <w:p w14:paraId="7AD13DAB" w14:textId="77777777" w:rsidR="00527A0C" w:rsidRDefault="00527A0C" w:rsidP="00527A0C">
            <w:pPr>
              <w:rPr>
                <w:sz w:val="24"/>
                <w:szCs w:val="24"/>
              </w:rPr>
            </w:pPr>
          </w:p>
          <w:p w14:paraId="4837CBA5" w14:textId="77777777" w:rsidR="00527A0C" w:rsidRDefault="00527A0C" w:rsidP="00527A0C">
            <w:pPr>
              <w:rPr>
                <w:sz w:val="24"/>
                <w:szCs w:val="24"/>
              </w:rPr>
            </w:pPr>
          </w:p>
          <w:p w14:paraId="1F8C62F8" w14:textId="77777777" w:rsidR="00527A0C" w:rsidRDefault="00527A0C" w:rsidP="00527A0C">
            <w:pPr>
              <w:rPr>
                <w:sz w:val="24"/>
                <w:szCs w:val="24"/>
              </w:rPr>
            </w:pPr>
          </w:p>
          <w:p w14:paraId="67BD7864" w14:textId="77777777" w:rsidR="00527A0C" w:rsidRDefault="00527A0C" w:rsidP="00527A0C">
            <w:pPr>
              <w:rPr>
                <w:sz w:val="24"/>
                <w:szCs w:val="24"/>
              </w:rPr>
            </w:pPr>
          </w:p>
          <w:p w14:paraId="6AC08C49" w14:textId="77777777" w:rsidR="00527A0C" w:rsidRDefault="00527A0C" w:rsidP="00527A0C">
            <w:pPr>
              <w:rPr>
                <w:sz w:val="24"/>
                <w:szCs w:val="24"/>
              </w:rPr>
            </w:pPr>
          </w:p>
          <w:p w14:paraId="77D2C54D" w14:textId="77777777" w:rsidR="00527A0C" w:rsidRDefault="00527A0C" w:rsidP="00527A0C">
            <w:pPr>
              <w:rPr>
                <w:sz w:val="24"/>
                <w:szCs w:val="24"/>
              </w:rPr>
            </w:pPr>
          </w:p>
        </w:tc>
      </w:tr>
    </w:tbl>
    <w:p w14:paraId="4147EC07" w14:textId="09B312DA" w:rsidR="00546DF0" w:rsidRDefault="00546DF0" w:rsidP="00527A0C">
      <w:pPr>
        <w:spacing w:after="0"/>
        <w:jc w:val="both"/>
        <w:rPr>
          <w:sz w:val="24"/>
          <w:szCs w:val="24"/>
        </w:rPr>
      </w:pPr>
      <w:r>
        <w:rPr>
          <w:sz w:val="24"/>
          <w:szCs w:val="24"/>
        </w:rPr>
        <w:br w:type="page"/>
      </w:r>
    </w:p>
    <w:bookmarkEnd w:id="14"/>
    <w:p w14:paraId="16C1F243" w14:textId="0DC0EBAD" w:rsidR="007C687F" w:rsidRPr="00DA52E1" w:rsidRDefault="007C687F" w:rsidP="007C687F">
      <w:pPr>
        <w:keepNext/>
        <w:keepLines/>
        <w:spacing w:before="480" w:after="0"/>
        <w:ind w:left="2126" w:hanging="2126"/>
        <w:outlineLvl w:val="0"/>
        <w:rPr>
          <w:rFonts w:asciiTheme="majorHAnsi" w:eastAsiaTheme="majorEastAsia" w:hAnsiTheme="majorHAnsi" w:cstheme="majorBidi"/>
          <w:b/>
          <w:bCs/>
          <w:color w:val="0070C0"/>
          <w:sz w:val="28"/>
          <w:szCs w:val="28"/>
          <w:u w:val="single"/>
        </w:rPr>
      </w:pPr>
      <w:r>
        <w:rPr>
          <w:rFonts w:asciiTheme="majorHAnsi" w:eastAsiaTheme="majorEastAsia" w:hAnsiTheme="majorHAnsi" w:cstheme="majorBidi"/>
          <w:b/>
          <w:bCs/>
          <w:color w:val="0070C0"/>
          <w:sz w:val="36"/>
          <w:szCs w:val="36"/>
        </w:rPr>
        <w:lastRenderedPageBreak/>
        <w:t>Expertengruppe C</w:t>
      </w:r>
      <w:r w:rsidRPr="004D564D">
        <w:rPr>
          <w:rFonts w:asciiTheme="majorHAnsi" w:eastAsiaTheme="majorEastAsia" w:hAnsiTheme="majorHAnsi" w:cstheme="majorBidi"/>
          <w:b/>
          <w:bCs/>
          <w:color w:val="0070C0"/>
          <w:sz w:val="28"/>
          <w:szCs w:val="28"/>
        </w:rPr>
        <w:tab/>
      </w:r>
      <w:r>
        <w:rPr>
          <w:rFonts w:asciiTheme="majorHAnsi" w:eastAsiaTheme="majorEastAsia" w:hAnsiTheme="majorHAnsi" w:cstheme="majorBidi"/>
          <w:b/>
          <w:bCs/>
          <w:color w:val="0070C0"/>
          <w:sz w:val="28"/>
          <w:szCs w:val="28"/>
          <w:u w:val="single"/>
        </w:rPr>
        <w:t>„Gl</w:t>
      </w:r>
      <w:r w:rsidR="0060086D">
        <w:rPr>
          <w:rFonts w:asciiTheme="majorHAnsi" w:eastAsiaTheme="majorEastAsia" w:hAnsiTheme="majorHAnsi" w:cstheme="majorBidi"/>
          <w:b/>
          <w:bCs/>
          <w:color w:val="0070C0"/>
          <w:sz w:val="28"/>
          <w:szCs w:val="28"/>
          <w:u w:val="single"/>
        </w:rPr>
        <w:t>a</w:t>
      </w:r>
      <w:r>
        <w:rPr>
          <w:rFonts w:asciiTheme="majorHAnsi" w:eastAsiaTheme="majorEastAsia" w:hAnsiTheme="majorHAnsi" w:cstheme="majorBidi"/>
          <w:b/>
          <w:bCs/>
          <w:color w:val="0070C0"/>
          <w:sz w:val="28"/>
          <w:szCs w:val="28"/>
          <w:u w:val="single"/>
        </w:rPr>
        <w:t>snost“ und „Perestroika“</w:t>
      </w:r>
    </w:p>
    <w:p w14:paraId="2977B082" w14:textId="4DF3B4E4" w:rsidR="007C687F" w:rsidRDefault="007C687F" w:rsidP="007C687F">
      <w:pPr>
        <w:spacing w:after="0"/>
        <w:rPr>
          <w:sz w:val="18"/>
          <w:szCs w:val="18"/>
        </w:rPr>
      </w:pPr>
      <w:bookmarkStart w:id="22" w:name="_Hlk65083252"/>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bookmarkStart w:id="23" w:name="_Hlk65135640"/>
      <w:r>
        <w:rPr>
          <w:b/>
        </w:rPr>
        <w:t xml:space="preserve">Bearbeite Aufgabe </w:t>
      </w:r>
      <w:r w:rsidR="004A5784">
        <w:rPr>
          <w:b/>
        </w:rPr>
        <w:t>2</w:t>
      </w:r>
      <w:r>
        <w:rPr>
          <w:b/>
        </w:rPr>
        <w:t xml:space="preserve"> auf Seite </w:t>
      </w:r>
      <w:r w:rsidR="004A5784">
        <w:rPr>
          <w:b/>
        </w:rPr>
        <w:t>215</w:t>
      </w:r>
      <w:r>
        <w:rPr>
          <w:b/>
        </w:rPr>
        <w:t xml:space="preserve"> in deinem Buch.</w:t>
      </w:r>
    </w:p>
    <w:p w14:paraId="6FBB3F98" w14:textId="08D599D0" w:rsidR="007C687F" w:rsidRDefault="007C687F" w:rsidP="007C687F">
      <w:pPr>
        <w:spacing w:after="0"/>
        <w:rPr>
          <w:sz w:val="18"/>
          <w:szCs w:val="18"/>
        </w:rPr>
      </w:pPr>
      <w:r>
        <w:rPr>
          <w:sz w:val="18"/>
          <w:szCs w:val="18"/>
        </w:rPr>
        <w:t>[</w:t>
      </w:r>
      <w:r w:rsidR="004A5784">
        <w:rPr>
          <w:sz w:val="18"/>
          <w:szCs w:val="18"/>
        </w:rPr>
        <w:t>Erläutere den Kontext und die Ziele der neuen Reformpolitik Gorbatschows</w:t>
      </w:r>
      <w:r>
        <w:rPr>
          <w:sz w:val="18"/>
          <w:szCs w:val="18"/>
        </w:rPr>
        <w:t>.]</w:t>
      </w:r>
    </w:p>
    <w:bookmarkEnd w:id="22"/>
    <w:bookmarkEnd w:id="23"/>
    <w:p w14:paraId="1A0319A7" w14:textId="03FBE0E8" w:rsidR="00BD344C" w:rsidRDefault="00BD344C" w:rsidP="007C687F">
      <w:pPr>
        <w:spacing w:after="0"/>
        <w:rPr>
          <w:sz w:val="18"/>
          <w:szCs w:val="18"/>
        </w:rPr>
      </w:pPr>
    </w:p>
    <w:p w14:paraId="70EFD176" w14:textId="7AAB2B3D" w:rsidR="00BD344C" w:rsidRDefault="00BD344C" w:rsidP="007C687F">
      <w:pPr>
        <w:spacing w:after="0"/>
        <w:rPr>
          <w:sz w:val="18"/>
          <w:szCs w:val="18"/>
        </w:rPr>
      </w:pPr>
      <w:r>
        <w:rPr>
          <w:noProof/>
        </w:rPr>
        <mc:AlternateContent>
          <mc:Choice Requires="wps">
            <w:drawing>
              <wp:anchor distT="0" distB="0" distL="114300" distR="114300" simplePos="0" relativeHeight="251916288" behindDoc="0" locked="0" layoutInCell="1" allowOverlap="1" wp14:anchorId="13A6B61A" wp14:editId="09E6C5FA">
                <wp:simplePos x="0" y="0"/>
                <wp:positionH relativeFrom="column">
                  <wp:posOffset>3175</wp:posOffset>
                </wp:positionH>
                <wp:positionV relativeFrom="paragraph">
                  <wp:posOffset>20955</wp:posOffset>
                </wp:positionV>
                <wp:extent cx="6096000" cy="1550670"/>
                <wp:effectExtent l="19050" t="19050" r="19050" b="11430"/>
                <wp:wrapNone/>
                <wp:docPr id="340" name="Textfeld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50670"/>
                        </a:xfrm>
                        <a:prstGeom prst="rect">
                          <a:avLst/>
                        </a:prstGeom>
                        <a:noFill/>
                        <a:ln w="31750">
                          <a:solidFill>
                            <a:srgbClr val="0070C0"/>
                          </a:solidFill>
                          <a:miter lim="800000"/>
                          <a:headEnd/>
                          <a:tailEnd/>
                        </a:ln>
                      </wps:spPr>
                      <wps:txbx>
                        <w:txbxContent>
                          <w:p w14:paraId="72526808" w14:textId="3B4769E5" w:rsidR="00AD1B3C" w:rsidRPr="00CC02F7" w:rsidRDefault="00AD1B3C" w:rsidP="00BD344C">
                            <w:pPr>
                              <w:rPr>
                                <w:szCs w:val="28"/>
                              </w:rPr>
                            </w:pPr>
                            <w:r w:rsidRPr="00CC02F7">
                              <w:rPr>
                                <w:szCs w:val="28"/>
                              </w:rPr>
                              <w:t xml:space="preserve">Die Begriffe </w:t>
                            </w:r>
                            <w:r w:rsidRPr="00CC02F7">
                              <w:rPr>
                                <w:b/>
                                <w:szCs w:val="28"/>
                              </w:rPr>
                              <w:t xml:space="preserve">Glasnost </w:t>
                            </w:r>
                            <w:r w:rsidRPr="0020648A">
                              <w:rPr>
                                <w:bCs/>
                                <w:szCs w:val="28"/>
                              </w:rPr>
                              <w:t>(dt. „Offenheit“)</w:t>
                            </w:r>
                            <w:r w:rsidRPr="00CC02F7">
                              <w:rPr>
                                <w:b/>
                                <w:szCs w:val="28"/>
                              </w:rPr>
                              <w:t xml:space="preserve"> </w:t>
                            </w:r>
                            <w:r w:rsidRPr="00CC02F7">
                              <w:rPr>
                                <w:bCs/>
                                <w:szCs w:val="28"/>
                              </w:rPr>
                              <w:t>und</w:t>
                            </w:r>
                            <w:r w:rsidRPr="00CC02F7">
                              <w:rPr>
                                <w:b/>
                                <w:szCs w:val="28"/>
                              </w:rPr>
                              <w:t xml:space="preserve"> Perestroika </w:t>
                            </w:r>
                            <w:r w:rsidRPr="0020648A">
                              <w:rPr>
                                <w:bCs/>
                                <w:szCs w:val="28"/>
                              </w:rPr>
                              <w:t>(dt. „Umgestaltung“)</w:t>
                            </w:r>
                            <w:r w:rsidRPr="00CC02F7">
                              <w:rPr>
                                <w:szCs w:val="28"/>
                              </w:rPr>
                              <w:t xml:space="preserve"> bezeichnen die Reformpolitik von Michail Gorbatschow ab 1985</w:t>
                            </w:r>
                            <w:r>
                              <w:rPr>
                                <w:szCs w:val="28"/>
                              </w:rPr>
                              <w:t>, der damit die wirtschaftlichen und gesellschaftlichen Probleme</w:t>
                            </w:r>
                            <w:r w:rsidRPr="00CC02F7">
                              <w:rPr>
                                <w:szCs w:val="28"/>
                              </w:rPr>
                              <w:t xml:space="preserve"> </w:t>
                            </w:r>
                            <w:r>
                              <w:rPr>
                                <w:szCs w:val="28"/>
                              </w:rPr>
                              <w:t xml:space="preserve">in der Sowjetunion lösen wollte. </w:t>
                            </w:r>
                            <w:r w:rsidRPr="00CC02F7">
                              <w:rPr>
                                <w:szCs w:val="28"/>
                              </w:rPr>
                              <w:t>Das sozialistische System der Sowjetunion sollte offener werden, d.h.</w:t>
                            </w:r>
                            <w:r>
                              <w:rPr>
                                <w:szCs w:val="28"/>
                              </w:rPr>
                              <w:t>,</w:t>
                            </w:r>
                            <w:r w:rsidRPr="00CC02F7">
                              <w:rPr>
                                <w:szCs w:val="28"/>
                              </w:rPr>
                              <w:t xml:space="preserve"> Missstände durften offen kritisiert werden, um sie zu beheben und den Sozialismus umzugestalten. Die Öffnung betraf aber auch die ostmittel- und osteuropäischen Staaten, denen die Sowjetunion nun zugestand, ihre inneren Angelegenheiten </w:t>
                            </w:r>
                            <w:r>
                              <w:rPr>
                                <w:szCs w:val="28"/>
                              </w:rPr>
                              <w:t>eigenständig</w:t>
                            </w:r>
                            <w:r w:rsidRPr="00CC02F7">
                              <w:rPr>
                                <w:szCs w:val="28"/>
                              </w:rPr>
                              <w:t xml:space="preserve"> zu regeln. </w:t>
                            </w:r>
                            <w:r>
                              <w:rPr>
                                <w:szCs w:val="28"/>
                              </w:rPr>
                              <w:t>Gorbatschows Reformen sind somit eine Abkehr von der „Breschnew-Doktrin“.</w:t>
                            </w:r>
                          </w:p>
                          <w:p w14:paraId="482CD318" w14:textId="5E6DF471" w:rsidR="00AD1B3C" w:rsidRDefault="00AD1B3C" w:rsidP="00BD344C">
                            <w:pPr>
                              <w:rPr>
                                <w:rFonts w:ascii="Comic Sans MS" w:hAnsi="Comic Sans MS"/>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B61A" id="Textfeld 340" o:spid="_x0000_s1039" type="#_x0000_t202" style="position:absolute;margin-left:.25pt;margin-top:1.65pt;width:480pt;height:122.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" filled="f" strokecolor="#0070c0" strokeweight="2.5pt">
                <v:textbox>
                  <w:txbxContent>
                    <w:p w14:paraId="72526808" w14:textId="3B4769E5" w:rsidR="00AD1B3C" w:rsidRPr="00CC02F7" w:rsidRDefault="00AD1B3C" w:rsidP="00BD344C">
                      <w:pPr>
                        <w:rPr>
                          <w:szCs w:val="28"/>
                        </w:rPr>
                      </w:pPr>
                      <w:r w:rsidRPr="00CC02F7">
                        <w:rPr>
                          <w:szCs w:val="28"/>
                        </w:rPr>
                        <w:t xml:space="preserve">Die Begriffe </w:t>
                      </w:r>
                      <w:r w:rsidRPr="00CC02F7">
                        <w:rPr>
                          <w:b/>
                          <w:szCs w:val="28"/>
                        </w:rPr>
                        <w:t xml:space="preserve">Glasnost </w:t>
                      </w:r>
                      <w:r w:rsidRPr="0020648A">
                        <w:rPr>
                          <w:bCs/>
                          <w:szCs w:val="28"/>
                        </w:rPr>
                        <w:t>(dt. „Offenheit“)</w:t>
                      </w:r>
                      <w:r w:rsidRPr="00CC02F7">
                        <w:rPr>
                          <w:b/>
                          <w:szCs w:val="28"/>
                        </w:rPr>
                        <w:t xml:space="preserve"> </w:t>
                      </w:r>
                      <w:r w:rsidRPr="00CC02F7">
                        <w:rPr>
                          <w:bCs/>
                          <w:szCs w:val="28"/>
                        </w:rPr>
                        <w:t>und</w:t>
                      </w:r>
                      <w:r w:rsidRPr="00CC02F7">
                        <w:rPr>
                          <w:b/>
                          <w:szCs w:val="28"/>
                        </w:rPr>
                        <w:t xml:space="preserve"> Perestroika </w:t>
                      </w:r>
                      <w:r w:rsidRPr="0020648A">
                        <w:rPr>
                          <w:bCs/>
                          <w:szCs w:val="28"/>
                        </w:rPr>
                        <w:t>(dt. „Umgestaltung“)</w:t>
                      </w:r>
                      <w:r w:rsidRPr="00CC02F7">
                        <w:rPr>
                          <w:szCs w:val="28"/>
                        </w:rPr>
                        <w:t xml:space="preserve"> bezeichnen die Reformpolitik von Michail Gorbatschow ab 1985</w:t>
                      </w:r>
                      <w:r>
                        <w:rPr>
                          <w:szCs w:val="28"/>
                        </w:rPr>
                        <w:t>, der damit die wirtschaftlichen und gesellschaftlichen Probleme</w:t>
                      </w:r>
                      <w:r w:rsidRPr="00CC02F7">
                        <w:rPr>
                          <w:szCs w:val="28"/>
                        </w:rPr>
                        <w:t xml:space="preserve"> </w:t>
                      </w:r>
                      <w:r>
                        <w:rPr>
                          <w:szCs w:val="28"/>
                        </w:rPr>
                        <w:t xml:space="preserve">in der Sowjetunion lösen wollte. </w:t>
                      </w:r>
                      <w:r w:rsidRPr="00CC02F7">
                        <w:rPr>
                          <w:szCs w:val="28"/>
                        </w:rPr>
                        <w:t>Das sozialistische System der Sowjetunion sollte offener werden, d.h.</w:t>
                      </w:r>
                      <w:r>
                        <w:rPr>
                          <w:szCs w:val="28"/>
                        </w:rPr>
                        <w:t>,</w:t>
                      </w:r>
                      <w:r w:rsidRPr="00CC02F7">
                        <w:rPr>
                          <w:szCs w:val="28"/>
                        </w:rPr>
                        <w:t xml:space="preserve"> Missstände durften offen kritisiert werden, um sie zu beheben und den Sozialismus umzugestalten. Die Öffnung betraf aber auch die ostmittel- und osteuropäischen Staaten, denen die Sowjetunion nun zugestand, ihre inneren Angelegenheiten </w:t>
                      </w:r>
                      <w:r>
                        <w:rPr>
                          <w:szCs w:val="28"/>
                        </w:rPr>
                        <w:t>eigenständig</w:t>
                      </w:r>
                      <w:r w:rsidRPr="00CC02F7">
                        <w:rPr>
                          <w:szCs w:val="28"/>
                        </w:rPr>
                        <w:t xml:space="preserve"> zu regeln. </w:t>
                      </w:r>
                      <w:r>
                        <w:rPr>
                          <w:szCs w:val="28"/>
                        </w:rPr>
                        <w:t>Gorbatschows Reformen sind somit eine Abkehr von der „Breschnew-Doktrin“.</w:t>
                      </w:r>
                    </w:p>
                    <w:p w14:paraId="482CD318" w14:textId="5E6DF471" w:rsidR="00AD1B3C" w:rsidRDefault="00AD1B3C" w:rsidP="00BD344C">
                      <w:pPr>
                        <w:rPr>
                          <w:rFonts w:ascii="Comic Sans MS" w:hAnsi="Comic Sans MS"/>
                          <w:iCs/>
                          <w:sz w:val="20"/>
                          <w:szCs w:val="20"/>
                        </w:rPr>
                      </w:pPr>
                    </w:p>
                  </w:txbxContent>
                </v:textbox>
              </v:shape>
            </w:pict>
          </mc:Fallback>
        </mc:AlternateContent>
      </w:r>
    </w:p>
    <w:p w14:paraId="29126F88" w14:textId="434D7119" w:rsidR="00BD344C" w:rsidRDefault="00BD344C" w:rsidP="007C687F">
      <w:pPr>
        <w:spacing w:after="0"/>
        <w:rPr>
          <w:sz w:val="18"/>
          <w:szCs w:val="18"/>
        </w:rPr>
      </w:pPr>
    </w:p>
    <w:p w14:paraId="0CF8AADF" w14:textId="3ABFD7DF" w:rsidR="00BD344C" w:rsidRDefault="00BD344C" w:rsidP="007C687F">
      <w:pPr>
        <w:spacing w:after="0"/>
        <w:rPr>
          <w:sz w:val="18"/>
          <w:szCs w:val="18"/>
        </w:rPr>
      </w:pPr>
    </w:p>
    <w:p w14:paraId="6CC95BF4" w14:textId="079DB076" w:rsidR="00BD344C" w:rsidRDefault="00BD344C" w:rsidP="007C687F">
      <w:pPr>
        <w:spacing w:after="0"/>
        <w:rPr>
          <w:sz w:val="18"/>
          <w:szCs w:val="18"/>
        </w:rPr>
      </w:pPr>
    </w:p>
    <w:p w14:paraId="47875E55" w14:textId="2F3AB6F3" w:rsidR="00BD344C" w:rsidRDefault="00BD344C" w:rsidP="007C687F">
      <w:pPr>
        <w:spacing w:after="0"/>
        <w:rPr>
          <w:sz w:val="18"/>
          <w:szCs w:val="18"/>
        </w:rPr>
      </w:pPr>
    </w:p>
    <w:p w14:paraId="7A895A78" w14:textId="0260B7C4" w:rsidR="00BD344C" w:rsidRDefault="00BD344C" w:rsidP="007C687F">
      <w:pPr>
        <w:spacing w:after="0"/>
        <w:rPr>
          <w:sz w:val="18"/>
          <w:szCs w:val="18"/>
        </w:rPr>
      </w:pPr>
    </w:p>
    <w:p w14:paraId="53768B94" w14:textId="05D5A183" w:rsidR="00BD344C" w:rsidRDefault="00BD344C" w:rsidP="007C687F">
      <w:pPr>
        <w:spacing w:after="0"/>
        <w:rPr>
          <w:sz w:val="18"/>
          <w:szCs w:val="18"/>
        </w:rPr>
      </w:pPr>
    </w:p>
    <w:p w14:paraId="6FA1C28E" w14:textId="77777777" w:rsidR="00BD344C" w:rsidRDefault="00BD344C" w:rsidP="007C687F">
      <w:pPr>
        <w:spacing w:after="0"/>
        <w:rPr>
          <w:sz w:val="18"/>
          <w:szCs w:val="18"/>
        </w:rPr>
      </w:pPr>
    </w:p>
    <w:p w14:paraId="4B0D3EDF" w14:textId="77777777" w:rsidR="00BD344C" w:rsidRDefault="00BD344C" w:rsidP="007C687F">
      <w:pPr>
        <w:spacing w:after="0"/>
        <w:rPr>
          <w:sz w:val="18"/>
          <w:szCs w:val="18"/>
        </w:rPr>
      </w:pPr>
    </w:p>
    <w:p w14:paraId="35E6FA81" w14:textId="04B742DE" w:rsidR="00527A0C" w:rsidRDefault="00527A0C" w:rsidP="00527A0C">
      <w:pPr>
        <w:spacing w:after="0"/>
        <w:jc w:val="both"/>
        <w:rPr>
          <w:sz w:val="24"/>
          <w:szCs w:val="24"/>
        </w:rPr>
      </w:pPr>
    </w:p>
    <w:p w14:paraId="39ED7CFB" w14:textId="7545B7EC" w:rsidR="00BD344C" w:rsidRDefault="00BD344C" w:rsidP="00BD344C">
      <w:pPr>
        <w:spacing w:after="0"/>
        <w:rPr>
          <w:sz w:val="24"/>
          <w:szCs w:val="24"/>
        </w:rPr>
      </w:pPr>
    </w:p>
    <w:p w14:paraId="761A0AD4" w14:textId="27568BAD" w:rsidR="00730997" w:rsidRPr="009D2F44" w:rsidRDefault="009D2F44" w:rsidP="00BD344C">
      <w:pPr>
        <w:spacing w:after="0"/>
      </w:pPr>
      <w:r>
        <w:rPr>
          <w:noProof/>
        </w:rPr>
        <mc:AlternateContent>
          <mc:Choice Requires="wps">
            <w:drawing>
              <wp:anchor distT="0" distB="0" distL="114300" distR="114300" simplePos="0" relativeHeight="251918336" behindDoc="0" locked="0" layoutInCell="1" allowOverlap="1" wp14:anchorId="1C25CD44" wp14:editId="6B77D8CF">
                <wp:simplePos x="0" y="0"/>
                <wp:positionH relativeFrom="column">
                  <wp:posOffset>-635</wp:posOffset>
                </wp:positionH>
                <wp:positionV relativeFrom="paragraph">
                  <wp:posOffset>194945</wp:posOffset>
                </wp:positionV>
                <wp:extent cx="6096000" cy="1577340"/>
                <wp:effectExtent l="0" t="0" r="0" b="3810"/>
                <wp:wrapNone/>
                <wp:docPr id="335" name="Textfeld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77340"/>
                        </a:xfrm>
                        <a:prstGeom prst="rect">
                          <a:avLst/>
                        </a:prstGeom>
                        <a:solidFill>
                          <a:srgbClr val="1F497D">
                            <a:lumMod val="20000"/>
                            <a:lumOff val="80000"/>
                          </a:srgbClr>
                        </a:solidFill>
                        <a:ln w="9525">
                          <a:noFill/>
                          <a:miter lim="800000"/>
                          <a:headEnd/>
                          <a:tailEnd/>
                        </a:ln>
                      </wps:spPr>
                      <wps:txbx>
                        <w:txbxContent>
                          <w:p w14:paraId="57964E7E" w14:textId="5B9F75E0"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3FB99186" w14:textId="77777777" w:rsidR="00AD1B3C" w:rsidRDefault="00AD1B3C" w:rsidP="00403653">
                            <w:pPr>
                              <w:pStyle w:val="Listenabsatz"/>
                              <w:spacing w:line="360" w:lineRule="auto"/>
                              <w:ind w:left="714"/>
                            </w:pPr>
                            <w:r>
                              <w:t>______________________________________________________________________________</w:t>
                            </w:r>
                          </w:p>
                          <w:p w14:paraId="4D109261"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0FCC5EC5" w14:textId="77777777" w:rsidR="00AD1B3C" w:rsidRDefault="00AD1B3C" w:rsidP="00403653">
                            <w:pPr>
                              <w:pStyle w:val="Listenabsatz"/>
                              <w:spacing w:line="360" w:lineRule="auto"/>
                              <w:ind w:left="714"/>
                            </w:pPr>
                            <w:r>
                              <w:t>______________________________________________________________________________</w:t>
                            </w:r>
                          </w:p>
                          <w:p w14:paraId="0B4B9955" w14:textId="116BC653" w:rsidR="00AD1B3C" w:rsidRDefault="00AD1B3C" w:rsidP="00403653">
                            <w:pPr>
                              <w:pStyle w:val="Listenabsatz"/>
                              <w:numPr>
                                <w:ilvl w:val="0"/>
                                <w:numId w:val="11"/>
                              </w:numPr>
                              <w:spacing w:line="360" w:lineRule="auto"/>
                              <w:ind w:left="714" w:hanging="357"/>
                            </w:pPr>
                            <w:r>
                              <w:t>____________________________________________________________________________________________________________________________________________________________</w:t>
                            </w:r>
                          </w:p>
                          <w:p w14:paraId="0F79F85B" w14:textId="77777777" w:rsidR="00AD1B3C" w:rsidRDefault="00AD1B3C" w:rsidP="009D2F44">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5CD44" id="Textfeld 335" o:spid="_x0000_s1040" type="#_x0000_t202" style="position:absolute;margin-left:-.05pt;margin-top:15.35pt;width:480pt;height:12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" fillcolor="#c6d9f1" stroked="f">
                <v:textbox>
                  <w:txbxContent>
                    <w:p w14:paraId="57964E7E" w14:textId="5B9F75E0"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3FB99186" w14:textId="77777777" w:rsidR="00AD1B3C" w:rsidRDefault="00AD1B3C" w:rsidP="00403653">
                      <w:pPr>
                        <w:pStyle w:val="Listenabsatz"/>
                        <w:spacing w:line="360" w:lineRule="auto"/>
                        <w:ind w:left="714"/>
                      </w:pPr>
                      <w:r>
                        <w:t>______________________________________________________________________________</w:t>
                      </w:r>
                    </w:p>
                    <w:p w14:paraId="4D109261"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0FCC5EC5" w14:textId="77777777" w:rsidR="00AD1B3C" w:rsidRDefault="00AD1B3C" w:rsidP="00403653">
                      <w:pPr>
                        <w:pStyle w:val="Listenabsatz"/>
                        <w:spacing w:line="360" w:lineRule="auto"/>
                        <w:ind w:left="714"/>
                      </w:pPr>
                      <w:r>
                        <w:t>______________________________________________________________________________</w:t>
                      </w:r>
                    </w:p>
                    <w:p w14:paraId="0B4B9955" w14:textId="116BC653" w:rsidR="00AD1B3C" w:rsidRDefault="00AD1B3C" w:rsidP="00403653">
                      <w:pPr>
                        <w:pStyle w:val="Listenabsatz"/>
                        <w:numPr>
                          <w:ilvl w:val="0"/>
                          <w:numId w:val="11"/>
                        </w:numPr>
                        <w:spacing w:line="360" w:lineRule="auto"/>
                        <w:ind w:left="714" w:hanging="357"/>
                      </w:pPr>
                      <w:r>
                        <w:t>____________________________________________________________________________________________________________________________________________________________</w:t>
                      </w:r>
                    </w:p>
                    <w:p w14:paraId="0F79F85B" w14:textId="77777777" w:rsidR="00AD1B3C" w:rsidRDefault="00AD1B3C" w:rsidP="009D2F44">
                      <w:pPr>
                        <w:pStyle w:val="Listenabsatz"/>
                      </w:pPr>
                    </w:p>
                  </w:txbxContent>
                </v:textbox>
              </v:shape>
            </w:pict>
          </mc:Fallback>
        </mc:AlternateContent>
      </w:r>
      <w:r w:rsidR="00BA3769">
        <w:t>Hintergründe</w:t>
      </w:r>
      <w:r>
        <w:t xml:space="preserve"> von Gorbatschows Reformpolitik:</w:t>
      </w:r>
    </w:p>
    <w:p w14:paraId="33DA4503" w14:textId="053397E3" w:rsidR="00BA3769" w:rsidRDefault="00BA3769" w:rsidP="00BD344C">
      <w:pPr>
        <w:spacing w:after="0"/>
        <w:rPr>
          <w:sz w:val="24"/>
          <w:szCs w:val="24"/>
        </w:rPr>
      </w:pPr>
    </w:p>
    <w:p w14:paraId="2841B67E" w14:textId="7C02CDFF" w:rsidR="00122402" w:rsidRDefault="00122402" w:rsidP="00BD344C">
      <w:pPr>
        <w:spacing w:after="0"/>
        <w:rPr>
          <w:sz w:val="24"/>
          <w:szCs w:val="24"/>
        </w:rPr>
      </w:pPr>
    </w:p>
    <w:p w14:paraId="12A5A1C1" w14:textId="773B352A" w:rsidR="00122402" w:rsidRDefault="00122402" w:rsidP="00BD344C">
      <w:pPr>
        <w:spacing w:after="0"/>
        <w:rPr>
          <w:sz w:val="24"/>
          <w:szCs w:val="24"/>
        </w:rPr>
      </w:pPr>
    </w:p>
    <w:p w14:paraId="3573741C" w14:textId="293A26B9" w:rsidR="00122402" w:rsidRDefault="00122402" w:rsidP="00BD344C">
      <w:pPr>
        <w:spacing w:after="0"/>
        <w:rPr>
          <w:sz w:val="24"/>
          <w:szCs w:val="24"/>
        </w:rPr>
      </w:pPr>
    </w:p>
    <w:p w14:paraId="36EC44CD" w14:textId="77777777" w:rsidR="00122402" w:rsidRDefault="00122402" w:rsidP="00BD344C">
      <w:pPr>
        <w:spacing w:after="0"/>
        <w:rPr>
          <w:sz w:val="24"/>
          <w:szCs w:val="24"/>
        </w:rPr>
      </w:pPr>
    </w:p>
    <w:p w14:paraId="0770B7DB" w14:textId="0A4A02F6" w:rsidR="00730997" w:rsidRDefault="00730997" w:rsidP="00BD344C">
      <w:pPr>
        <w:spacing w:after="0"/>
        <w:rPr>
          <w:sz w:val="24"/>
          <w:szCs w:val="24"/>
        </w:rPr>
      </w:pPr>
    </w:p>
    <w:p w14:paraId="0EB1FF6C" w14:textId="6D0A963B" w:rsidR="00730997" w:rsidRDefault="00730997" w:rsidP="00403653">
      <w:pPr>
        <w:spacing w:after="0"/>
        <w:rPr>
          <w:sz w:val="18"/>
          <w:szCs w:val="18"/>
        </w:rPr>
      </w:pPr>
    </w:p>
    <w:p w14:paraId="4DB17BAF" w14:textId="2CE2C470" w:rsidR="00730997" w:rsidRDefault="00730997" w:rsidP="00BD344C">
      <w:pPr>
        <w:spacing w:after="0"/>
        <w:rPr>
          <w:sz w:val="24"/>
          <w:szCs w:val="24"/>
        </w:rPr>
      </w:pPr>
    </w:p>
    <w:p w14:paraId="1296CAB1" w14:textId="17FA5E94" w:rsidR="00730997" w:rsidRPr="009D2F44" w:rsidRDefault="003D164F" w:rsidP="00BD344C">
      <w:pPr>
        <w:spacing w:after="0"/>
      </w:pPr>
      <w:r>
        <w:rPr>
          <w:noProof/>
        </w:rPr>
        <mc:AlternateContent>
          <mc:Choice Requires="wps">
            <w:drawing>
              <wp:anchor distT="0" distB="0" distL="114300" distR="114300" simplePos="0" relativeHeight="251920384" behindDoc="0" locked="0" layoutInCell="1" allowOverlap="1" wp14:anchorId="214F706F" wp14:editId="2603F170">
                <wp:simplePos x="0" y="0"/>
                <wp:positionH relativeFrom="column">
                  <wp:posOffset>-635</wp:posOffset>
                </wp:positionH>
                <wp:positionV relativeFrom="paragraph">
                  <wp:posOffset>192405</wp:posOffset>
                </wp:positionV>
                <wp:extent cx="6096000" cy="1135380"/>
                <wp:effectExtent l="0" t="0" r="0" b="762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35380"/>
                        </a:xfrm>
                        <a:prstGeom prst="rect">
                          <a:avLst/>
                        </a:prstGeom>
                        <a:solidFill>
                          <a:srgbClr val="1F497D">
                            <a:lumMod val="20000"/>
                            <a:lumOff val="80000"/>
                          </a:srgbClr>
                        </a:solidFill>
                        <a:ln w="9525">
                          <a:noFill/>
                          <a:miter lim="800000"/>
                          <a:headEnd/>
                          <a:tailEnd/>
                        </a:ln>
                      </wps:spPr>
                      <wps:txbx>
                        <w:txbxContent>
                          <w:p w14:paraId="21572782"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27936BE9" w14:textId="77777777" w:rsidR="00AD1B3C" w:rsidRDefault="00AD1B3C" w:rsidP="00403653">
                            <w:pPr>
                              <w:pStyle w:val="Listenabsatz"/>
                              <w:spacing w:line="360" w:lineRule="auto"/>
                              <w:ind w:left="714"/>
                            </w:pPr>
                            <w:r>
                              <w:t>______________________________________________________________________________</w:t>
                            </w:r>
                          </w:p>
                          <w:p w14:paraId="5D9FA0A3"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3AEEBD63" w14:textId="0C77187B" w:rsidR="00AD1B3C" w:rsidRDefault="00AD1B3C" w:rsidP="00403653">
                            <w:pPr>
                              <w:pStyle w:val="Listenabsatz"/>
                              <w:spacing w:line="360" w:lineRule="auto"/>
                              <w:ind w:left="714"/>
                            </w:pPr>
                            <w:r>
                              <w:t>______________________________________________________________________________</w:t>
                            </w:r>
                          </w:p>
                          <w:p w14:paraId="73E46550" w14:textId="77777777" w:rsidR="00AD1B3C" w:rsidRDefault="00AD1B3C" w:rsidP="003D164F">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F706F" id="Textfeld 48" o:spid="_x0000_s1041" type="#_x0000_t202" style="position:absolute;margin-left:-.05pt;margin-top:15.15pt;width:480pt;height:89.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" fillcolor="#c6d9f1" stroked="f">
                <v:textbox>
                  <w:txbxContent>
                    <w:p w14:paraId="21572782"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27936BE9" w14:textId="77777777" w:rsidR="00AD1B3C" w:rsidRDefault="00AD1B3C" w:rsidP="00403653">
                      <w:pPr>
                        <w:pStyle w:val="Listenabsatz"/>
                        <w:spacing w:line="360" w:lineRule="auto"/>
                        <w:ind w:left="714"/>
                      </w:pPr>
                      <w:r>
                        <w:t>______________________________________________________________________________</w:t>
                      </w:r>
                    </w:p>
                    <w:p w14:paraId="5D9FA0A3"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3AEEBD63" w14:textId="0C77187B" w:rsidR="00AD1B3C" w:rsidRDefault="00AD1B3C" w:rsidP="00403653">
                      <w:pPr>
                        <w:pStyle w:val="Listenabsatz"/>
                        <w:spacing w:line="360" w:lineRule="auto"/>
                        <w:ind w:left="714"/>
                      </w:pPr>
                      <w:r>
                        <w:t>______________________________________________________________________________</w:t>
                      </w:r>
                    </w:p>
                    <w:p w14:paraId="73E46550" w14:textId="77777777" w:rsidR="00AD1B3C" w:rsidRDefault="00AD1B3C" w:rsidP="003D164F">
                      <w:pPr>
                        <w:pStyle w:val="Listenabsatz"/>
                      </w:pPr>
                    </w:p>
                  </w:txbxContent>
                </v:textbox>
              </v:shape>
            </w:pict>
          </mc:Fallback>
        </mc:AlternateContent>
      </w:r>
      <w:r w:rsidR="009D2F44" w:rsidRPr="009D2F44">
        <w:t xml:space="preserve">Ziele </w:t>
      </w:r>
      <w:r>
        <w:t xml:space="preserve">von Gorbatschows Reformpolitik: </w:t>
      </w:r>
    </w:p>
    <w:p w14:paraId="6CE84D25" w14:textId="75B0BAC7" w:rsidR="00730997" w:rsidRDefault="00730997" w:rsidP="00BD344C">
      <w:pPr>
        <w:spacing w:after="0"/>
        <w:rPr>
          <w:sz w:val="24"/>
          <w:szCs w:val="24"/>
        </w:rPr>
      </w:pPr>
    </w:p>
    <w:p w14:paraId="22E4D7C3" w14:textId="5E42C368" w:rsidR="00730997" w:rsidRDefault="00730997" w:rsidP="00BD344C">
      <w:pPr>
        <w:spacing w:after="0"/>
        <w:rPr>
          <w:sz w:val="24"/>
          <w:szCs w:val="24"/>
        </w:rPr>
      </w:pPr>
    </w:p>
    <w:p w14:paraId="424F47F8" w14:textId="7688D11A" w:rsidR="003D164F" w:rsidRDefault="003D164F" w:rsidP="00BD344C">
      <w:pPr>
        <w:spacing w:after="0"/>
        <w:rPr>
          <w:sz w:val="24"/>
          <w:szCs w:val="24"/>
        </w:rPr>
      </w:pPr>
    </w:p>
    <w:p w14:paraId="79CAD4BE" w14:textId="7550786D" w:rsidR="003D164F" w:rsidRDefault="003D164F" w:rsidP="00BD344C">
      <w:pPr>
        <w:spacing w:after="0"/>
        <w:rPr>
          <w:sz w:val="24"/>
          <w:szCs w:val="24"/>
        </w:rPr>
      </w:pPr>
    </w:p>
    <w:p w14:paraId="2B28F418" w14:textId="5D29185B" w:rsidR="003D164F" w:rsidRDefault="003D164F" w:rsidP="00BD344C">
      <w:pPr>
        <w:spacing w:after="0"/>
        <w:rPr>
          <w:sz w:val="24"/>
          <w:szCs w:val="24"/>
        </w:rPr>
      </w:pPr>
    </w:p>
    <w:p w14:paraId="5C9EE942" w14:textId="5767734C" w:rsidR="003D164F" w:rsidRDefault="003D164F" w:rsidP="00BD344C">
      <w:pPr>
        <w:spacing w:after="0"/>
        <w:rPr>
          <w:sz w:val="24"/>
          <w:szCs w:val="24"/>
        </w:rPr>
      </w:pPr>
    </w:p>
    <w:p w14:paraId="78BCE6CE" w14:textId="1C8F61EC" w:rsidR="00730997" w:rsidRDefault="00403653" w:rsidP="00BD344C">
      <w:pPr>
        <w:spacing w:after="0"/>
      </w:pPr>
      <w:r>
        <w:rPr>
          <w:noProof/>
        </w:rPr>
        <mc:AlternateContent>
          <mc:Choice Requires="wps">
            <w:drawing>
              <wp:anchor distT="0" distB="0" distL="114300" distR="114300" simplePos="0" relativeHeight="251922432" behindDoc="0" locked="0" layoutInCell="1" allowOverlap="1" wp14:anchorId="2705AA1E" wp14:editId="5CBC97F0">
                <wp:simplePos x="0" y="0"/>
                <wp:positionH relativeFrom="column">
                  <wp:posOffset>-635</wp:posOffset>
                </wp:positionH>
                <wp:positionV relativeFrom="paragraph">
                  <wp:posOffset>198755</wp:posOffset>
                </wp:positionV>
                <wp:extent cx="6096000" cy="190500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05000"/>
                        </a:xfrm>
                        <a:prstGeom prst="rect">
                          <a:avLst/>
                        </a:prstGeom>
                        <a:solidFill>
                          <a:srgbClr val="1F497D">
                            <a:lumMod val="20000"/>
                            <a:lumOff val="80000"/>
                          </a:srgbClr>
                        </a:solidFill>
                        <a:ln w="9525">
                          <a:noFill/>
                          <a:miter lim="800000"/>
                          <a:headEnd/>
                          <a:tailEnd/>
                        </a:ln>
                      </wps:spPr>
                      <wps:txbx>
                        <w:txbxContent>
                          <w:p w14:paraId="2825F495" w14:textId="77777777" w:rsidR="00AD1B3C" w:rsidRDefault="00AD1B3C" w:rsidP="00403653">
                            <w:pPr>
                              <w:pStyle w:val="Listenabsatz"/>
                              <w:numPr>
                                <w:ilvl w:val="0"/>
                                <w:numId w:val="11"/>
                              </w:numPr>
                              <w:spacing w:line="360" w:lineRule="auto"/>
                              <w:ind w:left="714" w:hanging="357"/>
                            </w:pPr>
                            <w:bookmarkStart w:id="24" w:name="_Hlk65162613"/>
                            <w:r>
                              <w:t>______________________________________________________________________________</w:t>
                            </w:r>
                          </w:p>
                          <w:p w14:paraId="5324B3EC" w14:textId="77777777" w:rsidR="00AD1B3C" w:rsidRDefault="00AD1B3C" w:rsidP="00403653">
                            <w:pPr>
                              <w:pStyle w:val="Listenabsatz"/>
                              <w:spacing w:line="360" w:lineRule="auto"/>
                              <w:ind w:left="714"/>
                            </w:pPr>
                            <w:r>
                              <w:t>______________________________________________________________________________</w:t>
                            </w:r>
                          </w:p>
                          <w:p w14:paraId="42173CA0"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107DA271" w14:textId="77777777" w:rsidR="00AD1B3C" w:rsidRDefault="00AD1B3C" w:rsidP="00403653">
                            <w:pPr>
                              <w:pStyle w:val="Listenabsatz"/>
                              <w:spacing w:line="360" w:lineRule="auto"/>
                              <w:ind w:left="714"/>
                            </w:pPr>
                            <w:r>
                              <w:t>______________________________________________________________________________</w:t>
                            </w:r>
                            <w:bookmarkEnd w:id="24"/>
                          </w:p>
                          <w:p w14:paraId="70423EF3"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3875DA87" w14:textId="77777777" w:rsidR="00AD1B3C" w:rsidRDefault="00AD1B3C" w:rsidP="00403653">
                            <w:pPr>
                              <w:pStyle w:val="Listenabsatz"/>
                              <w:spacing w:line="360" w:lineRule="auto"/>
                              <w:ind w:left="714"/>
                            </w:pPr>
                            <w:r>
                              <w:t>______________________________________________________________________________</w:t>
                            </w:r>
                          </w:p>
                          <w:p w14:paraId="1C4D3666"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3ECD7423" w14:textId="592CBA39" w:rsidR="00AD1B3C" w:rsidRDefault="00AD1B3C" w:rsidP="00403653">
                            <w:pPr>
                              <w:pStyle w:val="Listenabsatz"/>
                              <w:spacing w:line="360" w:lineRule="auto"/>
                            </w:pPr>
                            <w:r>
                              <w:t>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5AA1E" id="Textfeld 49" o:spid="_x0000_s1042" type="#_x0000_t202" style="position:absolute;margin-left:-.05pt;margin-top:15.65pt;width:480pt;height:15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" fillcolor="#c6d9f1" stroked="f">
                <v:textbox>
                  <w:txbxContent>
                    <w:p w14:paraId="2825F495" w14:textId="77777777" w:rsidR="00AD1B3C" w:rsidRDefault="00AD1B3C" w:rsidP="00403653">
                      <w:pPr>
                        <w:pStyle w:val="Listenabsatz"/>
                        <w:numPr>
                          <w:ilvl w:val="0"/>
                          <w:numId w:val="11"/>
                        </w:numPr>
                        <w:spacing w:line="360" w:lineRule="auto"/>
                        <w:ind w:left="714" w:hanging="357"/>
                      </w:pPr>
                      <w:bookmarkStart w:id="25" w:name="_Hlk65162613"/>
                      <w:r>
                        <w:t>______________________________________________________________________________</w:t>
                      </w:r>
                    </w:p>
                    <w:p w14:paraId="5324B3EC" w14:textId="77777777" w:rsidR="00AD1B3C" w:rsidRDefault="00AD1B3C" w:rsidP="00403653">
                      <w:pPr>
                        <w:pStyle w:val="Listenabsatz"/>
                        <w:spacing w:line="360" w:lineRule="auto"/>
                        <w:ind w:left="714"/>
                      </w:pPr>
                      <w:r>
                        <w:t>______________________________________________________________________________</w:t>
                      </w:r>
                    </w:p>
                    <w:p w14:paraId="42173CA0"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107DA271" w14:textId="77777777" w:rsidR="00AD1B3C" w:rsidRDefault="00AD1B3C" w:rsidP="00403653">
                      <w:pPr>
                        <w:pStyle w:val="Listenabsatz"/>
                        <w:spacing w:line="360" w:lineRule="auto"/>
                        <w:ind w:left="714"/>
                      </w:pPr>
                      <w:r>
                        <w:t>______________________________________________________________________________</w:t>
                      </w:r>
                      <w:bookmarkEnd w:id="25"/>
                    </w:p>
                    <w:p w14:paraId="70423EF3"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3875DA87" w14:textId="77777777" w:rsidR="00AD1B3C" w:rsidRDefault="00AD1B3C" w:rsidP="00403653">
                      <w:pPr>
                        <w:pStyle w:val="Listenabsatz"/>
                        <w:spacing w:line="360" w:lineRule="auto"/>
                        <w:ind w:left="714"/>
                      </w:pPr>
                      <w:r>
                        <w:t>______________________________________________________________________________</w:t>
                      </w:r>
                    </w:p>
                    <w:p w14:paraId="1C4D3666" w14:textId="77777777" w:rsidR="00AD1B3C" w:rsidRDefault="00AD1B3C" w:rsidP="00403653">
                      <w:pPr>
                        <w:pStyle w:val="Listenabsatz"/>
                        <w:numPr>
                          <w:ilvl w:val="0"/>
                          <w:numId w:val="11"/>
                        </w:numPr>
                        <w:spacing w:line="360" w:lineRule="auto"/>
                        <w:ind w:left="714" w:hanging="357"/>
                      </w:pPr>
                      <w:r>
                        <w:t>______________________________________________________________________________</w:t>
                      </w:r>
                    </w:p>
                    <w:p w14:paraId="3ECD7423" w14:textId="592CBA39" w:rsidR="00AD1B3C" w:rsidRDefault="00AD1B3C" w:rsidP="00403653">
                      <w:pPr>
                        <w:pStyle w:val="Listenabsatz"/>
                        <w:spacing w:line="360" w:lineRule="auto"/>
                      </w:pPr>
                      <w:r>
                        <w:t>______________________________________________________________________________</w:t>
                      </w:r>
                    </w:p>
                  </w:txbxContent>
                </v:textbox>
              </v:shape>
            </w:pict>
          </mc:Fallback>
        </mc:AlternateContent>
      </w:r>
      <w:r w:rsidR="003D164F">
        <w:t>Q12 (</w:t>
      </w:r>
      <w:r w:rsidR="00443BDA">
        <w:t xml:space="preserve">Generalsekretär </w:t>
      </w:r>
      <w:bookmarkStart w:id="26" w:name="_Hlk65149906"/>
      <w:r w:rsidR="00443BDA">
        <w:t xml:space="preserve">der KPdSU </w:t>
      </w:r>
      <w:bookmarkEnd w:id="26"/>
      <w:r w:rsidR="00443BDA">
        <w:t>Michail Gorbatschow</w:t>
      </w:r>
      <w:r w:rsidR="003D164F">
        <w:t xml:space="preserve">): </w:t>
      </w:r>
    </w:p>
    <w:p w14:paraId="1E434865" w14:textId="0ADB5D1A" w:rsidR="003D164F" w:rsidRDefault="003D164F" w:rsidP="00BD344C">
      <w:pPr>
        <w:spacing w:after="0"/>
      </w:pPr>
    </w:p>
    <w:p w14:paraId="3E25FB54" w14:textId="522787D4" w:rsidR="003D164F" w:rsidRDefault="003D164F" w:rsidP="00BD344C">
      <w:pPr>
        <w:spacing w:after="0"/>
      </w:pPr>
    </w:p>
    <w:p w14:paraId="5192A057" w14:textId="011DF8A9" w:rsidR="003D164F" w:rsidRDefault="003D164F" w:rsidP="00BD344C">
      <w:pPr>
        <w:spacing w:after="0"/>
      </w:pPr>
    </w:p>
    <w:p w14:paraId="75D910B5" w14:textId="2362DB21" w:rsidR="003D164F" w:rsidRDefault="003D164F" w:rsidP="00BD344C">
      <w:pPr>
        <w:spacing w:after="0"/>
      </w:pPr>
    </w:p>
    <w:p w14:paraId="227D4B3F" w14:textId="3BBC6396" w:rsidR="003D164F" w:rsidRDefault="003D164F" w:rsidP="00BD344C">
      <w:pPr>
        <w:spacing w:after="0"/>
      </w:pPr>
    </w:p>
    <w:p w14:paraId="66E078FB" w14:textId="076FD55E" w:rsidR="00BD344C" w:rsidRDefault="00BD344C" w:rsidP="00BD344C">
      <w:pPr>
        <w:spacing w:after="0"/>
        <w:rPr>
          <w:b/>
          <w:sz w:val="24"/>
          <w:szCs w:val="24"/>
        </w:rPr>
      </w:pPr>
    </w:p>
    <w:p w14:paraId="33FC4023" w14:textId="35E97B0A" w:rsidR="008345B6" w:rsidRDefault="008345B6" w:rsidP="00BD344C">
      <w:pPr>
        <w:spacing w:after="0"/>
        <w:rPr>
          <w:b/>
          <w:sz w:val="24"/>
          <w:szCs w:val="24"/>
        </w:rPr>
      </w:pPr>
    </w:p>
    <w:p w14:paraId="6B59BF5A" w14:textId="6D0ED45B" w:rsidR="008345B6" w:rsidRDefault="008345B6" w:rsidP="00BD344C">
      <w:pPr>
        <w:spacing w:after="0"/>
        <w:rPr>
          <w:b/>
          <w:sz w:val="24"/>
          <w:szCs w:val="24"/>
        </w:rPr>
      </w:pPr>
    </w:p>
    <w:p w14:paraId="6CF5A037" w14:textId="2610533F" w:rsidR="008345B6" w:rsidRDefault="008345B6" w:rsidP="00BD344C">
      <w:pPr>
        <w:spacing w:after="0"/>
        <w:rPr>
          <w:b/>
          <w:sz w:val="24"/>
          <w:szCs w:val="24"/>
        </w:rPr>
      </w:pPr>
    </w:p>
    <w:p w14:paraId="14F48AC1" w14:textId="77777777" w:rsidR="00403653" w:rsidRDefault="00403653" w:rsidP="00BD344C">
      <w:pPr>
        <w:spacing w:after="0"/>
        <w:rPr>
          <w:b/>
          <w:sz w:val="24"/>
          <w:szCs w:val="24"/>
        </w:rPr>
      </w:pPr>
    </w:p>
    <w:p w14:paraId="474F8203" w14:textId="05F0158A" w:rsidR="008345B6" w:rsidRPr="00ED5149" w:rsidRDefault="008345B6" w:rsidP="00BD344C">
      <w:pPr>
        <w:spacing w:after="0"/>
        <w:rPr>
          <w:bCs/>
          <w:lang w:val="en-US"/>
        </w:rPr>
      </w:pPr>
      <w:r w:rsidRPr="00ED5149">
        <w:rPr>
          <w:bCs/>
          <w:lang w:val="en-US"/>
        </w:rPr>
        <w:t xml:space="preserve">Q11 (US-Präsident Ronald Reagan): </w:t>
      </w:r>
    </w:p>
    <w:p w14:paraId="4F71CBA4" w14:textId="2454BB35" w:rsidR="008345B6" w:rsidRPr="00ED5149" w:rsidRDefault="008B0876" w:rsidP="00BD344C">
      <w:pPr>
        <w:spacing w:after="0"/>
        <w:rPr>
          <w:bCs/>
          <w:lang w:val="en-US"/>
        </w:rPr>
      </w:pPr>
      <w:r w:rsidRPr="008B0876">
        <w:rPr>
          <w:noProof/>
        </w:rPr>
        <mc:AlternateContent>
          <mc:Choice Requires="wps">
            <w:drawing>
              <wp:anchor distT="0" distB="0" distL="114300" distR="114300" simplePos="0" relativeHeight="251984896" behindDoc="0" locked="0" layoutInCell="1" allowOverlap="1" wp14:anchorId="2E8D1F0C" wp14:editId="5FCF125F">
                <wp:simplePos x="0" y="0"/>
                <wp:positionH relativeFrom="column">
                  <wp:posOffset>-635</wp:posOffset>
                </wp:positionH>
                <wp:positionV relativeFrom="paragraph">
                  <wp:posOffset>82550</wp:posOffset>
                </wp:positionV>
                <wp:extent cx="6096000" cy="92202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22020"/>
                        </a:xfrm>
                        <a:prstGeom prst="rect">
                          <a:avLst/>
                        </a:prstGeom>
                        <a:solidFill>
                          <a:srgbClr val="1F497D">
                            <a:lumMod val="20000"/>
                            <a:lumOff val="80000"/>
                          </a:srgbClr>
                        </a:solidFill>
                        <a:ln w="9525">
                          <a:noFill/>
                          <a:miter lim="800000"/>
                          <a:headEnd/>
                          <a:tailEnd/>
                        </a:ln>
                      </wps:spPr>
                      <wps:txbx>
                        <w:txbxContent>
                          <w:p w14:paraId="23F51717" w14:textId="77777777" w:rsidR="00AD1B3C" w:rsidRDefault="00AD1B3C" w:rsidP="008B087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D1F0C" id="Textfeld 2" o:spid="_x0000_s1043" type="#_x0000_t202" style="position:absolute;margin-left:-.05pt;margin-top:6.5pt;width:480pt;height:72.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" fillcolor="#c6d9f1" stroked="f">
                <v:textbox>
                  <w:txbxContent>
                    <w:p w14:paraId="23F51717" w14:textId="77777777" w:rsidR="00AD1B3C" w:rsidRDefault="00AD1B3C" w:rsidP="008B087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253A6A60" w14:textId="54498A8A" w:rsidR="008B0876" w:rsidRPr="00ED5149" w:rsidRDefault="008B0876" w:rsidP="00BD344C">
      <w:pPr>
        <w:spacing w:after="0"/>
        <w:rPr>
          <w:bCs/>
          <w:lang w:val="en-US"/>
        </w:rPr>
      </w:pPr>
    </w:p>
    <w:p w14:paraId="382DAB9C" w14:textId="4B1D5923" w:rsidR="008B0876" w:rsidRPr="00ED5149" w:rsidRDefault="008B0876" w:rsidP="00BD344C">
      <w:pPr>
        <w:spacing w:after="0"/>
        <w:rPr>
          <w:bCs/>
          <w:lang w:val="en-US"/>
        </w:rPr>
      </w:pPr>
    </w:p>
    <w:p w14:paraId="3FF168E9" w14:textId="2B527A47" w:rsidR="008B0876" w:rsidRPr="00ED5149" w:rsidRDefault="008B0876" w:rsidP="00BD344C">
      <w:pPr>
        <w:spacing w:after="0"/>
        <w:rPr>
          <w:bCs/>
          <w:lang w:val="en-US"/>
        </w:rPr>
      </w:pPr>
    </w:p>
    <w:p w14:paraId="1629C226" w14:textId="5B09E2CD" w:rsidR="008B0876" w:rsidRPr="00ED5149" w:rsidRDefault="008B0876" w:rsidP="00BD344C">
      <w:pPr>
        <w:spacing w:after="0"/>
        <w:rPr>
          <w:bCs/>
          <w:lang w:val="en-US"/>
        </w:rPr>
      </w:pPr>
    </w:p>
    <w:p w14:paraId="5A071D6D" w14:textId="77777777" w:rsidR="008B0876" w:rsidRPr="00ED5149" w:rsidRDefault="008B0876" w:rsidP="00BD344C">
      <w:pPr>
        <w:spacing w:after="0"/>
        <w:rPr>
          <w:b/>
          <w:sz w:val="24"/>
          <w:szCs w:val="24"/>
          <w:lang w:val="en-US"/>
        </w:rPr>
      </w:pPr>
    </w:p>
    <w:p w14:paraId="7F3FC972" w14:textId="56AC71DB" w:rsidR="00F630BF" w:rsidRDefault="00F630BF" w:rsidP="00F630BF">
      <w:pPr>
        <w:spacing w:after="0"/>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Bearbeite Aufgabe 3 auf Seite 215 in deinem Buch.</w:t>
      </w:r>
    </w:p>
    <w:p w14:paraId="4D200EED" w14:textId="129EA1BD" w:rsidR="00F630BF" w:rsidRDefault="00F630BF" w:rsidP="00F630BF">
      <w:pPr>
        <w:spacing w:after="0"/>
        <w:rPr>
          <w:sz w:val="18"/>
          <w:szCs w:val="18"/>
        </w:rPr>
      </w:pPr>
      <w:r>
        <w:rPr>
          <w:sz w:val="18"/>
          <w:szCs w:val="18"/>
        </w:rPr>
        <w:t>[E</w:t>
      </w:r>
      <w:r w:rsidR="00061BA3">
        <w:rPr>
          <w:sz w:val="18"/>
          <w:szCs w:val="18"/>
        </w:rPr>
        <w:t>rörtere die Möglichkeiten eines „Runden Tischs“ zur Lösung politischer Konflikte am Beispiel Polens</w:t>
      </w:r>
      <w:r>
        <w:rPr>
          <w:sz w:val="18"/>
          <w:szCs w:val="18"/>
        </w:rPr>
        <w:t>.]</w:t>
      </w:r>
    </w:p>
    <w:p w14:paraId="6093F733" w14:textId="0132A8DE" w:rsidR="008345B6" w:rsidRDefault="00184BDD" w:rsidP="00BD344C">
      <w:pPr>
        <w:spacing w:after="0"/>
        <w:rPr>
          <w:b/>
          <w:sz w:val="24"/>
          <w:szCs w:val="24"/>
        </w:rPr>
      </w:pPr>
      <w:r>
        <w:rPr>
          <w:noProof/>
        </w:rPr>
        <mc:AlternateContent>
          <mc:Choice Requires="wps">
            <w:drawing>
              <wp:anchor distT="0" distB="0" distL="114300" distR="114300" simplePos="0" relativeHeight="251928576" behindDoc="0" locked="0" layoutInCell="1" allowOverlap="1" wp14:anchorId="0B7A8E2E" wp14:editId="04BB9E88">
                <wp:simplePos x="0" y="0"/>
                <wp:positionH relativeFrom="column">
                  <wp:posOffset>-635</wp:posOffset>
                </wp:positionH>
                <wp:positionV relativeFrom="paragraph">
                  <wp:posOffset>137160</wp:posOffset>
                </wp:positionV>
                <wp:extent cx="6096000" cy="4168140"/>
                <wp:effectExtent l="0" t="0" r="0" b="38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68140"/>
                        </a:xfrm>
                        <a:prstGeom prst="rect">
                          <a:avLst/>
                        </a:prstGeom>
                        <a:solidFill>
                          <a:srgbClr val="1F497D">
                            <a:lumMod val="20000"/>
                            <a:lumOff val="80000"/>
                          </a:srgbClr>
                        </a:solidFill>
                        <a:ln w="9525">
                          <a:noFill/>
                          <a:miter lim="800000"/>
                          <a:headEnd/>
                          <a:tailEnd/>
                        </a:ln>
                      </wps:spPr>
                      <wps:txbx>
                        <w:txbxContent>
                          <w:p w14:paraId="1931A5D5" w14:textId="77777777" w:rsidR="00AD1B3C" w:rsidRDefault="00AD1B3C" w:rsidP="00403653">
                            <w:pPr>
                              <w:spacing w:line="360" w:lineRule="auto"/>
                            </w:pPr>
                            <w:bookmarkStart w:id="27" w:name="_Hlk65223526"/>
                            <w:r>
                              <w:t>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A8E2E" id="Textfeld 8" o:spid="_x0000_s1044" type="#_x0000_t202" style="position:absolute;margin-left:-.05pt;margin-top:10.8pt;width:480pt;height:328.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" fillcolor="#c6d9f1" stroked="f">
                <v:textbox>
                  <w:txbxContent>
                    <w:p w14:paraId="1931A5D5" w14:textId="77777777" w:rsidR="00AD1B3C" w:rsidRDefault="00AD1B3C" w:rsidP="00403653">
                      <w:pPr>
                        <w:spacing w:line="360" w:lineRule="auto"/>
                      </w:pPr>
                      <w:bookmarkStart w:id="28" w:name="_Hlk65223526"/>
                      <w:r>
                        <w:t>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5835AC65" w14:textId="345021EF" w:rsidR="008345B6" w:rsidRDefault="008345B6" w:rsidP="00BD344C">
      <w:pPr>
        <w:spacing w:after="0"/>
        <w:rPr>
          <w:b/>
          <w:sz w:val="24"/>
          <w:szCs w:val="24"/>
        </w:rPr>
      </w:pPr>
    </w:p>
    <w:p w14:paraId="6E3799FE" w14:textId="661B89FA" w:rsidR="00061BA3" w:rsidRDefault="00061BA3" w:rsidP="00BD344C">
      <w:pPr>
        <w:spacing w:after="0"/>
        <w:rPr>
          <w:b/>
          <w:sz w:val="24"/>
          <w:szCs w:val="24"/>
        </w:rPr>
      </w:pPr>
    </w:p>
    <w:p w14:paraId="49891A74" w14:textId="2BC8BDCB" w:rsidR="00061BA3" w:rsidRDefault="00061BA3" w:rsidP="00BD344C">
      <w:pPr>
        <w:spacing w:after="0"/>
        <w:rPr>
          <w:b/>
          <w:sz w:val="24"/>
          <w:szCs w:val="24"/>
        </w:rPr>
      </w:pPr>
    </w:p>
    <w:p w14:paraId="4F25CC91" w14:textId="7825BCE0" w:rsidR="00061BA3" w:rsidRDefault="00061BA3" w:rsidP="00BD344C">
      <w:pPr>
        <w:spacing w:after="0"/>
        <w:rPr>
          <w:b/>
          <w:sz w:val="24"/>
          <w:szCs w:val="24"/>
        </w:rPr>
      </w:pPr>
    </w:p>
    <w:p w14:paraId="5ACBD449" w14:textId="589BD88C" w:rsidR="00061BA3" w:rsidRDefault="00061BA3" w:rsidP="00BD344C">
      <w:pPr>
        <w:spacing w:after="0"/>
        <w:rPr>
          <w:b/>
          <w:sz w:val="24"/>
          <w:szCs w:val="24"/>
        </w:rPr>
      </w:pPr>
    </w:p>
    <w:p w14:paraId="6DCF5F81" w14:textId="478FC03D" w:rsidR="00061BA3" w:rsidRDefault="00061BA3" w:rsidP="00BD344C">
      <w:pPr>
        <w:spacing w:after="0"/>
        <w:rPr>
          <w:b/>
          <w:sz w:val="24"/>
          <w:szCs w:val="24"/>
        </w:rPr>
      </w:pPr>
    </w:p>
    <w:p w14:paraId="70CEBF0C" w14:textId="468415DC" w:rsidR="00061BA3" w:rsidRDefault="00061BA3" w:rsidP="00BD344C">
      <w:pPr>
        <w:spacing w:after="0"/>
        <w:rPr>
          <w:b/>
          <w:sz w:val="24"/>
          <w:szCs w:val="24"/>
        </w:rPr>
      </w:pPr>
    </w:p>
    <w:p w14:paraId="54478558" w14:textId="32F866D1" w:rsidR="00061BA3" w:rsidRDefault="00061BA3" w:rsidP="00BD344C">
      <w:pPr>
        <w:spacing w:after="0"/>
        <w:rPr>
          <w:b/>
          <w:sz w:val="24"/>
          <w:szCs w:val="24"/>
        </w:rPr>
      </w:pPr>
    </w:p>
    <w:p w14:paraId="7E8D39C3" w14:textId="0AEDE5E1" w:rsidR="00184BDD" w:rsidRDefault="00184BDD" w:rsidP="00BD344C">
      <w:pPr>
        <w:spacing w:after="0"/>
        <w:rPr>
          <w:b/>
          <w:sz w:val="24"/>
          <w:szCs w:val="24"/>
        </w:rPr>
      </w:pPr>
    </w:p>
    <w:p w14:paraId="63989BEA" w14:textId="70A23C2B" w:rsidR="00184BDD" w:rsidRDefault="00184BDD" w:rsidP="00BD344C">
      <w:pPr>
        <w:spacing w:after="0"/>
        <w:rPr>
          <w:b/>
          <w:sz w:val="24"/>
          <w:szCs w:val="24"/>
        </w:rPr>
      </w:pPr>
    </w:p>
    <w:p w14:paraId="1AEB277F" w14:textId="4A56FFF0" w:rsidR="00184BDD" w:rsidRDefault="00184BDD" w:rsidP="00BD344C">
      <w:pPr>
        <w:spacing w:after="0"/>
        <w:rPr>
          <w:b/>
          <w:sz w:val="24"/>
          <w:szCs w:val="24"/>
        </w:rPr>
      </w:pPr>
    </w:p>
    <w:p w14:paraId="06A57B00" w14:textId="156C5631" w:rsidR="00184BDD" w:rsidRDefault="00184BDD" w:rsidP="00BD344C">
      <w:pPr>
        <w:spacing w:after="0"/>
        <w:rPr>
          <w:b/>
          <w:sz w:val="24"/>
          <w:szCs w:val="24"/>
        </w:rPr>
      </w:pPr>
    </w:p>
    <w:p w14:paraId="78334933" w14:textId="628C1A98" w:rsidR="00184BDD" w:rsidRDefault="00184BDD" w:rsidP="00BD344C">
      <w:pPr>
        <w:spacing w:after="0"/>
        <w:rPr>
          <w:b/>
          <w:sz w:val="24"/>
          <w:szCs w:val="24"/>
        </w:rPr>
      </w:pPr>
    </w:p>
    <w:p w14:paraId="33E516CE" w14:textId="76A8B1A7" w:rsidR="00184BDD" w:rsidRDefault="00184BDD" w:rsidP="00BD344C">
      <w:pPr>
        <w:spacing w:after="0"/>
        <w:rPr>
          <w:b/>
          <w:sz w:val="24"/>
          <w:szCs w:val="24"/>
        </w:rPr>
      </w:pPr>
    </w:p>
    <w:p w14:paraId="40B4452F" w14:textId="5ECEFD1B" w:rsidR="00184BDD" w:rsidRDefault="00184BDD" w:rsidP="00BD344C">
      <w:pPr>
        <w:spacing w:after="0"/>
        <w:rPr>
          <w:b/>
          <w:sz w:val="24"/>
          <w:szCs w:val="24"/>
        </w:rPr>
      </w:pPr>
    </w:p>
    <w:p w14:paraId="45D0D744" w14:textId="77DF191A" w:rsidR="00184BDD" w:rsidRDefault="00184BDD" w:rsidP="00BD344C">
      <w:pPr>
        <w:spacing w:after="0"/>
        <w:rPr>
          <w:b/>
          <w:sz w:val="24"/>
          <w:szCs w:val="24"/>
        </w:rPr>
      </w:pPr>
    </w:p>
    <w:p w14:paraId="44D2ECA3" w14:textId="6ACCFC28" w:rsidR="00184BDD" w:rsidRDefault="00184BDD" w:rsidP="00BD344C">
      <w:pPr>
        <w:spacing w:after="0"/>
        <w:rPr>
          <w:b/>
          <w:sz w:val="24"/>
          <w:szCs w:val="24"/>
        </w:rPr>
      </w:pPr>
    </w:p>
    <w:p w14:paraId="54F28DA8" w14:textId="78313B12" w:rsidR="00184BDD" w:rsidRDefault="00184BDD" w:rsidP="00BD344C">
      <w:pPr>
        <w:spacing w:after="0"/>
        <w:rPr>
          <w:b/>
          <w:sz w:val="24"/>
          <w:szCs w:val="24"/>
        </w:rPr>
      </w:pPr>
    </w:p>
    <w:p w14:paraId="13B427F7" w14:textId="016DDD1D" w:rsidR="00184BDD" w:rsidRDefault="00184BDD" w:rsidP="00BD344C">
      <w:pPr>
        <w:spacing w:after="0"/>
        <w:rPr>
          <w:b/>
          <w:sz w:val="24"/>
          <w:szCs w:val="24"/>
        </w:rPr>
      </w:pPr>
    </w:p>
    <w:p w14:paraId="6EC865B8" w14:textId="18F328ED" w:rsidR="00184BDD" w:rsidRDefault="00184BDD" w:rsidP="00BD344C">
      <w:pPr>
        <w:spacing w:after="0"/>
        <w:rPr>
          <w:b/>
          <w:sz w:val="24"/>
          <w:szCs w:val="24"/>
        </w:rPr>
      </w:pPr>
    </w:p>
    <w:p w14:paraId="4375CC76" w14:textId="77777777" w:rsidR="00184BDD" w:rsidRDefault="00184BDD" w:rsidP="00BD344C">
      <w:pPr>
        <w:spacing w:after="0"/>
        <w:rPr>
          <w:b/>
          <w:sz w:val="24"/>
          <w:szCs w:val="24"/>
        </w:rPr>
      </w:pPr>
    </w:p>
    <w:p w14:paraId="045B33DE" w14:textId="77777777" w:rsidR="00061BA3" w:rsidRDefault="00061BA3" w:rsidP="00BD344C">
      <w:pPr>
        <w:spacing w:after="0"/>
        <w:rPr>
          <w:b/>
          <w:sz w:val="24"/>
          <w:szCs w:val="24"/>
        </w:rPr>
      </w:pPr>
    </w:p>
    <w:p w14:paraId="53D09430" w14:textId="03D1CE4E" w:rsidR="008345B6" w:rsidRDefault="008345B6" w:rsidP="00BD344C">
      <w:pPr>
        <w:spacing w:after="0"/>
        <w:rPr>
          <w:b/>
          <w:sz w:val="24"/>
          <w:szCs w:val="24"/>
        </w:rPr>
      </w:pPr>
    </w:p>
    <w:p w14:paraId="0FFD2D22" w14:textId="7C49A5B5" w:rsidR="008345B6" w:rsidRDefault="00403653" w:rsidP="000A5C6C">
      <w:pPr>
        <w:rPr>
          <w:b/>
          <w:sz w:val="24"/>
          <w:szCs w:val="24"/>
        </w:rPr>
      </w:pPr>
      <w:r>
        <w:rPr>
          <w:b/>
          <w:sz w:val="24"/>
          <w:szCs w:val="24"/>
        </w:rPr>
        <w:br w:type="page"/>
      </w:r>
    </w:p>
    <w:p w14:paraId="14C4EC68" w14:textId="4A2C2F75" w:rsidR="00413318" w:rsidRPr="00541C1E" w:rsidRDefault="00413318" w:rsidP="00BE4781">
      <w:pPr>
        <w:keepNext/>
        <w:keepLines/>
        <w:spacing w:before="480" w:after="0"/>
        <w:ind w:left="3540" w:hanging="3540"/>
        <w:outlineLvl w:val="0"/>
        <w:rPr>
          <w:rFonts w:asciiTheme="majorHAnsi" w:eastAsiaTheme="majorEastAsia" w:hAnsiTheme="majorHAnsi" w:cstheme="majorBidi"/>
          <w:b/>
          <w:bCs/>
          <w:color w:val="E36C0A"/>
          <w:sz w:val="28"/>
          <w:szCs w:val="28"/>
          <w:u w:val="single"/>
        </w:rPr>
      </w:pPr>
      <w:bookmarkStart w:id="29" w:name="_Hlk65152633"/>
      <w:r w:rsidRPr="00541C1E">
        <w:rPr>
          <w:rFonts w:asciiTheme="majorHAnsi" w:eastAsiaTheme="majorEastAsia" w:hAnsiTheme="majorHAnsi" w:cstheme="majorBidi"/>
          <w:b/>
          <w:bCs/>
          <w:color w:val="E36C0A"/>
          <w:sz w:val="36"/>
          <w:szCs w:val="36"/>
        </w:rPr>
        <w:lastRenderedPageBreak/>
        <w:t>Expertengruppe D</w:t>
      </w:r>
      <w:r w:rsidRPr="00541C1E">
        <w:rPr>
          <w:rFonts w:asciiTheme="majorHAnsi" w:eastAsiaTheme="majorEastAsia" w:hAnsiTheme="majorHAnsi" w:cstheme="majorBidi"/>
          <w:b/>
          <w:bCs/>
          <w:color w:val="E36C0A"/>
          <w:sz w:val="28"/>
          <w:szCs w:val="28"/>
        </w:rPr>
        <w:tab/>
      </w:r>
      <w:r w:rsidR="00BE4781" w:rsidRPr="008F71E5">
        <w:rPr>
          <w:rFonts w:asciiTheme="majorHAnsi" w:eastAsiaTheme="majorEastAsia" w:hAnsiTheme="majorHAnsi" w:cstheme="majorBidi"/>
          <w:b/>
          <w:bCs/>
          <w:color w:val="E36C0A"/>
          <w:sz w:val="25"/>
          <w:szCs w:val="25"/>
          <w:u w:val="single"/>
        </w:rPr>
        <w:t>„Die Verbreitung der friedlichen Revolutionen</w:t>
      </w:r>
      <w:r w:rsidR="00ED5149" w:rsidRPr="008F71E5">
        <w:rPr>
          <w:rFonts w:asciiTheme="majorHAnsi" w:eastAsiaTheme="majorEastAsia" w:hAnsiTheme="majorHAnsi" w:cstheme="majorBidi"/>
          <w:b/>
          <w:bCs/>
          <w:color w:val="E36C0A"/>
          <w:sz w:val="25"/>
          <w:szCs w:val="25"/>
          <w:u w:val="single"/>
        </w:rPr>
        <w:t>“</w:t>
      </w:r>
    </w:p>
    <w:p w14:paraId="176AAB6A" w14:textId="77777777" w:rsidR="00413318" w:rsidRDefault="00413318" w:rsidP="00413318">
      <w:pPr>
        <w:spacing w:after="0"/>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br/>
      </w:r>
      <w:bookmarkStart w:id="30" w:name="_Hlk65136329"/>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03CEC60C" w14:textId="432BBDBA" w:rsidR="00541C1E" w:rsidRDefault="00541C1E" w:rsidP="00541C1E">
      <w:pPr>
        <w:spacing w:after="0"/>
        <w:rPr>
          <w:sz w:val="18"/>
          <w:szCs w:val="18"/>
        </w:rPr>
      </w:pPr>
      <w:r>
        <w:rPr>
          <w:b/>
        </w:rPr>
        <w:t xml:space="preserve">Bearbeite Aufgabe </w:t>
      </w:r>
      <w:r w:rsidR="00B12FFE">
        <w:rPr>
          <w:b/>
        </w:rPr>
        <w:t>1</w:t>
      </w:r>
      <w:r>
        <w:rPr>
          <w:b/>
        </w:rPr>
        <w:t xml:space="preserve"> auf Seite 21</w:t>
      </w:r>
      <w:r w:rsidR="00B12FFE">
        <w:rPr>
          <w:b/>
        </w:rPr>
        <w:t>7</w:t>
      </w:r>
      <w:r>
        <w:rPr>
          <w:b/>
        </w:rPr>
        <w:t xml:space="preserve"> in deinem Buch.</w:t>
      </w:r>
    </w:p>
    <w:p w14:paraId="201D4132" w14:textId="7C5FFE50" w:rsidR="009F7AB3" w:rsidRPr="00414687" w:rsidRDefault="00541C1E" w:rsidP="00BD344C">
      <w:pPr>
        <w:spacing w:after="0"/>
        <w:rPr>
          <w:sz w:val="18"/>
          <w:szCs w:val="18"/>
        </w:rPr>
      </w:pPr>
      <w:r>
        <w:rPr>
          <w:sz w:val="18"/>
          <w:szCs w:val="18"/>
        </w:rPr>
        <w:t>[</w:t>
      </w:r>
      <w:r w:rsidR="00B12FFE">
        <w:rPr>
          <w:sz w:val="18"/>
          <w:szCs w:val="18"/>
        </w:rPr>
        <w:t>Vergleiche die Forderungen der Opposition in der DDR mit denen der Arbeiter in Polen</w:t>
      </w:r>
      <w:r>
        <w:rPr>
          <w:sz w:val="18"/>
          <w:szCs w:val="18"/>
        </w:rPr>
        <w:t>.]</w:t>
      </w:r>
    </w:p>
    <w:bookmarkEnd w:id="30"/>
    <w:p w14:paraId="0B5D90AF" w14:textId="09AC5088" w:rsidR="000F2710" w:rsidRDefault="009F7AB3" w:rsidP="000C1D8C">
      <w:pPr>
        <w:spacing w:after="0"/>
        <w:jc w:val="both"/>
        <w:rPr>
          <w:sz w:val="24"/>
          <w:szCs w:val="24"/>
        </w:rPr>
      </w:pPr>
      <w:r>
        <w:rPr>
          <w:noProof/>
        </w:rPr>
        <mc:AlternateContent>
          <mc:Choice Requires="wps">
            <w:drawing>
              <wp:anchor distT="0" distB="0" distL="114300" distR="114300" simplePos="0" relativeHeight="251930624" behindDoc="0" locked="0" layoutInCell="1" allowOverlap="1" wp14:anchorId="4AD9C7F6" wp14:editId="282837A1">
                <wp:simplePos x="0" y="0"/>
                <wp:positionH relativeFrom="column">
                  <wp:posOffset>-635</wp:posOffset>
                </wp:positionH>
                <wp:positionV relativeFrom="paragraph">
                  <wp:posOffset>89535</wp:posOffset>
                </wp:positionV>
                <wp:extent cx="6096000" cy="47625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762500"/>
                        </a:xfrm>
                        <a:prstGeom prst="rect">
                          <a:avLst/>
                        </a:prstGeom>
                        <a:solidFill>
                          <a:srgbClr val="E36C0A">
                            <a:alpha val="73000"/>
                          </a:srgbClr>
                        </a:solidFill>
                        <a:ln w="9525">
                          <a:noFill/>
                          <a:miter lim="800000"/>
                          <a:headEnd/>
                          <a:tailEnd/>
                        </a:ln>
                      </wps:spPr>
                      <wps:txbx>
                        <w:txbxContent>
                          <w:tbl>
                            <w:tblPr>
                              <w:tblStyle w:val="Tabellenraster1"/>
                              <w:tblW w:w="0" w:type="auto"/>
                              <w:tblInd w:w="-34" w:type="dxa"/>
                              <w:tblLook w:val="04A0" w:firstRow="1" w:lastRow="0" w:firstColumn="1" w:lastColumn="0" w:noHBand="0" w:noVBand="1"/>
                            </w:tblPr>
                            <w:tblGrid>
                              <w:gridCol w:w="4565"/>
                              <w:gridCol w:w="4757"/>
                            </w:tblGrid>
                            <w:tr w:rsidR="00AD1B3C" w:rsidRPr="003812DA" w14:paraId="6B3C3219" w14:textId="77777777" w:rsidTr="00414687">
                              <w:tc>
                                <w:tcPr>
                                  <w:tcW w:w="4565" w:type="dxa"/>
                                  <w:tcBorders>
                                    <w:top w:val="single" w:sz="4" w:space="0" w:color="auto"/>
                                    <w:left w:val="single" w:sz="4" w:space="0" w:color="auto"/>
                                    <w:bottom w:val="single" w:sz="4" w:space="0" w:color="auto"/>
                                    <w:right w:val="single" w:sz="4" w:space="0" w:color="auto"/>
                                  </w:tcBorders>
                                  <w:hideMark/>
                                </w:tcPr>
                                <w:p w14:paraId="494FBBB8" w14:textId="31183FA3" w:rsidR="00AD1B3C" w:rsidRPr="003812DA" w:rsidRDefault="00AD1B3C">
                                  <w:pPr>
                                    <w:contextualSpacing/>
                                    <w:rPr>
                                      <w:rFonts w:ascii="Comic Sans MS" w:hAnsi="Comic Sans MS"/>
                                      <w:b/>
                                      <w:sz w:val="20"/>
                                      <w:szCs w:val="20"/>
                                    </w:rPr>
                                  </w:pPr>
                                  <w:bookmarkStart w:id="31" w:name="_Hlk65136935"/>
                                  <w:r>
                                    <w:rPr>
                                      <w:rFonts w:ascii="Comic Sans MS" w:hAnsi="Comic Sans MS"/>
                                      <w:b/>
                                      <w:sz w:val="20"/>
                                      <w:szCs w:val="20"/>
                                    </w:rPr>
                                    <w:t>Forderungen der DDR-Opposition (Q18, S. 217)</w:t>
                                  </w:r>
                                  <w:bookmarkEnd w:id="31"/>
                                </w:p>
                              </w:tc>
                              <w:tc>
                                <w:tcPr>
                                  <w:tcW w:w="4757" w:type="dxa"/>
                                  <w:tcBorders>
                                    <w:top w:val="single" w:sz="4" w:space="0" w:color="auto"/>
                                    <w:left w:val="single" w:sz="4" w:space="0" w:color="auto"/>
                                    <w:bottom w:val="single" w:sz="4" w:space="0" w:color="auto"/>
                                    <w:right w:val="single" w:sz="4" w:space="0" w:color="auto"/>
                                  </w:tcBorders>
                                  <w:hideMark/>
                                </w:tcPr>
                                <w:p w14:paraId="12E16068" w14:textId="6F29C0E0" w:rsidR="00AD1B3C" w:rsidRPr="003812DA" w:rsidRDefault="00AD1B3C">
                                  <w:pPr>
                                    <w:contextualSpacing/>
                                    <w:rPr>
                                      <w:rFonts w:ascii="Comic Sans MS" w:hAnsi="Comic Sans MS"/>
                                      <w:b/>
                                      <w:sz w:val="20"/>
                                      <w:szCs w:val="20"/>
                                    </w:rPr>
                                  </w:pPr>
                                  <w:r>
                                    <w:rPr>
                                      <w:rFonts w:ascii="Comic Sans MS" w:hAnsi="Comic Sans MS"/>
                                      <w:b/>
                                      <w:sz w:val="20"/>
                                      <w:szCs w:val="20"/>
                                    </w:rPr>
                                    <w:t>Forderungen der polnischen Arbeiter (Q4, S. 211)</w:t>
                                  </w:r>
                                </w:p>
                              </w:tc>
                            </w:tr>
                            <w:tr w:rsidR="00AD1B3C" w:rsidRPr="003812DA" w14:paraId="0D2891E5" w14:textId="77777777" w:rsidTr="004714C8">
                              <w:trPr>
                                <w:trHeight w:val="4517"/>
                              </w:trPr>
                              <w:tc>
                                <w:tcPr>
                                  <w:tcW w:w="4565" w:type="dxa"/>
                                  <w:tcBorders>
                                    <w:top w:val="single" w:sz="4" w:space="0" w:color="auto"/>
                                    <w:left w:val="single" w:sz="4" w:space="0" w:color="auto"/>
                                    <w:right w:val="single" w:sz="4" w:space="0" w:color="auto"/>
                                  </w:tcBorders>
                                </w:tcPr>
                                <w:p w14:paraId="7F778540" w14:textId="77777777" w:rsidR="00AD1B3C" w:rsidRDefault="00AD1B3C">
                                  <w:pPr>
                                    <w:contextualSpacing/>
                                    <w:rPr>
                                      <w:rFonts w:ascii="Comic Sans MS" w:hAnsi="Comic Sans MS"/>
                                      <w:sz w:val="20"/>
                                      <w:szCs w:val="20"/>
                                    </w:rPr>
                                  </w:pPr>
                                </w:p>
                                <w:p w14:paraId="57475899" w14:textId="77777777" w:rsidR="00AD1B3C" w:rsidRDefault="00AD1B3C">
                                  <w:pPr>
                                    <w:contextualSpacing/>
                                    <w:rPr>
                                      <w:rFonts w:ascii="Comic Sans MS" w:hAnsi="Comic Sans MS"/>
                                      <w:sz w:val="20"/>
                                      <w:szCs w:val="20"/>
                                    </w:rPr>
                                  </w:pPr>
                                </w:p>
                                <w:p w14:paraId="21BC42BF" w14:textId="77777777" w:rsidR="00AD1B3C" w:rsidRDefault="00AD1B3C">
                                  <w:pPr>
                                    <w:contextualSpacing/>
                                    <w:rPr>
                                      <w:rFonts w:ascii="Comic Sans MS" w:hAnsi="Comic Sans MS"/>
                                      <w:sz w:val="20"/>
                                      <w:szCs w:val="20"/>
                                    </w:rPr>
                                  </w:pPr>
                                </w:p>
                                <w:p w14:paraId="53062A89" w14:textId="77777777" w:rsidR="00AD1B3C" w:rsidRDefault="00AD1B3C">
                                  <w:pPr>
                                    <w:contextualSpacing/>
                                    <w:rPr>
                                      <w:rFonts w:ascii="Comic Sans MS" w:hAnsi="Comic Sans MS"/>
                                      <w:sz w:val="20"/>
                                      <w:szCs w:val="20"/>
                                    </w:rPr>
                                  </w:pPr>
                                </w:p>
                                <w:p w14:paraId="7C66D625" w14:textId="77777777" w:rsidR="00AD1B3C" w:rsidRDefault="00AD1B3C">
                                  <w:pPr>
                                    <w:contextualSpacing/>
                                    <w:rPr>
                                      <w:rFonts w:ascii="Comic Sans MS" w:hAnsi="Comic Sans MS"/>
                                      <w:sz w:val="20"/>
                                      <w:szCs w:val="20"/>
                                    </w:rPr>
                                  </w:pPr>
                                </w:p>
                                <w:p w14:paraId="721549B8" w14:textId="77777777" w:rsidR="00AD1B3C" w:rsidRDefault="00AD1B3C">
                                  <w:pPr>
                                    <w:contextualSpacing/>
                                    <w:rPr>
                                      <w:rFonts w:ascii="Comic Sans MS" w:hAnsi="Comic Sans MS"/>
                                      <w:sz w:val="20"/>
                                      <w:szCs w:val="20"/>
                                    </w:rPr>
                                  </w:pPr>
                                </w:p>
                                <w:p w14:paraId="3FB4F09F" w14:textId="77777777" w:rsidR="00AD1B3C" w:rsidRDefault="00AD1B3C">
                                  <w:pPr>
                                    <w:contextualSpacing/>
                                    <w:rPr>
                                      <w:rFonts w:ascii="Comic Sans MS" w:hAnsi="Comic Sans MS"/>
                                      <w:sz w:val="20"/>
                                      <w:szCs w:val="20"/>
                                    </w:rPr>
                                  </w:pPr>
                                </w:p>
                                <w:p w14:paraId="11DB6057" w14:textId="77777777" w:rsidR="00AD1B3C" w:rsidRDefault="00AD1B3C">
                                  <w:pPr>
                                    <w:contextualSpacing/>
                                    <w:rPr>
                                      <w:rFonts w:ascii="Comic Sans MS" w:hAnsi="Comic Sans MS"/>
                                      <w:sz w:val="20"/>
                                      <w:szCs w:val="20"/>
                                    </w:rPr>
                                  </w:pPr>
                                </w:p>
                                <w:p w14:paraId="5EE3F3D4" w14:textId="77777777" w:rsidR="00AD1B3C" w:rsidRDefault="00AD1B3C">
                                  <w:pPr>
                                    <w:contextualSpacing/>
                                    <w:rPr>
                                      <w:rFonts w:ascii="Comic Sans MS" w:hAnsi="Comic Sans MS"/>
                                      <w:sz w:val="20"/>
                                      <w:szCs w:val="20"/>
                                    </w:rPr>
                                  </w:pPr>
                                </w:p>
                                <w:p w14:paraId="336B6665" w14:textId="77777777" w:rsidR="00AD1B3C" w:rsidRDefault="00AD1B3C">
                                  <w:pPr>
                                    <w:contextualSpacing/>
                                    <w:rPr>
                                      <w:rFonts w:ascii="Comic Sans MS" w:hAnsi="Comic Sans MS"/>
                                      <w:sz w:val="20"/>
                                      <w:szCs w:val="20"/>
                                    </w:rPr>
                                  </w:pPr>
                                </w:p>
                                <w:p w14:paraId="5C6C5692" w14:textId="77777777" w:rsidR="00AD1B3C" w:rsidRDefault="00AD1B3C">
                                  <w:pPr>
                                    <w:contextualSpacing/>
                                    <w:rPr>
                                      <w:rFonts w:ascii="Comic Sans MS" w:hAnsi="Comic Sans MS"/>
                                      <w:sz w:val="20"/>
                                      <w:szCs w:val="20"/>
                                    </w:rPr>
                                  </w:pPr>
                                </w:p>
                                <w:p w14:paraId="599E8BBD" w14:textId="77777777" w:rsidR="00AD1B3C" w:rsidRDefault="00AD1B3C">
                                  <w:pPr>
                                    <w:contextualSpacing/>
                                    <w:rPr>
                                      <w:rFonts w:ascii="Comic Sans MS" w:hAnsi="Comic Sans MS"/>
                                      <w:sz w:val="20"/>
                                      <w:szCs w:val="20"/>
                                    </w:rPr>
                                  </w:pPr>
                                </w:p>
                                <w:p w14:paraId="370FE425" w14:textId="77777777" w:rsidR="00AD1B3C" w:rsidRDefault="00AD1B3C">
                                  <w:pPr>
                                    <w:contextualSpacing/>
                                    <w:rPr>
                                      <w:rFonts w:ascii="Comic Sans MS" w:hAnsi="Comic Sans MS"/>
                                      <w:sz w:val="20"/>
                                      <w:szCs w:val="20"/>
                                    </w:rPr>
                                  </w:pPr>
                                </w:p>
                                <w:p w14:paraId="3BE90F7B" w14:textId="77777777" w:rsidR="00AD1B3C" w:rsidRDefault="00AD1B3C">
                                  <w:pPr>
                                    <w:contextualSpacing/>
                                    <w:rPr>
                                      <w:rFonts w:ascii="Comic Sans MS" w:hAnsi="Comic Sans MS"/>
                                      <w:sz w:val="20"/>
                                      <w:szCs w:val="20"/>
                                    </w:rPr>
                                  </w:pPr>
                                </w:p>
                                <w:p w14:paraId="621339D2" w14:textId="77777777" w:rsidR="00AD1B3C" w:rsidRDefault="00AD1B3C">
                                  <w:pPr>
                                    <w:contextualSpacing/>
                                    <w:rPr>
                                      <w:rFonts w:ascii="Comic Sans MS" w:hAnsi="Comic Sans MS"/>
                                      <w:sz w:val="20"/>
                                      <w:szCs w:val="20"/>
                                    </w:rPr>
                                  </w:pPr>
                                </w:p>
                                <w:p w14:paraId="49223C09" w14:textId="77777777" w:rsidR="00AD1B3C" w:rsidRDefault="00AD1B3C">
                                  <w:pPr>
                                    <w:contextualSpacing/>
                                    <w:rPr>
                                      <w:rFonts w:ascii="Comic Sans MS" w:hAnsi="Comic Sans MS"/>
                                      <w:sz w:val="20"/>
                                      <w:szCs w:val="20"/>
                                    </w:rPr>
                                  </w:pPr>
                                </w:p>
                                <w:p w14:paraId="03F54472" w14:textId="77777777" w:rsidR="00AD1B3C" w:rsidRDefault="00AD1B3C">
                                  <w:pPr>
                                    <w:contextualSpacing/>
                                    <w:rPr>
                                      <w:rFonts w:ascii="Comic Sans MS" w:hAnsi="Comic Sans MS"/>
                                      <w:sz w:val="20"/>
                                      <w:szCs w:val="20"/>
                                    </w:rPr>
                                  </w:pPr>
                                </w:p>
                                <w:p w14:paraId="7F5ACB62" w14:textId="4166130A" w:rsidR="00AD1B3C" w:rsidRPr="003812DA" w:rsidRDefault="00AD1B3C">
                                  <w:pPr>
                                    <w:contextualSpacing/>
                                    <w:rPr>
                                      <w:rFonts w:ascii="Comic Sans MS" w:hAnsi="Comic Sans MS"/>
                                      <w:sz w:val="20"/>
                                      <w:szCs w:val="20"/>
                                    </w:rPr>
                                  </w:pPr>
                                </w:p>
                              </w:tc>
                              <w:tc>
                                <w:tcPr>
                                  <w:tcW w:w="4757" w:type="dxa"/>
                                  <w:tcBorders>
                                    <w:top w:val="single" w:sz="4" w:space="0" w:color="auto"/>
                                    <w:left w:val="single" w:sz="4" w:space="0" w:color="auto"/>
                                    <w:right w:val="single" w:sz="4" w:space="0" w:color="auto"/>
                                  </w:tcBorders>
                                </w:tcPr>
                                <w:p w14:paraId="59397ACB" w14:textId="77777777" w:rsidR="00AD1B3C" w:rsidRPr="003812DA" w:rsidRDefault="00AD1B3C">
                                  <w:pPr>
                                    <w:contextualSpacing/>
                                    <w:rPr>
                                      <w:rFonts w:ascii="Comic Sans MS" w:hAnsi="Comic Sans MS"/>
                                      <w:i/>
                                      <w:sz w:val="20"/>
                                      <w:szCs w:val="20"/>
                                    </w:rPr>
                                  </w:pPr>
                                </w:p>
                              </w:tc>
                            </w:tr>
                          </w:tbl>
                          <w:p w14:paraId="2CC7425D" w14:textId="79612C4E" w:rsidR="00AD1B3C" w:rsidRDefault="00AD1B3C" w:rsidP="004714C8">
                            <w:pPr>
                              <w:spacing w:line="240" w:lineRule="auto"/>
                              <w:ind w:left="360"/>
                              <w:rPr>
                                <w:rFonts w:ascii="Comic Sans MS" w:hAnsi="Comic Sans MS"/>
                                <w:sz w:val="20"/>
                                <w:szCs w:val="20"/>
                              </w:rPr>
                            </w:pPr>
                          </w:p>
                          <w:p w14:paraId="1FED9324" w14:textId="75929DCF" w:rsidR="00AD1B3C" w:rsidRDefault="00AD1B3C" w:rsidP="000A5C6C">
                            <w:pPr>
                              <w:pStyle w:val="Listenabsatz"/>
                              <w:numPr>
                                <w:ilvl w:val="0"/>
                                <w:numId w:val="12"/>
                              </w:numPr>
                              <w:spacing w:line="360" w:lineRule="auto"/>
                              <w:rPr>
                                <w:rFonts w:ascii="Comic Sans MS" w:hAnsi="Comic Sans MS"/>
                                <w:sz w:val="20"/>
                                <w:szCs w:val="20"/>
                              </w:rPr>
                            </w:pPr>
                            <w:r>
                              <w:rPr>
                                <w:rFonts w:ascii="Comic Sans MS" w:hAnsi="Comic Sans MS"/>
                                <w:sz w:val="20"/>
                                <w:szCs w:val="20"/>
                              </w:rPr>
                              <w:t>____________________________________________________________________</w:t>
                            </w:r>
                          </w:p>
                          <w:p w14:paraId="14BD0051" w14:textId="2EA33437" w:rsidR="00AD1B3C" w:rsidRDefault="00AD1B3C" w:rsidP="000A5C6C">
                            <w:pPr>
                              <w:pStyle w:val="Listenabsatz"/>
                              <w:spacing w:line="360" w:lineRule="auto"/>
                              <w:rPr>
                                <w:rFonts w:ascii="Comic Sans MS" w:hAnsi="Comic Sans MS"/>
                                <w:sz w:val="20"/>
                                <w:szCs w:val="20"/>
                              </w:rPr>
                            </w:pPr>
                            <w:r>
                              <w:rPr>
                                <w:rFonts w:ascii="Comic Sans MS" w:hAnsi="Comic Sans MS"/>
                                <w:sz w:val="20"/>
                                <w:szCs w:val="20"/>
                              </w:rPr>
                              <w:t>____________________________________________________________________</w:t>
                            </w:r>
                          </w:p>
                          <w:p w14:paraId="4616E87D" w14:textId="1B3F3635" w:rsidR="00AD1B3C" w:rsidRPr="004714C8" w:rsidRDefault="00AD1B3C" w:rsidP="000A5C6C">
                            <w:pPr>
                              <w:pStyle w:val="Listenabsatz"/>
                              <w:spacing w:line="360" w:lineRule="auto"/>
                              <w:rPr>
                                <w:rFonts w:ascii="Comic Sans MS" w:hAnsi="Comic Sans MS"/>
                                <w:sz w:val="20"/>
                                <w:szCs w:val="20"/>
                              </w:rPr>
                            </w:pPr>
                            <w:r>
                              <w:rPr>
                                <w:rFonts w:ascii="Comic Sans MS" w:hAnsi="Comic Sans MS"/>
                                <w:sz w:val="20"/>
                                <w:szCs w:val="20"/>
                              </w:rPr>
                              <w:t>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9C7F6" id="Textfeld 9" o:spid="_x0000_s1045" type="#_x0000_t202" style="position:absolute;left:0;text-align:left;margin-left:-.05pt;margin-top:7.05pt;width:480pt;height:3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" fillcolor="#e36c0a" stroked="f">
                <v:fill opacity="47802f"/>
                <v:textbox>
                  <w:txbxContent>
                    <w:tbl>
                      <w:tblPr>
                        <w:tblStyle w:val="Tabellenraster1"/>
                        <w:tblW w:w="0" w:type="auto"/>
                        <w:tblInd w:w="-34" w:type="dxa"/>
                        <w:tblLook w:val="04A0" w:firstRow="1" w:lastRow="0" w:firstColumn="1" w:lastColumn="0" w:noHBand="0" w:noVBand="1"/>
                      </w:tblPr>
                      <w:tblGrid>
                        <w:gridCol w:w="4565"/>
                        <w:gridCol w:w="4757"/>
                      </w:tblGrid>
                      <w:tr w:rsidR="00AD1B3C" w:rsidRPr="003812DA" w14:paraId="6B3C3219" w14:textId="77777777" w:rsidTr="00414687">
                        <w:tc>
                          <w:tcPr>
                            <w:tcW w:w="4565" w:type="dxa"/>
                            <w:tcBorders>
                              <w:top w:val="single" w:sz="4" w:space="0" w:color="auto"/>
                              <w:left w:val="single" w:sz="4" w:space="0" w:color="auto"/>
                              <w:bottom w:val="single" w:sz="4" w:space="0" w:color="auto"/>
                              <w:right w:val="single" w:sz="4" w:space="0" w:color="auto"/>
                            </w:tcBorders>
                            <w:hideMark/>
                          </w:tcPr>
                          <w:p w14:paraId="494FBBB8" w14:textId="31183FA3" w:rsidR="00AD1B3C" w:rsidRPr="003812DA" w:rsidRDefault="00AD1B3C">
                            <w:pPr>
                              <w:contextualSpacing/>
                              <w:rPr>
                                <w:rFonts w:ascii="Comic Sans MS" w:hAnsi="Comic Sans MS"/>
                                <w:b/>
                                <w:sz w:val="20"/>
                                <w:szCs w:val="20"/>
                              </w:rPr>
                            </w:pPr>
                            <w:bookmarkStart w:id="32" w:name="_Hlk65136935"/>
                            <w:r>
                              <w:rPr>
                                <w:rFonts w:ascii="Comic Sans MS" w:hAnsi="Comic Sans MS"/>
                                <w:b/>
                                <w:sz w:val="20"/>
                                <w:szCs w:val="20"/>
                              </w:rPr>
                              <w:t>Forderungen der DDR-Opposition (Q18, S. 217)</w:t>
                            </w:r>
                            <w:bookmarkEnd w:id="32"/>
                          </w:p>
                        </w:tc>
                        <w:tc>
                          <w:tcPr>
                            <w:tcW w:w="4757" w:type="dxa"/>
                            <w:tcBorders>
                              <w:top w:val="single" w:sz="4" w:space="0" w:color="auto"/>
                              <w:left w:val="single" w:sz="4" w:space="0" w:color="auto"/>
                              <w:bottom w:val="single" w:sz="4" w:space="0" w:color="auto"/>
                              <w:right w:val="single" w:sz="4" w:space="0" w:color="auto"/>
                            </w:tcBorders>
                            <w:hideMark/>
                          </w:tcPr>
                          <w:p w14:paraId="12E16068" w14:textId="6F29C0E0" w:rsidR="00AD1B3C" w:rsidRPr="003812DA" w:rsidRDefault="00AD1B3C">
                            <w:pPr>
                              <w:contextualSpacing/>
                              <w:rPr>
                                <w:rFonts w:ascii="Comic Sans MS" w:hAnsi="Comic Sans MS"/>
                                <w:b/>
                                <w:sz w:val="20"/>
                                <w:szCs w:val="20"/>
                              </w:rPr>
                            </w:pPr>
                            <w:r>
                              <w:rPr>
                                <w:rFonts w:ascii="Comic Sans MS" w:hAnsi="Comic Sans MS"/>
                                <w:b/>
                                <w:sz w:val="20"/>
                                <w:szCs w:val="20"/>
                              </w:rPr>
                              <w:t>Forderungen der polnischen Arbeiter (Q4, S. 211)</w:t>
                            </w:r>
                          </w:p>
                        </w:tc>
                      </w:tr>
                      <w:tr w:rsidR="00AD1B3C" w:rsidRPr="003812DA" w14:paraId="0D2891E5" w14:textId="77777777" w:rsidTr="004714C8">
                        <w:trPr>
                          <w:trHeight w:val="4517"/>
                        </w:trPr>
                        <w:tc>
                          <w:tcPr>
                            <w:tcW w:w="4565" w:type="dxa"/>
                            <w:tcBorders>
                              <w:top w:val="single" w:sz="4" w:space="0" w:color="auto"/>
                              <w:left w:val="single" w:sz="4" w:space="0" w:color="auto"/>
                              <w:right w:val="single" w:sz="4" w:space="0" w:color="auto"/>
                            </w:tcBorders>
                          </w:tcPr>
                          <w:p w14:paraId="7F778540" w14:textId="77777777" w:rsidR="00AD1B3C" w:rsidRDefault="00AD1B3C">
                            <w:pPr>
                              <w:contextualSpacing/>
                              <w:rPr>
                                <w:rFonts w:ascii="Comic Sans MS" w:hAnsi="Comic Sans MS"/>
                                <w:sz w:val="20"/>
                                <w:szCs w:val="20"/>
                              </w:rPr>
                            </w:pPr>
                          </w:p>
                          <w:p w14:paraId="57475899" w14:textId="77777777" w:rsidR="00AD1B3C" w:rsidRDefault="00AD1B3C">
                            <w:pPr>
                              <w:contextualSpacing/>
                              <w:rPr>
                                <w:rFonts w:ascii="Comic Sans MS" w:hAnsi="Comic Sans MS"/>
                                <w:sz w:val="20"/>
                                <w:szCs w:val="20"/>
                              </w:rPr>
                            </w:pPr>
                          </w:p>
                          <w:p w14:paraId="21BC42BF" w14:textId="77777777" w:rsidR="00AD1B3C" w:rsidRDefault="00AD1B3C">
                            <w:pPr>
                              <w:contextualSpacing/>
                              <w:rPr>
                                <w:rFonts w:ascii="Comic Sans MS" w:hAnsi="Comic Sans MS"/>
                                <w:sz w:val="20"/>
                                <w:szCs w:val="20"/>
                              </w:rPr>
                            </w:pPr>
                          </w:p>
                          <w:p w14:paraId="53062A89" w14:textId="77777777" w:rsidR="00AD1B3C" w:rsidRDefault="00AD1B3C">
                            <w:pPr>
                              <w:contextualSpacing/>
                              <w:rPr>
                                <w:rFonts w:ascii="Comic Sans MS" w:hAnsi="Comic Sans MS"/>
                                <w:sz w:val="20"/>
                                <w:szCs w:val="20"/>
                              </w:rPr>
                            </w:pPr>
                          </w:p>
                          <w:p w14:paraId="7C66D625" w14:textId="77777777" w:rsidR="00AD1B3C" w:rsidRDefault="00AD1B3C">
                            <w:pPr>
                              <w:contextualSpacing/>
                              <w:rPr>
                                <w:rFonts w:ascii="Comic Sans MS" w:hAnsi="Comic Sans MS"/>
                                <w:sz w:val="20"/>
                                <w:szCs w:val="20"/>
                              </w:rPr>
                            </w:pPr>
                          </w:p>
                          <w:p w14:paraId="721549B8" w14:textId="77777777" w:rsidR="00AD1B3C" w:rsidRDefault="00AD1B3C">
                            <w:pPr>
                              <w:contextualSpacing/>
                              <w:rPr>
                                <w:rFonts w:ascii="Comic Sans MS" w:hAnsi="Comic Sans MS"/>
                                <w:sz w:val="20"/>
                                <w:szCs w:val="20"/>
                              </w:rPr>
                            </w:pPr>
                          </w:p>
                          <w:p w14:paraId="3FB4F09F" w14:textId="77777777" w:rsidR="00AD1B3C" w:rsidRDefault="00AD1B3C">
                            <w:pPr>
                              <w:contextualSpacing/>
                              <w:rPr>
                                <w:rFonts w:ascii="Comic Sans MS" w:hAnsi="Comic Sans MS"/>
                                <w:sz w:val="20"/>
                                <w:szCs w:val="20"/>
                              </w:rPr>
                            </w:pPr>
                          </w:p>
                          <w:p w14:paraId="11DB6057" w14:textId="77777777" w:rsidR="00AD1B3C" w:rsidRDefault="00AD1B3C">
                            <w:pPr>
                              <w:contextualSpacing/>
                              <w:rPr>
                                <w:rFonts w:ascii="Comic Sans MS" w:hAnsi="Comic Sans MS"/>
                                <w:sz w:val="20"/>
                                <w:szCs w:val="20"/>
                              </w:rPr>
                            </w:pPr>
                          </w:p>
                          <w:p w14:paraId="5EE3F3D4" w14:textId="77777777" w:rsidR="00AD1B3C" w:rsidRDefault="00AD1B3C">
                            <w:pPr>
                              <w:contextualSpacing/>
                              <w:rPr>
                                <w:rFonts w:ascii="Comic Sans MS" w:hAnsi="Comic Sans MS"/>
                                <w:sz w:val="20"/>
                                <w:szCs w:val="20"/>
                              </w:rPr>
                            </w:pPr>
                          </w:p>
                          <w:p w14:paraId="336B6665" w14:textId="77777777" w:rsidR="00AD1B3C" w:rsidRDefault="00AD1B3C">
                            <w:pPr>
                              <w:contextualSpacing/>
                              <w:rPr>
                                <w:rFonts w:ascii="Comic Sans MS" w:hAnsi="Comic Sans MS"/>
                                <w:sz w:val="20"/>
                                <w:szCs w:val="20"/>
                              </w:rPr>
                            </w:pPr>
                          </w:p>
                          <w:p w14:paraId="5C6C5692" w14:textId="77777777" w:rsidR="00AD1B3C" w:rsidRDefault="00AD1B3C">
                            <w:pPr>
                              <w:contextualSpacing/>
                              <w:rPr>
                                <w:rFonts w:ascii="Comic Sans MS" w:hAnsi="Comic Sans MS"/>
                                <w:sz w:val="20"/>
                                <w:szCs w:val="20"/>
                              </w:rPr>
                            </w:pPr>
                          </w:p>
                          <w:p w14:paraId="599E8BBD" w14:textId="77777777" w:rsidR="00AD1B3C" w:rsidRDefault="00AD1B3C">
                            <w:pPr>
                              <w:contextualSpacing/>
                              <w:rPr>
                                <w:rFonts w:ascii="Comic Sans MS" w:hAnsi="Comic Sans MS"/>
                                <w:sz w:val="20"/>
                                <w:szCs w:val="20"/>
                              </w:rPr>
                            </w:pPr>
                          </w:p>
                          <w:p w14:paraId="370FE425" w14:textId="77777777" w:rsidR="00AD1B3C" w:rsidRDefault="00AD1B3C">
                            <w:pPr>
                              <w:contextualSpacing/>
                              <w:rPr>
                                <w:rFonts w:ascii="Comic Sans MS" w:hAnsi="Comic Sans MS"/>
                                <w:sz w:val="20"/>
                                <w:szCs w:val="20"/>
                              </w:rPr>
                            </w:pPr>
                          </w:p>
                          <w:p w14:paraId="3BE90F7B" w14:textId="77777777" w:rsidR="00AD1B3C" w:rsidRDefault="00AD1B3C">
                            <w:pPr>
                              <w:contextualSpacing/>
                              <w:rPr>
                                <w:rFonts w:ascii="Comic Sans MS" w:hAnsi="Comic Sans MS"/>
                                <w:sz w:val="20"/>
                                <w:szCs w:val="20"/>
                              </w:rPr>
                            </w:pPr>
                          </w:p>
                          <w:p w14:paraId="621339D2" w14:textId="77777777" w:rsidR="00AD1B3C" w:rsidRDefault="00AD1B3C">
                            <w:pPr>
                              <w:contextualSpacing/>
                              <w:rPr>
                                <w:rFonts w:ascii="Comic Sans MS" w:hAnsi="Comic Sans MS"/>
                                <w:sz w:val="20"/>
                                <w:szCs w:val="20"/>
                              </w:rPr>
                            </w:pPr>
                          </w:p>
                          <w:p w14:paraId="49223C09" w14:textId="77777777" w:rsidR="00AD1B3C" w:rsidRDefault="00AD1B3C">
                            <w:pPr>
                              <w:contextualSpacing/>
                              <w:rPr>
                                <w:rFonts w:ascii="Comic Sans MS" w:hAnsi="Comic Sans MS"/>
                                <w:sz w:val="20"/>
                                <w:szCs w:val="20"/>
                              </w:rPr>
                            </w:pPr>
                          </w:p>
                          <w:p w14:paraId="03F54472" w14:textId="77777777" w:rsidR="00AD1B3C" w:rsidRDefault="00AD1B3C">
                            <w:pPr>
                              <w:contextualSpacing/>
                              <w:rPr>
                                <w:rFonts w:ascii="Comic Sans MS" w:hAnsi="Comic Sans MS"/>
                                <w:sz w:val="20"/>
                                <w:szCs w:val="20"/>
                              </w:rPr>
                            </w:pPr>
                          </w:p>
                          <w:p w14:paraId="7F5ACB62" w14:textId="4166130A" w:rsidR="00AD1B3C" w:rsidRPr="003812DA" w:rsidRDefault="00AD1B3C">
                            <w:pPr>
                              <w:contextualSpacing/>
                              <w:rPr>
                                <w:rFonts w:ascii="Comic Sans MS" w:hAnsi="Comic Sans MS"/>
                                <w:sz w:val="20"/>
                                <w:szCs w:val="20"/>
                              </w:rPr>
                            </w:pPr>
                          </w:p>
                        </w:tc>
                        <w:tc>
                          <w:tcPr>
                            <w:tcW w:w="4757" w:type="dxa"/>
                            <w:tcBorders>
                              <w:top w:val="single" w:sz="4" w:space="0" w:color="auto"/>
                              <w:left w:val="single" w:sz="4" w:space="0" w:color="auto"/>
                              <w:right w:val="single" w:sz="4" w:space="0" w:color="auto"/>
                            </w:tcBorders>
                          </w:tcPr>
                          <w:p w14:paraId="59397ACB" w14:textId="77777777" w:rsidR="00AD1B3C" w:rsidRPr="003812DA" w:rsidRDefault="00AD1B3C">
                            <w:pPr>
                              <w:contextualSpacing/>
                              <w:rPr>
                                <w:rFonts w:ascii="Comic Sans MS" w:hAnsi="Comic Sans MS"/>
                                <w:i/>
                                <w:sz w:val="20"/>
                                <w:szCs w:val="20"/>
                              </w:rPr>
                            </w:pPr>
                          </w:p>
                        </w:tc>
                      </w:tr>
                    </w:tbl>
                    <w:p w14:paraId="2CC7425D" w14:textId="79612C4E" w:rsidR="00AD1B3C" w:rsidRDefault="00AD1B3C" w:rsidP="004714C8">
                      <w:pPr>
                        <w:spacing w:line="240" w:lineRule="auto"/>
                        <w:ind w:left="360"/>
                        <w:rPr>
                          <w:rFonts w:ascii="Comic Sans MS" w:hAnsi="Comic Sans MS"/>
                          <w:sz w:val="20"/>
                          <w:szCs w:val="20"/>
                        </w:rPr>
                      </w:pPr>
                    </w:p>
                    <w:p w14:paraId="1FED9324" w14:textId="75929DCF" w:rsidR="00AD1B3C" w:rsidRDefault="00AD1B3C" w:rsidP="000A5C6C">
                      <w:pPr>
                        <w:pStyle w:val="Listenabsatz"/>
                        <w:numPr>
                          <w:ilvl w:val="0"/>
                          <w:numId w:val="12"/>
                        </w:numPr>
                        <w:spacing w:line="360" w:lineRule="auto"/>
                        <w:rPr>
                          <w:rFonts w:ascii="Comic Sans MS" w:hAnsi="Comic Sans MS"/>
                          <w:sz w:val="20"/>
                          <w:szCs w:val="20"/>
                        </w:rPr>
                      </w:pPr>
                      <w:r>
                        <w:rPr>
                          <w:rFonts w:ascii="Comic Sans MS" w:hAnsi="Comic Sans MS"/>
                          <w:sz w:val="20"/>
                          <w:szCs w:val="20"/>
                        </w:rPr>
                        <w:t>____________________________________________________________________</w:t>
                      </w:r>
                    </w:p>
                    <w:p w14:paraId="14BD0051" w14:textId="2EA33437" w:rsidR="00AD1B3C" w:rsidRDefault="00AD1B3C" w:rsidP="000A5C6C">
                      <w:pPr>
                        <w:pStyle w:val="Listenabsatz"/>
                        <w:spacing w:line="360" w:lineRule="auto"/>
                        <w:rPr>
                          <w:rFonts w:ascii="Comic Sans MS" w:hAnsi="Comic Sans MS"/>
                          <w:sz w:val="20"/>
                          <w:szCs w:val="20"/>
                        </w:rPr>
                      </w:pPr>
                      <w:r>
                        <w:rPr>
                          <w:rFonts w:ascii="Comic Sans MS" w:hAnsi="Comic Sans MS"/>
                          <w:sz w:val="20"/>
                          <w:szCs w:val="20"/>
                        </w:rPr>
                        <w:t>____________________________________________________________________</w:t>
                      </w:r>
                    </w:p>
                    <w:p w14:paraId="4616E87D" w14:textId="1B3F3635" w:rsidR="00AD1B3C" w:rsidRPr="004714C8" w:rsidRDefault="00AD1B3C" w:rsidP="000A5C6C">
                      <w:pPr>
                        <w:pStyle w:val="Listenabsatz"/>
                        <w:spacing w:line="360" w:lineRule="auto"/>
                        <w:rPr>
                          <w:rFonts w:ascii="Comic Sans MS" w:hAnsi="Comic Sans MS"/>
                          <w:sz w:val="20"/>
                          <w:szCs w:val="20"/>
                        </w:rPr>
                      </w:pPr>
                      <w:r>
                        <w:rPr>
                          <w:rFonts w:ascii="Comic Sans MS" w:hAnsi="Comic Sans MS"/>
                          <w:sz w:val="20"/>
                          <w:szCs w:val="20"/>
                        </w:rPr>
                        <w:t>____________________________________________________________________</w:t>
                      </w:r>
                    </w:p>
                  </w:txbxContent>
                </v:textbox>
              </v:shape>
            </w:pict>
          </mc:Fallback>
        </mc:AlternateContent>
      </w:r>
    </w:p>
    <w:p w14:paraId="7A45F762" w14:textId="69305885" w:rsidR="003812DA" w:rsidRDefault="003812DA" w:rsidP="000C1D8C">
      <w:pPr>
        <w:spacing w:after="0"/>
        <w:jc w:val="both"/>
        <w:rPr>
          <w:sz w:val="24"/>
          <w:szCs w:val="24"/>
        </w:rPr>
      </w:pPr>
    </w:p>
    <w:p w14:paraId="7EC0D222" w14:textId="464A712A" w:rsidR="003812DA" w:rsidRDefault="003812DA" w:rsidP="000C1D8C">
      <w:pPr>
        <w:spacing w:after="0"/>
        <w:jc w:val="both"/>
        <w:rPr>
          <w:sz w:val="24"/>
          <w:szCs w:val="24"/>
        </w:rPr>
      </w:pPr>
    </w:p>
    <w:p w14:paraId="30E43A31" w14:textId="3E992CC9" w:rsidR="003812DA" w:rsidRDefault="003812DA" w:rsidP="000C1D8C">
      <w:pPr>
        <w:spacing w:after="0"/>
        <w:jc w:val="both"/>
        <w:rPr>
          <w:sz w:val="24"/>
          <w:szCs w:val="24"/>
        </w:rPr>
      </w:pPr>
    </w:p>
    <w:p w14:paraId="155803B3" w14:textId="6C9293FC" w:rsidR="003812DA" w:rsidRDefault="003812DA" w:rsidP="000C1D8C">
      <w:pPr>
        <w:spacing w:after="0"/>
        <w:jc w:val="both"/>
        <w:rPr>
          <w:sz w:val="24"/>
          <w:szCs w:val="24"/>
        </w:rPr>
      </w:pPr>
    </w:p>
    <w:p w14:paraId="4E441FF5" w14:textId="268AEC1F" w:rsidR="003812DA" w:rsidRDefault="003812DA" w:rsidP="000C1D8C">
      <w:pPr>
        <w:spacing w:after="0"/>
        <w:jc w:val="both"/>
        <w:rPr>
          <w:sz w:val="24"/>
          <w:szCs w:val="24"/>
        </w:rPr>
      </w:pPr>
    </w:p>
    <w:p w14:paraId="3A912D3D" w14:textId="6E815E0A" w:rsidR="003812DA" w:rsidRDefault="003812DA" w:rsidP="000C1D8C">
      <w:pPr>
        <w:spacing w:after="0"/>
        <w:jc w:val="both"/>
        <w:rPr>
          <w:sz w:val="24"/>
          <w:szCs w:val="24"/>
        </w:rPr>
      </w:pPr>
    </w:p>
    <w:p w14:paraId="7401A083" w14:textId="7D77BD98" w:rsidR="003812DA" w:rsidRDefault="003812DA" w:rsidP="000C1D8C">
      <w:pPr>
        <w:spacing w:after="0"/>
        <w:jc w:val="both"/>
        <w:rPr>
          <w:sz w:val="24"/>
          <w:szCs w:val="24"/>
        </w:rPr>
      </w:pPr>
    </w:p>
    <w:p w14:paraId="75B161BB" w14:textId="30FF4A55" w:rsidR="003812DA" w:rsidRDefault="003812DA" w:rsidP="000C1D8C">
      <w:pPr>
        <w:spacing w:after="0"/>
        <w:jc w:val="both"/>
        <w:rPr>
          <w:sz w:val="24"/>
          <w:szCs w:val="24"/>
        </w:rPr>
      </w:pPr>
    </w:p>
    <w:p w14:paraId="4CD35B0C" w14:textId="6358AFBA" w:rsidR="003812DA" w:rsidRDefault="003812DA" w:rsidP="000C1D8C">
      <w:pPr>
        <w:spacing w:after="0"/>
        <w:jc w:val="both"/>
        <w:rPr>
          <w:sz w:val="24"/>
          <w:szCs w:val="24"/>
        </w:rPr>
      </w:pPr>
    </w:p>
    <w:p w14:paraId="5C5A60A3" w14:textId="123A46E7" w:rsidR="003812DA" w:rsidRDefault="003812DA" w:rsidP="000C1D8C">
      <w:pPr>
        <w:spacing w:after="0"/>
        <w:jc w:val="both"/>
        <w:rPr>
          <w:sz w:val="24"/>
          <w:szCs w:val="24"/>
        </w:rPr>
      </w:pPr>
    </w:p>
    <w:p w14:paraId="60BEBECB" w14:textId="10AA5867" w:rsidR="003812DA" w:rsidRDefault="003812DA" w:rsidP="000C1D8C">
      <w:pPr>
        <w:spacing w:after="0"/>
        <w:jc w:val="both"/>
        <w:rPr>
          <w:sz w:val="24"/>
          <w:szCs w:val="24"/>
        </w:rPr>
      </w:pPr>
    </w:p>
    <w:p w14:paraId="720E150C" w14:textId="214A5EF4" w:rsidR="003812DA" w:rsidRDefault="003812DA" w:rsidP="000C1D8C">
      <w:pPr>
        <w:spacing w:after="0"/>
        <w:jc w:val="both"/>
        <w:rPr>
          <w:sz w:val="24"/>
          <w:szCs w:val="24"/>
        </w:rPr>
      </w:pPr>
    </w:p>
    <w:p w14:paraId="3D297834" w14:textId="7AF53A41" w:rsidR="003812DA" w:rsidRDefault="003812DA" w:rsidP="000C1D8C">
      <w:pPr>
        <w:spacing w:after="0"/>
        <w:jc w:val="both"/>
        <w:rPr>
          <w:sz w:val="24"/>
          <w:szCs w:val="24"/>
        </w:rPr>
      </w:pPr>
    </w:p>
    <w:p w14:paraId="2CC8C7E0" w14:textId="2DA8A462" w:rsidR="003812DA" w:rsidRDefault="003812DA" w:rsidP="000C1D8C">
      <w:pPr>
        <w:spacing w:after="0"/>
        <w:jc w:val="both"/>
        <w:rPr>
          <w:sz w:val="24"/>
          <w:szCs w:val="24"/>
        </w:rPr>
      </w:pPr>
    </w:p>
    <w:p w14:paraId="39B70C6F" w14:textId="3E64C714" w:rsidR="003812DA" w:rsidRDefault="003812DA" w:rsidP="000C1D8C">
      <w:pPr>
        <w:spacing w:after="0"/>
        <w:jc w:val="both"/>
        <w:rPr>
          <w:sz w:val="24"/>
          <w:szCs w:val="24"/>
        </w:rPr>
      </w:pPr>
    </w:p>
    <w:p w14:paraId="3B36326B" w14:textId="2938F8C8" w:rsidR="003812DA" w:rsidRDefault="003812DA" w:rsidP="000C1D8C">
      <w:pPr>
        <w:spacing w:after="0"/>
        <w:jc w:val="both"/>
        <w:rPr>
          <w:sz w:val="24"/>
          <w:szCs w:val="24"/>
        </w:rPr>
      </w:pPr>
    </w:p>
    <w:p w14:paraId="09ACD631" w14:textId="46A1DEDB" w:rsidR="003812DA" w:rsidRDefault="003812DA" w:rsidP="000C1D8C">
      <w:pPr>
        <w:spacing w:after="0"/>
        <w:jc w:val="both"/>
        <w:rPr>
          <w:sz w:val="24"/>
          <w:szCs w:val="24"/>
        </w:rPr>
      </w:pPr>
    </w:p>
    <w:p w14:paraId="4AEF5538" w14:textId="5AA52121" w:rsidR="003812DA" w:rsidRDefault="003812DA" w:rsidP="000C1D8C">
      <w:pPr>
        <w:spacing w:after="0"/>
        <w:jc w:val="both"/>
        <w:rPr>
          <w:sz w:val="24"/>
          <w:szCs w:val="24"/>
        </w:rPr>
      </w:pPr>
    </w:p>
    <w:p w14:paraId="0BF4DC63" w14:textId="4BB77CEF" w:rsidR="003812DA" w:rsidRDefault="003812DA" w:rsidP="000C1D8C">
      <w:pPr>
        <w:spacing w:after="0"/>
        <w:jc w:val="both"/>
        <w:rPr>
          <w:sz w:val="24"/>
          <w:szCs w:val="24"/>
        </w:rPr>
      </w:pPr>
    </w:p>
    <w:p w14:paraId="5940B4CA" w14:textId="22648CAA" w:rsidR="003812DA" w:rsidRDefault="003812DA" w:rsidP="000C1D8C">
      <w:pPr>
        <w:spacing w:after="0"/>
        <w:jc w:val="both"/>
        <w:rPr>
          <w:sz w:val="24"/>
          <w:szCs w:val="24"/>
        </w:rPr>
      </w:pPr>
    </w:p>
    <w:p w14:paraId="1F015D5E" w14:textId="359CC1BC" w:rsidR="000A5C6C" w:rsidRDefault="000A5C6C" w:rsidP="000C1D8C">
      <w:pPr>
        <w:spacing w:after="0"/>
        <w:jc w:val="both"/>
        <w:rPr>
          <w:sz w:val="24"/>
          <w:szCs w:val="24"/>
        </w:rPr>
      </w:pPr>
    </w:p>
    <w:p w14:paraId="59C12B87" w14:textId="77777777" w:rsidR="007D1845" w:rsidRDefault="007D1845" w:rsidP="000C1D8C">
      <w:pPr>
        <w:spacing w:after="0"/>
        <w:jc w:val="both"/>
        <w:rPr>
          <w:sz w:val="24"/>
          <w:szCs w:val="24"/>
        </w:rPr>
      </w:pPr>
    </w:p>
    <w:p w14:paraId="2ADA06FF" w14:textId="77777777" w:rsidR="009F7AB3" w:rsidRDefault="009F7AB3" w:rsidP="009F7AB3">
      <w:pPr>
        <w:spacing w:after="0"/>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094B33B1" w14:textId="3EAC412A" w:rsidR="009F7AB3" w:rsidRDefault="009F7AB3" w:rsidP="009F7AB3">
      <w:pPr>
        <w:spacing w:after="0"/>
        <w:rPr>
          <w:sz w:val="18"/>
          <w:szCs w:val="18"/>
        </w:rPr>
      </w:pPr>
      <w:r>
        <w:rPr>
          <w:b/>
        </w:rPr>
        <w:t>Bearbeite Aufgabe 2 auf Seite 217 in deinem Buch.</w:t>
      </w:r>
    </w:p>
    <w:p w14:paraId="6CFAD7E7" w14:textId="6E39AC88" w:rsidR="007D1845" w:rsidRPr="007D1845" w:rsidRDefault="009F7AB3" w:rsidP="007D1845">
      <w:pPr>
        <w:spacing w:after="0"/>
        <w:rPr>
          <w:sz w:val="18"/>
          <w:szCs w:val="18"/>
        </w:rPr>
      </w:pPr>
      <w:r>
        <w:rPr>
          <w:sz w:val="18"/>
          <w:szCs w:val="18"/>
        </w:rPr>
        <w:t xml:space="preserve">[Stelle den Zusammenhang zwischen der neuen Politik Gorbatschows und dem Aufschwung </w:t>
      </w:r>
      <w:r w:rsidR="00E33E6D">
        <w:rPr>
          <w:sz w:val="18"/>
          <w:szCs w:val="18"/>
        </w:rPr>
        <w:t>der Oppositionsbewegungen in den ost- und mitteleuropäischen Ländern her</w:t>
      </w:r>
      <w:r>
        <w:rPr>
          <w:sz w:val="18"/>
          <w:szCs w:val="18"/>
        </w:rPr>
        <w:t>.]</w:t>
      </w:r>
    </w:p>
    <w:p w14:paraId="53412717" w14:textId="77DBC2BB" w:rsidR="00C958DF" w:rsidRDefault="00C958DF" w:rsidP="000C1D8C">
      <w:pPr>
        <w:spacing w:after="0"/>
        <w:jc w:val="both"/>
        <w:rPr>
          <w:sz w:val="24"/>
          <w:szCs w:val="24"/>
        </w:rPr>
      </w:pPr>
      <w:bookmarkStart w:id="33" w:name="_Hlk65136996"/>
      <w:r>
        <w:rPr>
          <w:noProof/>
        </w:rPr>
        <mc:AlternateContent>
          <mc:Choice Requires="wps">
            <w:drawing>
              <wp:anchor distT="0" distB="0" distL="114300" distR="114300" simplePos="0" relativeHeight="251932672" behindDoc="0" locked="0" layoutInCell="1" allowOverlap="1" wp14:anchorId="147F4BA1" wp14:editId="2F9C6F48">
                <wp:simplePos x="0" y="0"/>
                <wp:positionH relativeFrom="column">
                  <wp:posOffset>-635</wp:posOffset>
                </wp:positionH>
                <wp:positionV relativeFrom="paragraph">
                  <wp:posOffset>202565</wp:posOffset>
                </wp:positionV>
                <wp:extent cx="6096000" cy="87630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76300"/>
                        </a:xfrm>
                        <a:prstGeom prst="rect">
                          <a:avLst/>
                        </a:prstGeom>
                        <a:solidFill>
                          <a:srgbClr val="E36C0A">
                            <a:alpha val="73000"/>
                          </a:srgbClr>
                        </a:solidFill>
                        <a:ln w="9525">
                          <a:noFill/>
                          <a:miter lim="800000"/>
                          <a:headEnd/>
                          <a:tailEnd/>
                        </a:ln>
                      </wps:spPr>
                      <wps:txbx>
                        <w:txbxContent>
                          <w:p w14:paraId="07B59F89"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5DB5FDDF" w14:textId="77777777" w:rsidR="00AD1B3C" w:rsidRDefault="00AD1B3C" w:rsidP="000A5C6C">
                            <w:pPr>
                              <w:pStyle w:val="Listenabsatz"/>
                              <w:spacing w:line="360" w:lineRule="auto"/>
                              <w:ind w:left="714"/>
                            </w:pPr>
                            <w:r>
                              <w:t>______________________________________________________________________________</w:t>
                            </w:r>
                          </w:p>
                          <w:p w14:paraId="29D92935"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4ACBD9D1" w14:textId="77777777" w:rsidR="00AD1B3C" w:rsidRDefault="00AD1B3C" w:rsidP="00C958DF">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F4BA1" id="Textfeld 10" o:spid="_x0000_s1046" type="#_x0000_t202" style="position:absolute;left:0;text-align:left;margin-left:-.05pt;margin-top:15.95pt;width:480pt;height:6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" fillcolor="#e36c0a" stroked="f">
                <v:fill opacity="47802f"/>
                <v:textbox>
                  <w:txbxContent>
                    <w:p w14:paraId="07B59F89"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5DB5FDDF" w14:textId="77777777" w:rsidR="00AD1B3C" w:rsidRDefault="00AD1B3C" w:rsidP="000A5C6C">
                      <w:pPr>
                        <w:pStyle w:val="Listenabsatz"/>
                        <w:spacing w:line="360" w:lineRule="auto"/>
                        <w:ind w:left="714"/>
                      </w:pPr>
                      <w:r>
                        <w:t>______________________________________________________________________________</w:t>
                      </w:r>
                    </w:p>
                    <w:p w14:paraId="29D92935"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4ACBD9D1" w14:textId="77777777" w:rsidR="00AD1B3C" w:rsidRDefault="00AD1B3C" w:rsidP="00C958DF">
                      <w:pPr>
                        <w:pStyle w:val="Listenabsatz"/>
                      </w:pPr>
                    </w:p>
                  </w:txbxContent>
                </v:textbox>
              </v:shape>
            </w:pict>
          </mc:Fallback>
        </mc:AlternateContent>
      </w:r>
      <w:r>
        <w:rPr>
          <w:rFonts w:ascii="Comic Sans MS" w:hAnsi="Comic Sans MS"/>
          <w:b/>
          <w:sz w:val="20"/>
          <w:szCs w:val="20"/>
        </w:rPr>
        <w:t>Gorbatschows Reformpolitik</w:t>
      </w:r>
    </w:p>
    <w:bookmarkEnd w:id="33"/>
    <w:p w14:paraId="232EE379" w14:textId="65C2A90A" w:rsidR="000F2710" w:rsidRDefault="000F2710" w:rsidP="000C1D8C">
      <w:pPr>
        <w:spacing w:after="0"/>
        <w:jc w:val="both"/>
        <w:rPr>
          <w:b/>
          <w:sz w:val="24"/>
          <w:szCs w:val="24"/>
        </w:rPr>
      </w:pPr>
    </w:p>
    <w:p w14:paraId="383AC615" w14:textId="41CDDA5D" w:rsidR="00D040AB" w:rsidRDefault="00D040AB" w:rsidP="000C1D8C">
      <w:pPr>
        <w:spacing w:after="0"/>
        <w:jc w:val="both"/>
        <w:rPr>
          <w:b/>
          <w:sz w:val="24"/>
          <w:szCs w:val="24"/>
        </w:rPr>
      </w:pPr>
    </w:p>
    <w:p w14:paraId="113EE73F" w14:textId="05A382B9" w:rsidR="00D040AB" w:rsidRDefault="00D040AB" w:rsidP="000C1D8C">
      <w:pPr>
        <w:spacing w:after="0"/>
        <w:jc w:val="both"/>
        <w:rPr>
          <w:b/>
          <w:sz w:val="24"/>
          <w:szCs w:val="24"/>
        </w:rPr>
      </w:pPr>
    </w:p>
    <w:p w14:paraId="6CDAA52F" w14:textId="1AFFDBD6" w:rsidR="00C958DF" w:rsidRDefault="00C958DF" w:rsidP="000C1D8C">
      <w:pPr>
        <w:spacing w:after="0"/>
        <w:jc w:val="both"/>
        <w:rPr>
          <w:b/>
          <w:sz w:val="24"/>
          <w:szCs w:val="24"/>
        </w:rPr>
      </w:pPr>
    </w:p>
    <w:p w14:paraId="64A1599C" w14:textId="1CF7B0B5" w:rsidR="00C958DF" w:rsidRDefault="00C958DF" w:rsidP="000C1D8C">
      <w:pPr>
        <w:spacing w:after="0"/>
        <w:jc w:val="both"/>
        <w:rPr>
          <w:b/>
          <w:sz w:val="24"/>
          <w:szCs w:val="24"/>
        </w:rPr>
      </w:pPr>
    </w:p>
    <w:p w14:paraId="6542CCF8" w14:textId="44CA81C9" w:rsidR="00C958DF" w:rsidRDefault="00C958DF" w:rsidP="000C1D8C">
      <w:pPr>
        <w:spacing w:after="0"/>
        <w:jc w:val="both"/>
        <w:rPr>
          <w:b/>
          <w:sz w:val="24"/>
          <w:szCs w:val="24"/>
        </w:rPr>
      </w:pPr>
    </w:p>
    <w:p w14:paraId="2C24778E" w14:textId="77777777" w:rsidR="005F7751" w:rsidRDefault="005F7751" w:rsidP="000C1D8C">
      <w:pPr>
        <w:spacing w:after="0"/>
        <w:jc w:val="both"/>
        <w:rPr>
          <w:rFonts w:ascii="Comic Sans MS" w:hAnsi="Comic Sans MS"/>
          <w:b/>
          <w:sz w:val="20"/>
          <w:szCs w:val="20"/>
        </w:rPr>
      </w:pPr>
    </w:p>
    <w:p w14:paraId="71292AFB" w14:textId="6D10B223" w:rsidR="00C958DF" w:rsidRPr="003844D6" w:rsidRDefault="003844D6" w:rsidP="000C1D8C">
      <w:pPr>
        <w:spacing w:after="0"/>
        <w:jc w:val="both"/>
        <w:rPr>
          <w:sz w:val="24"/>
          <w:szCs w:val="24"/>
        </w:rPr>
      </w:pPr>
      <w:r>
        <w:rPr>
          <w:noProof/>
        </w:rPr>
        <w:lastRenderedPageBreak/>
        <mc:AlternateContent>
          <mc:Choice Requires="wps">
            <w:drawing>
              <wp:anchor distT="0" distB="0" distL="114300" distR="114300" simplePos="0" relativeHeight="251934720" behindDoc="0" locked="0" layoutInCell="1" allowOverlap="1" wp14:anchorId="30DAEC2A" wp14:editId="15388B80">
                <wp:simplePos x="0" y="0"/>
                <wp:positionH relativeFrom="column">
                  <wp:posOffset>-635</wp:posOffset>
                </wp:positionH>
                <wp:positionV relativeFrom="paragraph">
                  <wp:posOffset>201295</wp:posOffset>
                </wp:positionV>
                <wp:extent cx="6096000" cy="219456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194560"/>
                        </a:xfrm>
                        <a:prstGeom prst="rect">
                          <a:avLst/>
                        </a:prstGeom>
                        <a:solidFill>
                          <a:srgbClr val="E36C0A">
                            <a:alpha val="73000"/>
                          </a:srgbClr>
                        </a:solidFill>
                        <a:ln w="9525">
                          <a:noFill/>
                          <a:miter lim="800000"/>
                          <a:headEnd/>
                          <a:tailEnd/>
                        </a:ln>
                      </wps:spPr>
                      <wps:txbx>
                        <w:txbxContent>
                          <w:p w14:paraId="656559DD"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7C356E50" w14:textId="77777777" w:rsidR="00AD1B3C" w:rsidRDefault="00AD1B3C" w:rsidP="000A5C6C">
                            <w:pPr>
                              <w:pStyle w:val="Listenabsatz"/>
                              <w:spacing w:line="360" w:lineRule="auto"/>
                              <w:ind w:left="714"/>
                            </w:pPr>
                            <w:r>
                              <w:t>______________________________________________________________________________</w:t>
                            </w:r>
                          </w:p>
                          <w:p w14:paraId="28D5FD02"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3457F8A3" w14:textId="77777777" w:rsidR="00AD1B3C" w:rsidRDefault="00AD1B3C" w:rsidP="000A5C6C">
                            <w:pPr>
                              <w:pStyle w:val="Listenabsatz"/>
                              <w:spacing w:line="360" w:lineRule="auto"/>
                              <w:ind w:left="714"/>
                            </w:pPr>
                            <w:r>
                              <w:t>______________________________________________________________________________</w:t>
                            </w:r>
                          </w:p>
                          <w:p w14:paraId="2DEA66EC" w14:textId="0CC01F71" w:rsidR="00AD1B3C" w:rsidRDefault="00AD1B3C" w:rsidP="000A5C6C">
                            <w:pPr>
                              <w:pStyle w:val="Listenabsatz"/>
                              <w:numPr>
                                <w:ilvl w:val="0"/>
                                <w:numId w:val="11"/>
                              </w:numPr>
                              <w:spacing w:line="360" w:lineRule="auto"/>
                              <w:ind w:left="714" w:hanging="357"/>
                            </w:pPr>
                            <w:bookmarkStart w:id="34" w:name="_Hlk65137090"/>
                            <w:r>
                              <w:t>____________________________________________________________________________________________________________________________________________________________</w:t>
                            </w:r>
                          </w:p>
                          <w:bookmarkEnd w:id="34"/>
                          <w:p w14:paraId="4DEF849C"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____________________________________________________________________________________________________________________________________________________________</w:t>
                            </w:r>
                          </w:p>
                          <w:p w14:paraId="4182F4F6" w14:textId="77777777" w:rsidR="00AD1B3C" w:rsidRDefault="00AD1B3C" w:rsidP="000A5C6C">
                            <w:pPr>
                              <w:spacing w:line="480" w:lineRule="auto"/>
                            </w:pPr>
                          </w:p>
                          <w:p w14:paraId="147B402E" w14:textId="77777777" w:rsidR="00AD1B3C" w:rsidRDefault="00AD1B3C" w:rsidP="003844D6">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AEC2A" id="Textfeld 12" o:spid="_x0000_s1047" type="#_x0000_t202" style="position:absolute;left:0;text-align:left;margin-left:-.05pt;margin-top:15.85pt;width:480pt;height:172.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" fillcolor="#e36c0a" stroked="f">
                <v:fill opacity="47802f"/>
                <v:textbox>
                  <w:txbxContent>
                    <w:p w14:paraId="656559DD"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7C356E50" w14:textId="77777777" w:rsidR="00AD1B3C" w:rsidRDefault="00AD1B3C" w:rsidP="000A5C6C">
                      <w:pPr>
                        <w:pStyle w:val="Listenabsatz"/>
                        <w:spacing w:line="360" w:lineRule="auto"/>
                        <w:ind w:left="714"/>
                      </w:pPr>
                      <w:r>
                        <w:t>______________________________________________________________________________</w:t>
                      </w:r>
                    </w:p>
                    <w:p w14:paraId="28D5FD02"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3457F8A3" w14:textId="77777777" w:rsidR="00AD1B3C" w:rsidRDefault="00AD1B3C" w:rsidP="000A5C6C">
                      <w:pPr>
                        <w:pStyle w:val="Listenabsatz"/>
                        <w:spacing w:line="360" w:lineRule="auto"/>
                        <w:ind w:left="714"/>
                      </w:pPr>
                      <w:r>
                        <w:t>______________________________________________________________________________</w:t>
                      </w:r>
                    </w:p>
                    <w:p w14:paraId="2DEA66EC" w14:textId="0CC01F71" w:rsidR="00AD1B3C" w:rsidRDefault="00AD1B3C" w:rsidP="000A5C6C">
                      <w:pPr>
                        <w:pStyle w:val="Listenabsatz"/>
                        <w:numPr>
                          <w:ilvl w:val="0"/>
                          <w:numId w:val="11"/>
                        </w:numPr>
                        <w:spacing w:line="360" w:lineRule="auto"/>
                        <w:ind w:left="714" w:hanging="357"/>
                      </w:pPr>
                      <w:bookmarkStart w:id="35" w:name="_Hlk65137090"/>
                      <w:r>
                        <w:t>____________________________________________________________________________________________________________________________________________________________</w:t>
                      </w:r>
                    </w:p>
                    <w:bookmarkEnd w:id="35"/>
                    <w:p w14:paraId="4DEF849C"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____________________________________________________________________________________________________________________________________________________________</w:t>
                      </w:r>
                    </w:p>
                    <w:p w14:paraId="4182F4F6" w14:textId="77777777" w:rsidR="00AD1B3C" w:rsidRDefault="00AD1B3C" w:rsidP="000A5C6C">
                      <w:pPr>
                        <w:spacing w:line="480" w:lineRule="auto"/>
                      </w:pPr>
                    </w:p>
                    <w:p w14:paraId="147B402E" w14:textId="77777777" w:rsidR="00AD1B3C" w:rsidRDefault="00AD1B3C" w:rsidP="003844D6">
                      <w:pPr>
                        <w:pStyle w:val="Listenabsatz"/>
                      </w:pPr>
                    </w:p>
                  </w:txbxContent>
                </v:textbox>
              </v:shape>
            </w:pict>
          </mc:Fallback>
        </mc:AlternateContent>
      </w:r>
      <w:r>
        <w:rPr>
          <w:rFonts w:ascii="Comic Sans MS" w:hAnsi="Comic Sans MS"/>
          <w:b/>
          <w:sz w:val="20"/>
          <w:szCs w:val="20"/>
        </w:rPr>
        <w:t>Eckpunkte der neuen Außenpolitik (Q12, S. 214)</w:t>
      </w:r>
    </w:p>
    <w:p w14:paraId="12EFCCFD" w14:textId="7831C585" w:rsidR="00C958DF" w:rsidRDefault="00C958DF" w:rsidP="000C1D8C">
      <w:pPr>
        <w:spacing w:after="0"/>
        <w:jc w:val="both"/>
        <w:rPr>
          <w:b/>
          <w:sz w:val="24"/>
          <w:szCs w:val="24"/>
        </w:rPr>
      </w:pPr>
    </w:p>
    <w:p w14:paraId="1CB570DF" w14:textId="77B7D6A7" w:rsidR="00C958DF" w:rsidRDefault="00C958DF" w:rsidP="000C1D8C">
      <w:pPr>
        <w:spacing w:after="0"/>
        <w:jc w:val="both"/>
        <w:rPr>
          <w:b/>
          <w:sz w:val="24"/>
          <w:szCs w:val="24"/>
        </w:rPr>
      </w:pPr>
    </w:p>
    <w:p w14:paraId="62B2B4FC" w14:textId="7CD60C2C" w:rsidR="00C958DF" w:rsidRDefault="00C958DF" w:rsidP="000C1D8C">
      <w:pPr>
        <w:spacing w:after="0"/>
        <w:jc w:val="both"/>
        <w:rPr>
          <w:b/>
          <w:sz w:val="24"/>
          <w:szCs w:val="24"/>
        </w:rPr>
      </w:pPr>
    </w:p>
    <w:p w14:paraId="3A9DF204" w14:textId="585A4B02" w:rsidR="00C958DF" w:rsidRDefault="00C958DF" w:rsidP="000C1D8C">
      <w:pPr>
        <w:spacing w:after="0"/>
        <w:jc w:val="both"/>
        <w:rPr>
          <w:b/>
          <w:sz w:val="24"/>
          <w:szCs w:val="24"/>
        </w:rPr>
      </w:pPr>
    </w:p>
    <w:p w14:paraId="1AFC777A" w14:textId="62803E70" w:rsidR="00C958DF" w:rsidRDefault="00C958DF" w:rsidP="000C1D8C">
      <w:pPr>
        <w:spacing w:after="0"/>
        <w:jc w:val="both"/>
        <w:rPr>
          <w:b/>
          <w:sz w:val="24"/>
          <w:szCs w:val="24"/>
        </w:rPr>
      </w:pPr>
    </w:p>
    <w:p w14:paraId="6CE83496" w14:textId="23365FE5" w:rsidR="00C958DF" w:rsidRDefault="00C958DF" w:rsidP="000C1D8C">
      <w:pPr>
        <w:spacing w:after="0"/>
        <w:jc w:val="both"/>
        <w:rPr>
          <w:b/>
          <w:sz w:val="24"/>
          <w:szCs w:val="24"/>
        </w:rPr>
      </w:pPr>
    </w:p>
    <w:p w14:paraId="7809A257" w14:textId="24A5CEC1" w:rsidR="00C958DF" w:rsidRDefault="00C958DF" w:rsidP="000C1D8C">
      <w:pPr>
        <w:spacing w:after="0"/>
        <w:jc w:val="both"/>
        <w:rPr>
          <w:b/>
          <w:sz w:val="24"/>
          <w:szCs w:val="24"/>
        </w:rPr>
      </w:pPr>
    </w:p>
    <w:p w14:paraId="07F9925D" w14:textId="0C70C1DF" w:rsidR="00C958DF" w:rsidRDefault="00C958DF" w:rsidP="000C1D8C">
      <w:pPr>
        <w:spacing w:after="0"/>
        <w:jc w:val="both"/>
        <w:rPr>
          <w:b/>
          <w:sz w:val="24"/>
          <w:szCs w:val="24"/>
        </w:rPr>
      </w:pPr>
    </w:p>
    <w:p w14:paraId="5CCA3172" w14:textId="53D7CD69" w:rsidR="00C958DF" w:rsidRDefault="00C958DF" w:rsidP="000C1D8C">
      <w:pPr>
        <w:spacing w:after="0"/>
        <w:jc w:val="both"/>
        <w:rPr>
          <w:b/>
          <w:sz w:val="24"/>
          <w:szCs w:val="24"/>
        </w:rPr>
      </w:pPr>
    </w:p>
    <w:p w14:paraId="26EE81AE" w14:textId="75B11EF4" w:rsidR="00D13221" w:rsidRDefault="00D13221" w:rsidP="009136BF">
      <w:pPr>
        <w:spacing w:after="0"/>
        <w:jc w:val="both"/>
        <w:rPr>
          <w:b/>
          <w:sz w:val="24"/>
          <w:szCs w:val="24"/>
        </w:rPr>
      </w:pPr>
    </w:p>
    <w:p w14:paraId="26FD6F47" w14:textId="77777777" w:rsidR="007D1845" w:rsidRDefault="007D1845" w:rsidP="009136BF">
      <w:pPr>
        <w:spacing w:after="0"/>
        <w:jc w:val="both"/>
        <w:rPr>
          <w:rFonts w:ascii="Comic Sans MS" w:hAnsi="Comic Sans MS"/>
          <w:b/>
          <w:sz w:val="20"/>
          <w:szCs w:val="20"/>
        </w:rPr>
      </w:pPr>
    </w:p>
    <w:p w14:paraId="2C440973" w14:textId="63A2BB5A" w:rsidR="00D13221" w:rsidRPr="007D1845" w:rsidRDefault="009136BF" w:rsidP="009136BF">
      <w:pPr>
        <w:spacing w:after="0"/>
        <w:jc w:val="both"/>
        <w:rPr>
          <w:rFonts w:ascii="Comic Sans MS" w:hAnsi="Comic Sans MS"/>
          <w:b/>
          <w:sz w:val="20"/>
          <w:szCs w:val="20"/>
        </w:rPr>
      </w:pPr>
      <w:r>
        <w:rPr>
          <w:rFonts w:ascii="Comic Sans MS" w:hAnsi="Comic Sans MS"/>
          <w:b/>
          <w:sz w:val="20"/>
          <w:szCs w:val="20"/>
        </w:rPr>
        <w:t>Reaktion der ostmitteleuropäischen Staaten auf Gorbatschows neue Außenpolitik</w:t>
      </w:r>
    </w:p>
    <w:p w14:paraId="0242C967" w14:textId="547278F1" w:rsidR="00C958DF" w:rsidRPr="00D13221" w:rsidRDefault="00D13221" w:rsidP="00980132">
      <w:pPr>
        <w:pStyle w:val="Listenabsatz"/>
        <w:numPr>
          <w:ilvl w:val="0"/>
          <w:numId w:val="13"/>
        </w:numPr>
        <w:spacing w:after="0"/>
        <w:jc w:val="both"/>
        <w:rPr>
          <w:b/>
          <w:sz w:val="24"/>
          <w:szCs w:val="24"/>
        </w:rPr>
      </w:pPr>
      <w:r w:rsidRPr="00974752">
        <w:rPr>
          <w:rFonts w:ascii="Comic Sans MS" w:hAnsi="Comic Sans MS"/>
          <w:b/>
          <w:sz w:val="20"/>
          <w:szCs w:val="20"/>
        </w:rPr>
        <w:t>Ungarn</w:t>
      </w:r>
    </w:p>
    <w:p w14:paraId="2F17190C" w14:textId="78FC43A5" w:rsidR="00C958DF" w:rsidRDefault="00D13221" w:rsidP="000C1D8C">
      <w:pPr>
        <w:spacing w:after="0"/>
        <w:jc w:val="both"/>
        <w:rPr>
          <w:b/>
          <w:sz w:val="24"/>
          <w:szCs w:val="24"/>
        </w:rPr>
      </w:pPr>
      <w:r>
        <w:rPr>
          <w:noProof/>
        </w:rPr>
        <mc:AlternateContent>
          <mc:Choice Requires="wps">
            <w:drawing>
              <wp:anchor distT="0" distB="0" distL="114300" distR="114300" simplePos="0" relativeHeight="251936768" behindDoc="0" locked="0" layoutInCell="1" allowOverlap="1" wp14:anchorId="33600BF7" wp14:editId="77756D29">
                <wp:simplePos x="0" y="0"/>
                <wp:positionH relativeFrom="column">
                  <wp:posOffset>-38735</wp:posOffset>
                </wp:positionH>
                <wp:positionV relativeFrom="paragraph">
                  <wp:posOffset>63500</wp:posOffset>
                </wp:positionV>
                <wp:extent cx="6096000" cy="883920"/>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83920"/>
                        </a:xfrm>
                        <a:prstGeom prst="rect">
                          <a:avLst/>
                        </a:prstGeom>
                        <a:solidFill>
                          <a:srgbClr val="E36C0A">
                            <a:alpha val="73000"/>
                          </a:srgbClr>
                        </a:solidFill>
                        <a:ln w="9525">
                          <a:noFill/>
                          <a:miter lim="800000"/>
                          <a:headEnd/>
                          <a:tailEnd/>
                        </a:ln>
                      </wps:spPr>
                      <wps:txbx>
                        <w:txbxContent>
                          <w:p w14:paraId="3B8424FF"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578C2945" w14:textId="77777777" w:rsidR="00AD1B3C" w:rsidRDefault="00AD1B3C" w:rsidP="000A5C6C">
                            <w:pPr>
                              <w:pStyle w:val="Listenabsatz"/>
                              <w:spacing w:line="360" w:lineRule="auto"/>
                              <w:ind w:left="714"/>
                            </w:pPr>
                            <w:r>
                              <w:t>______________________________________________________________________________</w:t>
                            </w:r>
                          </w:p>
                          <w:p w14:paraId="371825B7" w14:textId="77777777" w:rsidR="00AD1B3C" w:rsidRDefault="00AD1B3C" w:rsidP="000A5C6C">
                            <w:pPr>
                              <w:pStyle w:val="Listenabsatz"/>
                              <w:spacing w:line="360" w:lineRule="auto"/>
                              <w:ind w:left="714"/>
                            </w:pPr>
                            <w:r>
                              <w:t>______________________________________________________________________________</w:t>
                            </w:r>
                          </w:p>
                          <w:p w14:paraId="346BBBAB" w14:textId="77777777" w:rsidR="00AD1B3C" w:rsidRDefault="00AD1B3C" w:rsidP="009136BF">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00BF7" id="Textfeld 13" o:spid="_x0000_s1048" type="#_x0000_t202" style="position:absolute;left:0;text-align:left;margin-left:-3.05pt;margin-top:5pt;width:480pt;height:69.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" fillcolor="#e36c0a" stroked="f">
                <v:fill opacity="47802f"/>
                <v:textbox>
                  <w:txbxContent>
                    <w:p w14:paraId="3B8424FF"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578C2945" w14:textId="77777777" w:rsidR="00AD1B3C" w:rsidRDefault="00AD1B3C" w:rsidP="000A5C6C">
                      <w:pPr>
                        <w:pStyle w:val="Listenabsatz"/>
                        <w:spacing w:line="360" w:lineRule="auto"/>
                        <w:ind w:left="714"/>
                      </w:pPr>
                      <w:r>
                        <w:t>______________________________________________________________________________</w:t>
                      </w:r>
                    </w:p>
                    <w:p w14:paraId="371825B7" w14:textId="77777777" w:rsidR="00AD1B3C" w:rsidRDefault="00AD1B3C" w:rsidP="000A5C6C">
                      <w:pPr>
                        <w:pStyle w:val="Listenabsatz"/>
                        <w:spacing w:line="360" w:lineRule="auto"/>
                        <w:ind w:left="714"/>
                      </w:pPr>
                      <w:r>
                        <w:t>______________________________________________________________________________</w:t>
                      </w:r>
                    </w:p>
                    <w:p w14:paraId="346BBBAB" w14:textId="77777777" w:rsidR="00AD1B3C" w:rsidRDefault="00AD1B3C" w:rsidP="009136BF">
                      <w:pPr>
                        <w:pStyle w:val="Listenabsatz"/>
                      </w:pPr>
                    </w:p>
                  </w:txbxContent>
                </v:textbox>
              </v:shape>
            </w:pict>
          </mc:Fallback>
        </mc:AlternateContent>
      </w:r>
    </w:p>
    <w:p w14:paraId="4591D404" w14:textId="4C9B32E4" w:rsidR="00C958DF" w:rsidRDefault="00C958DF" w:rsidP="000C1D8C">
      <w:pPr>
        <w:spacing w:after="0"/>
        <w:jc w:val="both"/>
        <w:rPr>
          <w:b/>
          <w:sz w:val="24"/>
          <w:szCs w:val="24"/>
        </w:rPr>
      </w:pPr>
    </w:p>
    <w:p w14:paraId="62585231" w14:textId="64B8C863" w:rsidR="00C958DF" w:rsidRDefault="00C958DF" w:rsidP="000C1D8C">
      <w:pPr>
        <w:spacing w:after="0"/>
        <w:jc w:val="both"/>
        <w:rPr>
          <w:b/>
          <w:sz w:val="24"/>
          <w:szCs w:val="24"/>
        </w:rPr>
      </w:pPr>
    </w:p>
    <w:p w14:paraId="0F9A1B17" w14:textId="51D61CF8" w:rsidR="00C958DF" w:rsidRDefault="00C958DF" w:rsidP="000C1D8C">
      <w:pPr>
        <w:spacing w:after="0"/>
        <w:jc w:val="both"/>
        <w:rPr>
          <w:b/>
          <w:sz w:val="24"/>
          <w:szCs w:val="24"/>
        </w:rPr>
      </w:pPr>
    </w:p>
    <w:p w14:paraId="451847F5" w14:textId="478F315B" w:rsidR="00D040AB" w:rsidRDefault="00D040AB" w:rsidP="000C1D8C">
      <w:pPr>
        <w:spacing w:after="0"/>
        <w:jc w:val="both"/>
        <w:rPr>
          <w:b/>
          <w:sz w:val="24"/>
          <w:szCs w:val="24"/>
        </w:rPr>
      </w:pPr>
    </w:p>
    <w:p w14:paraId="7B7F70DB" w14:textId="4285D243" w:rsidR="00D040AB" w:rsidRPr="00D13221" w:rsidRDefault="00D13221" w:rsidP="00980132">
      <w:pPr>
        <w:pStyle w:val="Listenabsatz"/>
        <w:numPr>
          <w:ilvl w:val="0"/>
          <w:numId w:val="13"/>
        </w:numPr>
        <w:spacing w:after="0"/>
        <w:jc w:val="both"/>
        <w:rPr>
          <w:b/>
          <w:sz w:val="24"/>
          <w:szCs w:val="24"/>
        </w:rPr>
      </w:pPr>
      <w:r w:rsidRPr="00974752">
        <w:rPr>
          <w:rFonts w:ascii="Comic Sans MS" w:hAnsi="Comic Sans MS"/>
          <w:b/>
          <w:sz w:val="20"/>
          <w:szCs w:val="20"/>
        </w:rPr>
        <w:t>Tschechoslowakei</w:t>
      </w:r>
    </w:p>
    <w:p w14:paraId="62E1DB0A" w14:textId="21A13358" w:rsidR="00D040AB" w:rsidRDefault="00974752" w:rsidP="000C1D8C">
      <w:pPr>
        <w:spacing w:after="0"/>
        <w:jc w:val="both"/>
        <w:rPr>
          <w:b/>
          <w:sz w:val="24"/>
          <w:szCs w:val="24"/>
        </w:rPr>
      </w:pPr>
      <w:r>
        <w:rPr>
          <w:noProof/>
        </w:rPr>
        <mc:AlternateContent>
          <mc:Choice Requires="wps">
            <w:drawing>
              <wp:anchor distT="0" distB="0" distL="114300" distR="114300" simplePos="0" relativeHeight="251938816" behindDoc="0" locked="0" layoutInCell="1" allowOverlap="1" wp14:anchorId="48AB5292" wp14:editId="67356001">
                <wp:simplePos x="0" y="0"/>
                <wp:positionH relativeFrom="column">
                  <wp:posOffset>-635</wp:posOffset>
                </wp:positionH>
                <wp:positionV relativeFrom="paragraph">
                  <wp:posOffset>88265</wp:posOffset>
                </wp:positionV>
                <wp:extent cx="6096000" cy="640080"/>
                <wp:effectExtent l="0" t="0" r="0" b="762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40080"/>
                        </a:xfrm>
                        <a:prstGeom prst="rect">
                          <a:avLst/>
                        </a:prstGeom>
                        <a:solidFill>
                          <a:srgbClr val="E36C0A">
                            <a:alpha val="73000"/>
                          </a:srgbClr>
                        </a:solidFill>
                        <a:ln w="9525">
                          <a:noFill/>
                          <a:miter lim="800000"/>
                          <a:headEnd/>
                          <a:tailEnd/>
                        </a:ln>
                      </wps:spPr>
                      <wps:txbx>
                        <w:txbxContent>
                          <w:p w14:paraId="314B7C90"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37F66A91" w14:textId="77777777" w:rsidR="00AD1B3C" w:rsidRDefault="00AD1B3C" w:rsidP="000A5C6C">
                            <w:pPr>
                              <w:pStyle w:val="Listenabsatz"/>
                              <w:spacing w:line="360" w:lineRule="auto"/>
                              <w:ind w:left="714"/>
                            </w:pPr>
                            <w:r>
                              <w:t>______________________________________________________________________________</w:t>
                            </w:r>
                          </w:p>
                          <w:p w14:paraId="0B6C373E" w14:textId="77777777" w:rsidR="00AD1B3C" w:rsidRDefault="00AD1B3C" w:rsidP="00974752">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B5292" id="Textfeld 14" o:spid="_x0000_s1049" type="#_x0000_t202" style="position:absolute;left:0;text-align:left;margin-left:-.05pt;margin-top:6.95pt;width:480pt;height:50.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" fillcolor="#e36c0a" stroked="f">
                <v:fill opacity="47802f"/>
                <v:textbox>
                  <w:txbxContent>
                    <w:p w14:paraId="314B7C90"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37F66A91" w14:textId="77777777" w:rsidR="00AD1B3C" w:rsidRDefault="00AD1B3C" w:rsidP="000A5C6C">
                      <w:pPr>
                        <w:pStyle w:val="Listenabsatz"/>
                        <w:spacing w:line="360" w:lineRule="auto"/>
                        <w:ind w:left="714"/>
                      </w:pPr>
                      <w:r>
                        <w:t>______________________________________________________________________________</w:t>
                      </w:r>
                    </w:p>
                    <w:p w14:paraId="0B6C373E" w14:textId="77777777" w:rsidR="00AD1B3C" w:rsidRDefault="00AD1B3C" w:rsidP="00974752">
                      <w:pPr>
                        <w:pStyle w:val="Listenabsatz"/>
                      </w:pPr>
                    </w:p>
                  </w:txbxContent>
                </v:textbox>
              </v:shape>
            </w:pict>
          </mc:Fallback>
        </mc:AlternateContent>
      </w:r>
    </w:p>
    <w:p w14:paraId="58C2CDCA" w14:textId="4FAFAD89" w:rsidR="00D040AB" w:rsidRDefault="00D040AB" w:rsidP="000C1D8C">
      <w:pPr>
        <w:spacing w:after="0"/>
        <w:jc w:val="both"/>
        <w:rPr>
          <w:b/>
          <w:sz w:val="24"/>
          <w:szCs w:val="24"/>
        </w:rPr>
      </w:pPr>
    </w:p>
    <w:p w14:paraId="587CD3A9" w14:textId="47D0CCF7" w:rsidR="00D040AB" w:rsidRDefault="00D040AB" w:rsidP="000C1D8C">
      <w:pPr>
        <w:spacing w:after="0"/>
        <w:jc w:val="both"/>
        <w:rPr>
          <w:b/>
          <w:sz w:val="24"/>
          <w:szCs w:val="24"/>
        </w:rPr>
      </w:pPr>
    </w:p>
    <w:p w14:paraId="6099DD1A" w14:textId="4435864F" w:rsidR="00D040AB" w:rsidRDefault="00D040AB" w:rsidP="000C1D8C">
      <w:pPr>
        <w:spacing w:after="0"/>
        <w:jc w:val="both"/>
        <w:rPr>
          <w:b/>
          <w:sz w:val="24"/>
          <w:szCs w:val="24"/>
        </w:rPr>
      </w:pPr>
    </w:p>
    <w:p w14:paraId="546E6881" w14:textId="0C896E35" w:rsidR="00974752" w:rsidRDefault="00974752" w:rsidP="00980132">
      <w:pPr>
        <w:pStyle w:val="Listenabsatz"/>
        <w:numPr>
          <w:ilvl w:val="0"/>
          <w:numId w:val="13"/>
        </w:numPr>
        <w:spacing w:after="0"/>
        <w:jc w:val="both"/>
        <w:rPr>
          <w:b/>
          <w:sz w:val="24"/>
          <w:szCs w:val="24"/>
        </w:rPr>
      </w:pPr>
      <w:r w:rsidRPr="00974752">
        <w:rPr>
          <w:rFonts w:ascii="Comic Sans MS" w:hAnsi="Comic Sans MS"/>
          <w:b/>
          <w:sz w:val="20"/>
          <w:szCs w:val="20"/>
        </w:rPr>
        <w:t>Rumänien</w:t>
      </w:r>
    </w:p>
    <w:p w14:paraId="0F55A5F9" w14:textId="59B81BEF" w:rsidR="00974752" w:rsidRDefault="00974752" w:rsidP="00974752">
      <w:pPr>
        <w:spacing w:after="0"/>
        <w:jc w:val="both"/>
        <w:rPr>
          <w:b/>
          <w:sz w:val="24"/>
          <w:szCs w:val="24"/>
        </w:rPr>
      </w:pPr>
      <w:r>
        <w:rPr>
          <w:noProof/>
        </w:rPr>
        <mc:AlternateContent>
          <mc:Choice Requires="wps">
            <w:drawing>
              <wp:anchor distT="0" distB="0" distL="114300" distR="114300" simplePos="0" relativeHeight="251940864" behindDoc="0" locked="0" layoutInCell="1" allowOverlap="1" wp14:anchorId="254B4760" wp14:editId="3E65607D">
                <wp:simplePos x="0" y="0"/>
                <wp:positionH relativeFrom="column">
                  <wp:posOffset>-635</wp:posOffset>
                </wp:positionH>
                <wp:positionV relativeFrom="paragraph">
                  <wp:posOffset>75565</wp:posOffset>
                </wp:positionV>
                <wp:extent cx="6096000" cy="1112520"/>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12520"/>
                        </a:xfrm>
                        <a:prstGeom prst="rect">
                          <a:avLst/>
                        </a:prstGeom>
                        <a:solidFill>
                          <a:srgbClr val="E36C0A">
                            <a:alpha val="73000"/>
                          </a:srgbClr>
                        </a:solidFill>
                        <a:ln w="9525">
                          <a:noFill/>
                          <a:miter lim="800000"/>
                          <a:headEnd/>
                          <a:tailEnd/>
                        </a:ln>
                      </wps:spPr>
                      <wps:txbx>
                        <w:txbxContent>
                          <w:p w14:paraId="1CAA98EC"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57B95CD7" w14:textId="48756ED7" w:rsidR="00AD1B3C" w:rsidRDefault="00AD1B3C" w:rsidP="000A5C6C">
                            <w:pPr>
                              <w:pStyle w:val="Listenabsatz"/>
                              <w:numPr>
                                <w:ilvl w:val="0"/>
                                <w:numId w:val="11"/>
                              </w:numPr>
                              <w:spacing w:line="360" w:lineRule="auto"/>
                            </w:pPr>
                            <w:r>
                              <w:t>______________________________________________________________________________</w:t>
                            </w:r>
                          </w:p>
                          <w:p w14:paraId="7D2B8C67" w14:textId="31453E57" w:rsidR="00AD1B3C" w:rsidRDefault="00AD1B3C" w:rsidP="000A5C6C">
                            <w:pPr>
                              <w:pStyle w:val="Listenabsatz"/>
                              <w:numPr>
                                <w:ilvl w:val="0"/>
                                <w:numId w:val="11"/>
                              </w:numPr>
                              <w:spacing w:line="360" w:lineRule="auto"/>
                            </w:pPr>
                            <w:bookmarkStart w:id="36" w:name="_Hlk65138145"/>
                            <w:r>
                              <w:t>______________________________________________________________________________</w:t>
                            </w:r>
                          </w:p>
                          <w:bookmarkEnd w:id="36"/>
                          <w:p w14:paraId="7B9B9568" w14:textId="77777777" w:rsidR="00AD1B3C" w:rsidRDefault="00AD1B3C" w:rsidP="000A5C6C">
                            <w:pPr>
                              <w:pStyle w:val="Listenabsatz"/>
                              <w:spacing w:line="360" w:lineRule="auto"/>
                            </w:pPr>
                            <w:r>
                              <w:t>______________________________________________________________________________</w:t>
                            </w:r>
                          </w:p>
                          <w:p w14:paraId="0AB645A1" w14:textId="77777777" w:rsidR="00AD1B3C" w:rsidRDefault="00AD1B3C" w:rsidP="00974752">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B4760" id="Textfeld 15" o:spid="_x0000_s1050" type="#_x0000_t202" style="position:absolute;left:0;text-align:left;margin-left:-.05pt;margin-top:5.95pt;width:480pt;height:87.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" fillcolor="#e36c0a" stroked="f">
                <v:fill opacity="47802f"/>
                <v:textbox>
                  <w:txbxContent>
                    <w:p w14:paraId="1CAA98EC"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57B95CD7" w14:textId="48756ED7" w:rsidR="00AD1B3C" w:rsidRDefault="00AD1B3C" w:rsidP="000A5C6C">
                      <w:pPr>
                        <w:pStyle w:val="Listenabsatz"/>
                        <w:numPr>
                          <w:ilvl w:val="0"/>
                          <w:numId w:val="11"/>
                        </w:numPr>
                        <w:spacing w:line="360" w:lineRule="auto"/>
                      </w:pPr>
                      <w:r>
                        <w:t>______________________________________________________________________________</w:t>
                      </w:r>
                    </w:p>
                    <w:p w14:paraId="7D2B8C67" w14:textId="31453E57" w:rsidR="00AD1B3C" w:rsidRDefault="00AD1B3C" w:rsidP="000A5C6C">
                      <w:pPr>
                        <w:pStyle w:val="Listenabsatz"/>
                        <w:numPr>
                          <w:ilvl w:val="0"/>
                          <w:numId w:val="11"/>
                        </w:numPr>
                        <w:spacing w:line="360" w:lineRule="auto"/>
                      </w:pPr>
                      <w:bookmarkStart w:id="37" w:name="_Hlk65138145"/>
                      <w:r>
                        <w:t>______________________________________________________________________________</w:t>
                      </w:r>
                    </w:p>
                    <w:bookmarkEnd w:id="37"/>
                    <w:p w14:paraId="7B9B9568" w14:textId="77777777" w:rsidR="00AD1B3C" w:rsidRDefault="00AD1B3C" w:rsidP="000A5C6C">
                      <w:pPr>
                        <w:pStyle w:val="Listenabsatz"/>
                        <w:spacing w:line="360" w:lineRule="auto"/>
                      </w:pPr>
                      <w:r>
                        <w:t>______________________________________________________________________________</w:t>
                      </w:r>
                    </w:p>
                    <w:p w14:paraId="0AB645A1" w14:textId="77777777" w:rsidR="00AD1B3C" w:rsidRDefault="00AD1B3C" w:rsidP="00974752">
                      <w:pPr>
                        <w:pStyle w:val="Listenabsatz"/>
                      </w:pPr>
                    </w:p>
                  </w:txbxContent>
                </v:textbox>
              </v:shape>
            </w:pict>
          </mc:Fallback>
        </mc:AlternateContent>
      </w:r>
    </w:p>
    <w:p w14:paraId="5264E649" w14:textId="63AC07E7" w:rsidR="00974752" w:rsidRDefault="00974752" w:rsidP="00974752">
      <w:pPr>
        <w:spacing w:after="0"/>
        <w:jc w:val="both"/>
        <w:rPr>
          <w:b/>
          <w:sz w:val="24"/>
          <w:szCs w:val="24"/>
        </w:rPr>
      </w:pPr>
    </w:p>
    <w:p w14:paraId="45232330" w14:textId="7009B9A8" w:rsidR="00974752" w:rsidRDefault="00974752" w:rsidP="00974752">
      <w:pPr>
        <w:spacing w:after="0"/>
        <w:jc w:val="both"/>
        <w:rPr>
          <w:b/>
          <w:sz w:val="24"/>
          <w:szCs w:val="24"/>
        </w:rPr>
      </w:pPr>
    </w:p>
    <w:p w14:paraId="40245E56" w14:textId="4E43F045" w:rsidR="00974752" w:rsidRDefault="00974752" w:rsidP="00974752">
      <w:pPr>
        <w:spacing w:after="0"/>
        <w:jc w:val="both"/>
        <w:rPr>
          <w:b/>
          <w:sz w:val="24"/>
          <w:szCs w:val="24"/>
        </w:rPr>
      </w:pPr>
    </w:p>
    <w:p w14:paraId="1F65578B" w14:textId="0DDC261F" w:rsidR="00974752" w:rsidRDefault="00974752" w:rsidP="00974752">
      <w:pPr>
        <w:spacing w:after="0"/>
        <w:jc w:val="both"/>
        <w:rPr>
          <w:b/>
          <w:sz w:val="24"/>
          <w:szCs w:val="24"/>
        </w:rPr>
      </w:pPr>
    </w:p>
    <w:p w14:paraId="5EC6B84B" w14:textId="77777777" w:rsidR="00974752" w:rsidRDefault="00974752" w:rsidP="00974752">
      <w:pPr>
        <w:spacing w:after="0"/>
        <w:jc w:val="both"/>
        <w:rPr>
          <w:b/>
          <w:sz w:val="24"/>
          <w:szCs w:val="24"/>
        </w:rPr>
      </w:pPr>
    </w:p>
    <w:p w14:paraId="208C9AFB" w14:textId="1C305D20" w:rsidR="00974752" w:rsidRPr="00974752" w:rsidRDefault="00974752" w:rsidP="00980132">
      <w:pPr>
        <w:pStyle w:val="Listenabsatz"/>
        <w:numPr>
          <w:ilvl w:val="0"/>
          <w:numId w:val="13"/>
        </w:numPr>
        <w:spacing w:after="0"/>
        <w:jc w:val="both"/>
        <w:rPr>
          <w:b/>
          <w:sz w:val="24"/>
          <w:szCs w:val="24"/>
        </w:rPr>
      </w:pPr>
      <w:r w:rsidRPr="00974752">
        <w:rPr>
          <w:rFonts w:ascii="Comic Sans MS" w:hAnsi="Comic Sans MS"/>
          <w:b/>
          <w:sz w:val="20"/>
          <w:szCs w:val="20"/>
        </w:rPr>
        <w:t>DDR</w:t>
      </w:r>
    </w:p>
    <w:p w14:paraId="21D3ACB0" w14:textId="7D11BC2F" w:rsidR="00974752" w:rsidRDefault="00284339" w:rsidP="000C1D8C">
      <w:pPr>
        <w:spacing w:after="0"/>
        <w:jc w:val="both"/>
        <w:rPr>
          <w:b/>
          <w:sz w:val="24"/>
          <w:szCs w:val="24"/>
        </w:rPr>
      </w:pPr>
      <w:r>
        <w:rPr>
          <w:noProof/>
        </w:rPr>
        <mc:AlternateContent>
          <mc:Choice Requires="wps">
            <w:drawing>
              <wp:anchor distT="0" distB="0" distL="114300" distR="114300" simplePos="0" relativeHeight="251942912" behindDoc="0" locked="0" layoutInCell="1" allowOverlap="1" wp14:anchorId="258C3530" wp14:editId="14616152">
                <wp:simplePos x="0" y="0"/>
                <wp:positionH relativeFrom="column">
                  <wp:posOffset>-635</wp:posOffset>
                </wp:positionH>
                <wp:positionV relativeFrom="paragraph">
                  <wp:posOffset>84455</wp:posOffset>
                </wp:positionV>
                <wp:extent cx="6096000" cy="1402080"/>
                <wp:effectExtent l="0" t="0" r="0" b="762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2080"/>
                        </a:xfrm>
                        <a:prstGeom prst="rect">
                          <a:avLst/>
                        </a:prstGeom>
                        <a:solidFill>
                          <a:srgbClr val="E36C0A">
                            <a:alpha val="73000"/>
                          </a:srgbClr>
                        </a:solidFill>
                        <a:ln w="9525">
                          <a:noFill/>
                          <a:miter lim="800000"/>
                          <a:headEnd/>
                          <a:tailEnd/>
                        </a:ln>
                      </wps:spPr>
                      <wps:txbx>
                        <w:txbxContent>
                          <w:p w14:paraId="4E92F7CC"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7739290B" w14:textId="77777777" w:rsidR="00AD1B3C" w:rsidRDefault="00AD1B3C" w:rsidP="000A5C6C">
                            <w:pPr>
                              <w:pStyle w:val="Listenabsatz"/>
                              <w:numPr>
                                <w:ilvl w:val="0"/>
                                <w:numId w:val="11"/>
                              </w:numPr>
                              <w:spacing w:line="360" w:lineRule="auto"/>
                            </w:pPr>
                            <w:r>
                              <w:t>______________________________________________________________________________</w:t>
                            </w:r>
                          </w:p>
                          <w:p w14:paraId="66E88653" w14:textId="77777777" w:rsidR="00AD1B3C" w:rsidRDefault="00AD1B3C" w:rsidP="000A5C6C">
                            <w:pPr>
                              <w:pStyle w:val="Listenabsatz"/>
                              <w:numPr>
                                <w:ilvl w:val="0"/>
                                <w:numId w:val="11"/>
                              </w:numPr>
                              <w:spacing w:line="360" w:lineRule="auto"/>
                            </w:pPr>
                            <w:r>
                              <w:t>______________________________________________________________________________</w:t>
                            </w:r>
                          </w:p>
                          <w:p w14:paraId="01761DC2" w14:textId="6068E13D" w:rsidR="00AD1B3C" w:rsidRDefault="00AD1B3C" w:rsidP="000A5C6C">
                            <w:pPr>
                              <w:pStyle w:val="Listenabsatz"/>
                              <w:numPr>
                                <w:ilvl w:val="0"/>
                                <w:numId w:val="11"/>
                              </w:numPr>
                              <w:spacing w:line="360" w:lineRule="auto"/>
                            </w:pPr>
                            <w:r>
                              <w:t>______________________________________________________________________________</w:t>
                            </w:r>
                          </w:p>
                          <w:p w14:paraId="19D6C744" w14:textId="77777777" w:rsidR="00AD1B3C" w:rsidRDefault="00AD1B3C" w:rsidP="000A5C6C">
                            <w:pPr>
                              <w:pStyle w:val="Listenabsatz"/>
                              <w:numPr>
                                <w:ilvl w:val="0"/>
                                <w:numId w:val="11"/>
                              </w:numPr>
                              <w:spacing w:line="360" w:lineRule="auto"/>
                            </w:pPr>
                            <w:r>
                              <w:t>______________________________________________________________________________</w:t>
                            </w:r>
                          </w:p>
                          <w:p w14:paraId="2B605BC4" w14:textId="77777777" w:rsidR="00AD1B3C" w:rsidRDefault="00AD1B3C" w:rsidP="00284339">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C3530" id="Textfeld 16" o:spid="_x0000_s1051" type="#_x0000_t202" style="position:absolute;left:0;text-align:left;margin-left:-.05pt;margin-top:6.65pt;width:480pt;height:110.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" fillcolor="#e36c0a" stroked="f">
                <v:fill opacity="47802f"/>
                <v:textbox>
                  <w:txbxContent>
                    <w:p w14:paraId="4E92F7CC" w14:textId="77777777" w:rsidR="00AD1B3C" w:rsidRDefault="00AD1B3C" w:rsidP="000A5C6C">
                      <w:pPr>
                        <w:pStyle w:val="Listenabsatz"/>
                        <w:numPr>
                          <w:ilvl w:val="0"/>
                          <w:numId w:val="11"/>
                        </w:numPr>
                        <w:spacing w:line="360" w:lineRule="auto"/>
                        <w:ind w:left="714" w:hanging="357"/>
                      </w:pPr>
                      <w:r>
                        <w:t>______________________________________________________________________________</w:t>
                      </w:r>
                    </w:p>
                    <w:p w14:paraId="7739290B" w14:textId="77777777" w:rsidR="00AD1B3C" w:rsidRDefault="00AD1B3C" w:rsidP="000A5C6C">
                      <w:pPr>
                        <w:pStyle w:val="Listenabsatz"/>
                        <w:numPr>
                          <w:ilvl w:val="0"/>
                          <w:numId w:val="11"/>
                        </w:numPr>
                        <w:spacing w:line="360" w:lineRule="auto"/>
                      </w:pPr>
                      <w:r>
                        <w:t>______________________________________________________________________________</w:t>
                      </w:r>
                    </w:p>
                    <w:p w14:paraId="66E88653" w14:textId="77777777" w:rsidR="00AD1B3C" w:rsidRDefault="00AD1B3C" w:rsidP="000A5C6C">
                      <w:pPr>
                        <w:pStyle w:val="Listenabsatz"/>
                        <w:numPr>
                          <w:ilvl w:val="0"/>
                          <w:numId w:val="11"/>
                        </w:numPr>
                        <w:spacing w:line="360" w:lineRule="auto"/>
                      </w:pPr>
                      <w:r>
                        <w:t>______________________________________________________________________________</w:t>
                      </w:r>
                    </w:p>
                    <w:p w14:paraId="01761DC2" w14:textId="6068E13D" w:rsidR="00AD1B3C" w:rsidRDefault="00AD1B3C" w:rsidP="000A5C6C">
                      <w:pPr>
                        <w:pStyle w:val="Listenabsatz"/>
                        <w:numPr>
                          <w:ilvl w:val="0"/>
                          <w:numId w:val="11"/>
                        </w:numPr>
                        <w:spacing w:line="360" w:lineRule="auto"/>
                      </w:pPr>
                      <w:r>
                        <w:t>______________________________________________________________________________</w:t>
                      </w:r>
                    </w:p>
                    <w:p w14:paraId="19D6C744" w14:textId="77777777" w:rsidR="00AD1B3C" w:rsidRDefault="00AD1B3C" w:rsidP="000A5C6C">
                      <w:pPr>
                        <w:pStyle w:val="Listenabsatz"/>
                        <w:numPr>
                          <w:ilvl w:val="0"/>
                          <w:numId w:val="11"/>
                        </w:numPr>
                        <w:spacing w:line="360" w:lineRule="auto"/>
                      </w:pPr>
                      <w:r>
                        <w:t>______________________________________________________________________________</w:t>
                      </w:r>
                    </w:p>
                    <w:p w14:paraId="2B605BC4" w14:textId="77777777" w:rsidR="00AD1B3C" w:rsidRDefault="00AD1B3C" w:rsidP="00284339">
                      <w:pPr>
                        <w:pStyle w:val="Listenabsatz"/>
                      </w:pPr>
                    </w:p>
                  </w:txbxContent>
                </v:textbox>
              </v:shape>
            </w:pict>
          </mc:Fallback>
        </mc:AlternateContent>
      </w:r>
    </w:p>
    <w:p w14:paraId="6E48E770" w14:textId="31073890" w:rsidR="00974752" w:rsidRDefault="00974752" w:rsidP="000C1D8C">
      <w:pPr>
        <w:spacing w:after="0"/>
        <w:jc w:val="both"/>
        <w:rPr>
          <w:b/>
          <w:sz w:val="24"/>
          <w:szCs w:val="24"/>
        </w:rPr>
      </w:pPr>
    </w:p>
    <w:p w14:paraId="1EE43858" w14:textId="34523B72" w:rsidR="00974752" w:rsidRDefault="00974752" w:rsidP="000C1D8C">
      <w:pPr>
        <w:spacing w:after="0"/>
        <w:jc w:val="both"/>
        <w:rPr>
          <w:b/>
          <w:sz w:val="24"/>
          <w:szCs w:val="24"/>
        </w:rPr>
      </w:pPr>
    </w:p>
    <w:p w14:paraId="51BF5616" w14:textId="34566362" w:rsidR="00974752" w:rsidRDefault="00974752" w:rsidP="000C1D8C">
      <w:pPr>
        <w:spacing w:after="0"/>
        <w:jc w:val="both"/>
        <w:rPr>
          <w:b/>
          <w:sz w:val="24"/>
          <w:szCs w:val="24"/>
        </w:rPr>
      </w:pPr>
    </w:p>
    <w:p w14:paraId="712F74D3" w14:textId="44A1B4C5" w:rsidR="00974752" w:rsidRDefault="00974752" w:rsidP="000C1D8C">
      <w:pPr>
        <w:spacing w:after="0"/>
        <w:jc w:val="both"/>
        <w:rPr>
          <w:b/>
          <w:sz w:val="24"/>
          <w:szCs w:val="24"/>
        </w:rPr>
      </w:pPr>
    </w:p>
    <w:p w14:paraId="0AA0B59F" w14:textId="77777777" w:rsidR="00974752" w:rsidRDefault="00974752" w:rsidP="000C1D8C">
      <w:pPr>
        <w:spacing w:after="0"/>
        <w:jc w:val="both"/>
        <w:rPr>
          <w:b/>
          <w:sz w:val="24"/>
          <w:szCs w:val="24"/>
        </w:rPr>
      </w:pPr>
    </w:p>
    <w:p w14:paraId="12DCFE06" w14:textId="61ADF22F" w:rsidR="00F014BF" w:rsidRDefault="00F014BF" w:rsidP="007D1845">
      <w:pPr>
        <w:tabs>
          <w:tab w:val="left" w:pos="2892"/>
        </w:tabs>
        <w:spacing w:after="0"/>
        <w:jc w:val="both"/>
        <w:rPr>
          <w:b/>
          <w:sz w:val="24"/>
          <w:szCs w:val="24"/>
        </w:rPr>
      </w:pPr>
    </w:p>
    <w:p w14:paraId="4710E6DD" w14:textId="5223D1C9" w:rsidR="00F014BF" w:rsidRPr="009E409F" w:rsidRDefault="00F014BF" w:rsidP="00F014BF">
      <w:pPr>
        <w:keepNext/>
        <w:keepLines/>
        <w:spacing w:before="480"/>
        <w:ind w:left="2124" w:hanging="2124"/>
        <w:outlineLvl w:val="0"/>
        <w:rPr>
          <w:rFonts w:asciiTheme="majorHAnsi" w:eastAsiaTheme="majorEastAsia" w:hAnsiTheme="majorHAnsi" w:cstheme="majorBidi"/>
          <w:b/>
          <w:bCs/>
          <w:color w:val="76923C" w:themeColor="accent3" w:themeShade="BF"/>
          <w:sz w:val="28"/>
          <w:szCs w:val="28"/>
          <w:u w:val="single"/>
        </w:rPr>
      </w:pPr>
      <w:bookmarkStart w:id="38" w:name="_Hlk65153478"/>
      <w:bookmarkEnd w:id="29"/>
      <w:r w:rsidRPr="009E409F">
        <w:rPr>
          <w:rFonts w:asciiTheme="majorHAnsi" w:eastAsiaTheme="majorEastAsia" w:hAnsiTheme="majorHAnsi" w:cstheme="majorBidi"/>
          <w:b/>
          <w:bCs/>
          <w:color w:val="76923C" w:themeColor="accent3" w:themeShade="BF"/>
          <w:sz w:val="36"/>
          <w:szCs w:val="36"/>
        </w:rPr>
        <w:lastRenderedPageBreak/>
        <w:t>Expertengruppe E</w:t>
      </w:r>
      <w:r w:rsidRPr="009E409F">
        <w:rPr>
          <w:rFonts w:asciiTheme="majorHAnsi" w:eastAsiaTheme="majorEastAsia" w:hAnsiTheme="majorHAnsi" w:cstheme="majorBidi"/>
          <w:b/>
          <w:bCs/>
          <w:color w:val="76923C" w:themeColor="accent3" w:themeShade="BF"/>
          <w:sz w:val="28"/>
          <w:szCs w:val="28"/>
        </w:rPr>
        <w:t xml:space="preserve"> </w:t>
      </w:r>
      <w:r w:rsidRPr="009E409F">
        <w:rPr>
          <w:rFonts w:asciiTheme="majorHAnsi" w:eastAsiaTheme="majorEastAsia" w:hAnsiTheme="majorHAnsi" w:cstheme="majorBidi"/>
          <w:b/>
          <w:bCs/>
          <w:color w:val="76923C" w:themeColor="accent3" w:themeShade="BF"/>
          <w:sz w:val="28"/>
          <w:szCs w:val="28"/>
        </w:rPr>
        <w:tab/>
      </w:r>
      <w:r w:rsidRPr="009E409F">
        <w:rPr>
          <w:rFonts w:asciiTheme="majorHAnsi" w:eastAsiaTheme="majorEastAsia" w:hAnsiTheme="majorHAnsi" w:cstheme="majorBidi"/>
          <w:b/>
          <w:bCs/>
          <w:color w:val="76923C" w:themeColor="accent3" w:themeShade="BF"/>
          <w:sz w:val="28"/>
          <w:szCs w:val="28"/>
          <w:u w:val="single"/>
        </w:rPr>
        <w:t>„</w:t>
      </w:r>
      <w:r w:rsidR="009E409F" w:rsidRPr="009E409F">
        <w:rPr>
          <w:rFonts w:asciiTheme="majorHAnsi" w:eastAsiaTheme="majorEastAsia" w:hAnsiTheme="majorHAnsi" w:cstheme="majorBidi"/>
          <w:b/>
          <w:bCs/>
          <w:color w:val="76923C" w:themeColor="accent3" w:themeShade="BF"/>
          <w:sz w:val="28"/>
          <w:szCs w:val="28"/>
          <w:u w:val="single"/>
        </w:rPr>
        <w:t>Der Weg zur Einheit“</w:t>
      </w:r>
    </w:p>
    <w:p w14:paraId="6E759569" w14:textId="77777777" w:rsidR="00F014BF" w:rsidRDefault="00F014BF" w:rsidP="00F014BF">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2FF1C7EB" w14:textId="286F56BD" w:rsidR="00F014BF" w:rsidRDefault="00574F03" w:rsidP="00F014BF">
      <w:pPr>
        <w:jc w:val="both"/>
        <w:rPr>
          <w:sz w:val="18"/>
          <w:szCs w:val="18"/>
        </w:rPr>
      </w:pPr>
      <w:r>
        <w:rPr>
          <w:noProof/>
        </w:rPr>
        <mc:AlternateContent>
          <mc:Choice Requires="wps">
            <w:drawing>
              <wp:anchor distT="0" distB="0" distL="114300" distR="114300" simplePos="0" relativeHeight="251944960" behindDoc="0" locked="0" layoutInCell="1" allowOverlap="1" wp14:anchorId="6B383A7C" wp14:editId="2D7F0E9A">
                <wp:simplePos x="0" y="0"/>
                <wp:positionH relativeFrom="column">
                  <wp:posOffset>-84455</wp:posOffset>
                </wp:positionH>
                <wp:positionV relativeFrom="paragraph">
                  <wp:posOffset>475615</wp:posOffset>
                </wp:positionV>
                <wp:extent cx="6096000" cy="624840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248400"/>
                        </a:xfrm>
                        <a:prstGeom prst="rect">
                          <a:avLst/>
                        </a:prstGeom>
                        <a:solidFill>
                          <a:srgbClr val="9BBB59">
                            <a:alpha val="90000"/>
                          </a:srgbClr>
                        </a:solidFill>
                        <a:ln w="9525">
                          <a:noFill/>
                          <a:miter lim="800000"/>
                          <a:headEnd/>
                          <a:tailEnd/>
                        </a:ln>
                      </wps:spPr>
                      <wps:txbx>
                        <w:txbxContent>
                          <w:tbl>
                            <w:tblPr>
                              <w:tblStyle w:val="Tabellenraster1"/>
                              <w:tblW w:w="0" w:type="auto"/>
                              <w:tblInd w:w="-34" w:type="dxa"/>
                              <w:tblLook w:val="04A0" w:firstRow="1" w:lastRow="0" w:firstColumn="1" w:lastColumn="0" w:noHBand="0" w:noVBand="1"/>
                            </w:tblPr>
                            <w:tblGrid>
                              <w:gridCol w:w="4565"/>
                              <w:gridCol w:w="4757"/>
                            </w:tblGrid>
                            <w:tr w:rsidR="00AD1B3C" w:rsidRPr="00574F03" w14:paraId="42E44FCE" w14:textId="77777777" w:rsidTr="00414687">
                              <w:tc>
                                <w:tcPr>
                                  <w:tcW w:w="4565" w:type="dxa"/>
                                  <w:tcBorders>
                                    <w:top w:val="single" w:sz="4" w:space="0" w:color="auto"/>
                                    <w:left w:val="single" w:sz="4" w:space="0" w:color="auto"/>
                                    <w:bottom w:val="single" w:sz="4" w:space="0" w:color="auto"/>
                                    <w:right w:val="single" w:sz="4" w:space="0" w:color="auto"/>
                                  </w:tcBorders>
                                  <w:hideMark/>
                                </w:tcPr>
                                <w:p w14:paraId="68E09747" w14:textId="129E8102" w:rsidR="00AD1B3C" w:rsidRPr="00574F03" w:rsidRDefault="00AD1B3C">
                                  <w:pPr>
                                    <w:contextualSpacing/>
                                    <w:rPr>
                                      <w:rFonts w:ascii="Comic Sans MS" w:hAnsi="Comic Sans MS"/>
                                      <w:b/>
                                      <w:color w:val="000000"/>
                                      <w:sz w:val="20"/>
                                      <w:szCs w:val="20"/>
                                      <w14:textFill>
                                        <w14:solidFill>
                                          <w14:srgbClr w14:val="000000">
                                            <w14:alpha w14:val="20000"/>
                                          </w14:srgbClr>
                                        </w14:solidFill>
                                      </w14:textFill>
                                    </w:rPr>
                                  </w:pPr>
                                  <w:r>
                                    <w:rPr>
                                      <w:rFonts w:ascii="Comic Sans MS" w:hAnsi="Comic Sans MS"/>
                                      <w:b/>
                                      <w:color w:val="000000"/>
                                      <w:sz w:val="20"/>
                                      <w:szCs w:val="20"/>
                                      <w14:textFill>
                                        <w14:solidFill>
                                          <w14:srgbClr w14:val="000000">
                                            <w14:alpha w14:val="20000"/>
                                          </w14:srgbClr>
                                        </w14:solidFill>
                                      </w14:textFill>
                                    </w:rPr>
                                    <w:t>In Polen (S. 215)</w:t>
                                  </w:r>
                                </w:p>
                              </w:tc>
                              <w:tc>
                                <w:tcPr>
                                  <w:tcW w:w="4757" w:type="dxa"/>
                                  <w:tcBorders>
                                    <w:top w:val="single" w:sz="4" w:space="0" w:color="auto"/>
                                    <w:left w:val="single" w:sz="4" w:space="0" w:color="auto"/>
                                    <w:bottom w:val="single" w:sz="4" w:space="0" w:color="auto"/>
                                    <w:right w:val="single" w:sz="4" w:space="0" w:color="auto"/>
                                  </w:tcBorders>
                                  <w:hideMark/>
                                </w:tcPr>
                                <w:p w14:paraId="0B186B98" w14:textId="17AF9452" w:rsidR="00AD1B3C" w:rsidRPr="00574F03" w:rsidRDefault="00AD1B3C">
                                  <w:pPr>
                                    <w:contextualSpacing/>
                                    <w:rPr>
                                      <w:rFonts w:ascii="Comic Sans MS" w:hAnsi="Comic Sans MS"/>
                                      <w:b/>
                                      <w:color w:val="000000"/>
                                      <w:sz w:val="20"/>
                                      <w:szCs w:val="20"/>
                                      <w14:textFill>
                                        <w14:solidFill>
                                          <w14:srgbClr w14:val="000000">
                                            <w14:alpha w14:val="20000"/>
                                          </w14:srgbClr>
                                        </w14:solidFill>
                                      </w14:textFill>
                                    </w:rPr>
                                  </w:pPr>
                                  <w:r>
                                    <w:rPr>
                                      <w:rFonts w:ascii="Comic Sans MS" w:hAnsi="Comic Sans MS"/>
                                      <w:b/>
                                      <w:color w:val="000000"/>
                                      <w:sz w:val="20"/>
                                      <w:szCs w:val="20"/>
                                      <w14:textFill>
                                        <w14:solidFill>
                                          <w14:srgbClr w14:val="000000">
                                            <w14:alpha w14:val="20000"/>
                                          </w14:srgbClr>
                                        </w14:solidFill>
                                      </w14:textFill>
                                    </w:rPr>
                                    <w:t>In der DDR</w:t>
                                  </w:r>
                                </w:p>
                              </w:tc>
                            </w:tr>
                            <w:tr w:rsidR="00AD1B3C" w:rsidRPr="00574F03" w14:paraId="3438D697" w14:textId="77777777" w:rsidTr="00D05798">
                              <w:trPr>
                                <w:trHeight w:val="5512"/>
                              </w:trPr>
                              <w:tc>
                                <w:tcPr>
                                  <w:tcW w:w="4565" w:type="dxa"/>
                                  <w:tcBorders>
                                    <w:top w:val="single" w:sz="4" w:space="0" w:color="auto"/>
                                    <w:left w:val="single" w:sz="4" w:space="0" w:color="auto"/>
                                    <w:bottom w:val="single" w:sz="4" w:space="0" w:color="auto"/>
                                    <w:right w:val="single" w:sz="4" w:space="0" w:color="auto"/>
                                  </w:tcBorders>
                                </w:tcPr>
                                <w:p w14:paraId="4BD66468"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7AD6CA10"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1D12B150"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71291A4F"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50E33725"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7C75664"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754A0CE5"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4DDB3D7"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8490251"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63EAB4A4"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E20E1E7"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0E872B18"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728CF8D4"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2532D74D"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2A7A693C"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523E87B"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D9A8DAD"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6D39FB43"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tc>
                              <w:tc>
                                <w:tcPr>
                                  <w:tcW w:w="4757" w:type="dxa"/>
                                  <w:tcBorders>
                                    <w:top w:val="single" w:sz="4" w:space="0" w:color="auto"/>
                                    <w:left w:val="single" w:sz="4" w:space="0" w:color="auto"/>
                                    <w:bottom w:val="single" w:sz="4" w:space="0" w:color="auto"/>
                                    <w:right w:val="single" w:sz="4" w:space="0" w:color="auto"/>
                                  </w:tcBorders>
                                </w:tcPr>
                                <w:p w14:paraId="64693C3D" w14:textId="77777777" w:rsidR="00AD1B3C" w:rsidRPr="00574F03" w:rsidRDefault="00AD1B3C">
                                  <w:pPr>
                                    <w:contextualSpacing/>
                                    <w:rPr>
                                      <w:rFonts w:ascii="Comic Sans MS" w:hAnsi="Comic Sans MS"/>
                                      <w:i/>
                                      <w:color w:val="000000"/>
                                      <w:sz w:val="20"/>
                                      <w:szCs w:val="20"/>
                                      <w14:textFill>
                                        <w14:solidFill>
                                          <w14:srgbClr w14:val="000000">
                                            <w14:alpha w14:val="20000"/>
                                          </w14:srgbClr>
                                        </w14:solidFill>
                                      </w14:textFill>
                                    </w:rPr>
                                  </w:pPr>
                                </w:p>
                              </w:tc>
                            </w:tr>
                            <w:tr w:rsidR="00AD1B3C" w:rsidRPr="00574F03" w14:paraId="5F23AACF" w14:textId="77777777" w:rsidTr="00CF6D28">
                              <w:trPr>
                                <w:trHeight w:val="3677"/>
                              </w:trPr>
                              <w:tc>
                                <w:tcPr>
                                  <w:tcW w:w="4565" w:type="dxa"/>
                                  <w:tcBorders>
                                    <w:top w:val="single" w:sz="4" w:space="0" w:color="auto"/>
                                    <w:left w:val="single" w:sz="4" w:space="0" w:color="auto"/>
                                    <w:right w:val="single" w:sz="4" w:space="0" w:color="auto"/>
                                  </w:tcBorders>
                                </w:tcPr>
                                <w:p w14:paraId="19815804"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r w:rsidRPr="00D05798">
                                    <w:rPr>
                                      <w:rFonts w:ascii="Comic Sans MS" w:hAnsi="Comic Sans MS"/>
                                      <w:b/>
                                      <w:bCs/>
                                      <w:color w:val="000000"/>
                                      <w:sz w:val="20"/>
                                      <w:szCs w:val="20"/>
                                      <w14:textFill>
                                        <w14:solidFill>
                                          <w14:srgbClr w14:val="000000">
                                            <w14:alpha w14:val="20000"/>
                                          </w14:srgbClr>
                                        </w14:solidFill>
                                      </w14:textFill>
                                    </w:rPr>
                                    <w:t>Ergebnisse</w:t>
                                  </w:r>
                                  <w:r>
                                    <w:rPr>
                                      <w:rFonts w:ascii="Comic Sans MS" w:hAnsi="Comic Sans MS"/>
                                      <w:color w:val="000000"/>
                                      <w:sz w:val="20"/>
                                      <w:szCs w:val="20"/>
                                      <w14:textFill>
                                        <w14:solidFill>
                                          <w14:srgbClr w14:val="000000">
                                            <w14:alpha w14:val="20000"/>
                                          </w14:srgbClr>
                                        </w14:solidFill>
                                      </w14:textFill>
                                    </w:rPr>
                                    <w:t>:</w:t>
                                  </w:r>
                                </w:p>
                                <w:p w14:paraId="16ECB7F4"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p>
                                <w:p w14:paraId="17731A2B"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p>
                                <w:p w14:paraId="14C36CD9"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p>
                                <w:p w14:paraId="5AD0978C"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p>
                                <w:p w14:paraId="1F2640F9" w14:textId="2833805F"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tc>
                              <w:tc>
                                <w:tcPr>
                                  <w:tcW w:w="4757" w:type="dxa"/>
                                  <w:tcBorders>
                                    <w:top w:val="single" w:sz="4" w:space="0" w:color="auto"/>
                                    <w:left w:val="single" w:sz="4" w:space="0" w:color="auto"/>
                                    <w:right w:val="single" w:sz="4" w:space="0" w:color="auto"/>
                                  </w:tcBorders>
                                </w:tcPr>
                                <w:p w14:paraId="19975EFC" w14:textId="4084996E" w:rsidR="00AD1B3C" w:rsidRPr="00D05798" w:rsidRDefault="00AD1B3C">
                                  <w:pPr>
                                    <w:contextualSpacing/>
                                    <w:rPr>
                                      <w:rFonts w:ascii="Comic Sans MS" w:hAnsi="Comic Sans MS"/>
                                      <w:iCs/>
                                      <w:color w:val="000000"/>
                                      <w:sz w:val="20"/>
                                      <w:szCs w:val="20"/>
                                      <w14:textFill>
                                        <w14:solidFill>
                                          <w14:srgbClr w14:val="000000">
                                            <w14:alpha w14:val="20000"/>
                                          </w14:srgbClr>
                                        </w14:solidFill>
                                      </w14:textFill>
                                    </w:rPr>
                                  </w:pPr>
                                  <w:r w:rsidRPr="00D05798">
                                    <w:rPr>
                                      <w:rFonts w:ascii="Comic Sans MS" w:hAnsi="Comic Sans MS"/>
                                      <w:b/>
                                      <w:bCs/>
                                      <w:iCs/>
                                      <w:color w:val="000000"/>
                                      <w:sz w:val="20"/>
                                      <w:szCs w:val="20"/>
                                      <w14:textFill>
                                        <w14:solidFill>
                                          <w14:srgbClr w14:val="000000">
                                            <w14:alpha w14:val="20000"/>
                                          </w14:srgbClr>
                                        </w14:solidFill>
                                      </w14:textFill>
                                    </w:rPr>
                                    <w:t>Ergebnisse</w:t>
                                  </w:r>
                                  <w:r>
                                    <w:rPr>
                                      <w:rFonts w:ascii="Comic Sans MS" w:hAnsi="Comic Sans MS"/>
                                      <w:iCs/>
                                      <w:color w:val="000000"/>
                                      <w:sz w:val="20"/>
                                      <w:szCs w:val="20"/>
                                      <w14:textFill>
                                        <w14:solidFill>
                                          <w14:srgbClr w14:val="000000">
                                            <w14:alpha w14:val="20000"/>
                                          </w14:srgbClr>
                                        </w14:solidFill>
                                      </w14:textFill>
                                    </w:rPr>
                                    <w:t>:</w:t>
                                  </w:r>
                                </w:p>
                              </w:tc>
                            </w:tr>
                          </w:tbl>
                          <w:p w14:paraId="35848EB1" w14:textId="486121AB" w:rsidR="00AD1B3C" w:rsidRPr="00106FFF" w:rsidRDefault="00AD1B3C" w:rsidP="00106FFF">
                            <w:pPr>
                              <w:spacing w:line="480" w:lineRule="auto"/>
                              <w:rPr>
                                <w:rFonts w:ascii="Comic Sans MS" w:hAnsi="Comic Sans MS"/>
                                <w:color w:val="000000"/>
                                <w:sz w:val="20"/>
                                <w:szCs w:val="20"/>
                                <w14:textFill>
                                  <w14:solidFill>
                                    <w14:srgbClr w14:val="000000">
                                      <w14:alpha w14:val="20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83A7C" id="Textfeld 17" o:spid="_x0000_s1052" type="#_x0000_t202" style="position:absolute;left:0;text-align:left;margin-left:-6.65pt;margin-top:37.45pt;width:480pt;height:49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" fillcolor="#9bbb59" stroked="f">
                <v:fill opacity="59110f"/>
                <v:textbox>
                  <w:txbxContent>
                    <w:tbl>
                      <w:tblPr>
                        <w:tblStyle w:val="Tabellenraster1"/>
                        <w:tblW w:w="0" w:type="auto"/>
                        <w:tblInd w:w="-34" w:type="dxa"/>
                        <w:tblLook w:val="04A0" w:firstRow="1" w:lastRow="0" w:firstColumn="1" w:lastColumn="0" w:noHBand="0" w:noVBand="1"/>
                      </w:tblPr>
                      <w:tblGrid>
                        <w:gridCol w:w="4565"/>
                        <w:gridCol w:w="4757"/>
                      </w:tblGrid>
                      <w:tr w:rsidR="00AD1B3C" w:rsidRPr="00574F03" w14:paraId="42E44FCE" w14:textId="77777777" w:rsidTr="00414687">
                        <w:tc>
                          <w:tcPr>
                            <w:tcW w:w="4565" w:type="dxa"/>
                            <w:tcBorders>
                              <w:top w:val="single" w:sz="4" w:space="0" w:color="auto"/>
                              <w:left w:val="single" w:sz="4" w:space="0" w:color="auto"/>
                              <w:bottom w:val="single" w:sz="4" w:space="0" w:color="auto"/>
                              <w:right w:val="single" w:sz="4" w:space="0" w:color="auto"/>
                            </w:tcBorders>
                            <w:hideMark/>
                          </w:tcPr>
                          <w:p w14:paraId="68E09747" w14:textId="129E8102" w:rsidR="00AD1B3C" w:rsidRPr="00574F03" w:rsidRDefault="00AD1B3C">
                            <w:pPr>
                              <w:contextualSpacing/>
                              <w:rPr>
                                <w:rFonts w:ascii="Comic Sans MS" w:hAnsi="Comic Sans MS"/>
                                <w:b/>
                                <w:color w:val="000000"/>
                                <w:sz w:val="20"/>
                                <w:szCs w:val="20"/>
                                <w14:textFill>
                                  <w14:solidFill>
                                    <w14:srgbClr w14:val="000000">
                                      <w14:alpha w14:val="20000"/>
                                    </w14:srgbClr>
                                  </w14:solidFill>
                                </w14:textFill>
                              </w:rPr>
                            </w:pPr>
                            <w:r>
                              <w:rPr>
                                <w:rFonts w:ascii="Comic Sans MS" w:hAnsi="Comic Sans MS"/>
                                <w:b/>
                                <w:color w:val="000000"/>
                                <w:sz w:val="20"/>
                                <w:szCs w:val="20"/>
                                <w14:textFill>
                                  <w14:solidFill>
                                    <w14:srgbClr w14:val="000000">
                                      <w14:alpha w14:val="20000"/>
                                    </w14:srgbClr>
                                  </w14:solidFill>
                                </w14:textFill>
                              </w:rPr>
                              <w:t>In Polen (S. 215)</w:t>
                            </w:r>
                          </w:p>
                        </w:tc>
                        <w:tc>
                          <w:tcPr>
                            <w:tcW w:w="4757" w:type="dxa"/>
                            <w:tcBorders>
                              <w:top w:val="single" w:sz="4" w:space="0" w:color="auto"/>
                              <w:left w:val="single" w:sz="4" w:space="0" w:color="auto"/>
                              <w:bottom w:val="single" w:sz="4" w:space="0" w:color="auto"/>
                              <w:right w:val="single" w:sz="4" w:space="0" w:color="auto"/>
                            </w:tcBorders>
                            <w:hideMark/>
                          </w:tcPr>
                          <w:p w14:paraId="0B186B98" w14:textId="17AF9452" w:rsidR="00AD1B3C" w:rsidRPr="00574F03" w:rsidRDefault="00AD1B3C">
                            <w:pPr>
                              <w:contextualSpacing/>
                              <w:rPr>
                                <w:rFonts w:ascii="Comic Sans MS" w:hAnsi="Comic Sans MS"/>
                                <w:b/>
                                <w:color w:val="000000"/>
                                <w:sz w:val="20"/>
                                <w:szCs w:val="20"/>
                                <w14:textFill>
                                  <w14:solidFill>
                                    <w14:srgbClr w14:val="000000">
                                      <w14:alpha w14:val="20000"/>
                                    </w14:srgbClr>
                                  </w14:solidFill>
                                </w14:textFill>
                              </w:rPr>
                            </w:pPr>
                            <w:r>
                              <w:rPr>
                                <w:rFonts w:ascii="Comic Sans MS" w:hAnsi="Comic Sans MS"/>
                                <w:b/>
                                <w:color w:val="000000"/>
                                <w:sz w:val="20"/>
                                <w:szCs w:val="20"/>
                                <w14:textFill>
                                  <w14:solidFill>
                                    <w14:srgbClr w14:val="000000">
                                      <w14:alpha w14:val="20000"/>
                                    </w14:srgbClr>
                                  </w14:solidFill>
                                </w14:textFill>
                              </w:rPr>
                              <w:t>In der DDR</w:t>
                            </w:r>
                          </w:p>
                        </w:tc>
                      </w:tr>
                      <w:tr w:rsidR="00AD1B3C" w:rsidRPr="00574F03" w14:paraId="3438D697" w14:textId="77777777" w:rsidTr="00D05798">
                        <w:trPr>
                          <w:trHeight w:val="5512"/>
                        </w:trPr>
                        <w:tc>
                          <w:tcPr>
                            <w:tcW w:w="4565" w:type="dxa"/>
                            <w:tcBorders>
                              <w:top w:val="single" w:sz="4" w:space="0" w:color="auto"/>
                              <w:left w:val="single" w:sz="4" w:space="0" w:color="auto"/>
                              <w:bottom w:val="single" w:sz="4" w:space="0" w:color="auto"/>
                              <w:right w:val="single" w:sz="4" w:space="0" w:color="auto"/>
                            </w:tcBorders>
                          </w:tcPr>
                          <w:p w14:paraId="4BD66468"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7AD6CA10"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1D12B150"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71291A4F"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50E33725"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7C75664"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754A0CE5"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4DDB3D7"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8490251"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63EAB4A4"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E20E1E7"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0E872B18"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728CF8D4"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2532D74D"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2A7A693C"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523E87B"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3D9A8DAD"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p w14:paraId="6D39FB43" w14:textId="77777777"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tc>
                        <w:tc>
                          <w:tcPr>
                            <w:tcW w:w="4757" w:type="dxa"/>
                            <w:tcBorders>
                              <w:top w:val="single" w:sz="4" w:space="0" w:color="auto"/>
                              <w:left w:val="single" w:sz="4" w:space="0" w:color="auto"/>
                              <w:bottom w:val="single" w:sz="4" w:space="0" w:color="auto"/>
                              <w:right w:val="single" w:sz="4" w:space="0" w:color="auto"/>
                            </w:tcBorders>
                          </w:tcPr>
                          <w:p w14:paraId="64693C3D" w14:textId="77777777" w:rsidR="00AD1B3C" w:rsidRPr="00574F03" w:rsidRDefault="00AD1B3C">
                            <w:pPr>
                              <w:contextualSpacing/>
                              <w:rPr>
                                <w:rFonts w:ascii="Comic Sans MS" w:hAnsi="Comic Sans MS"/>
                                <w:i/>
                                <w:color w:val="000000"/>
                                <w:sz w:val="20"/>
                                <w:szCs w:val="20"/>
                                <w14:textFill>
                                  <w14:solidFill>
                                    <w14:srgbClr w14:val="000000">
                                      <w14:alpha w14:val="20000"/>
                                    </w14:srgbClr>
                                  </w14:solidFill>
                                </w14:textFill>
                              </w:rPr>
                            </w:pPr>
                          </w:p>
                        </w:tc>
                      </w:tr>
                      <w:tr w:rsidR="00AD1B3C" w:rsidRPr="00574F03" w14:paraId="5F23AACF" w14:textId="77777777" w:rsidTr="00CF6D28">
                        <w:trPr>
                          <w:trHeight w:val="3677"/>
                        </w:trPr>
                        <w:tc>
                          <w:tcPr>
                            <w:tcW w:w="4565" w:type="dxa"/>
                            <w:tcBorders>
                              <w:top w:val="single" w:sz="4" w:space="0" w:color="auto"/>
                              <w:left w:val="single" w:sz="4" w:space="0" w:color="auto"/>
                              <w:right w:val="single" w:sz="4" w:space="0" w:color="auto"/>
                            </w:tcBorders>
                          </w:tcPr>
                          <w:p w14:paraId="19815804"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r w:rsidRPr="00D05798">
                              <w:rPr>
                                <w:rFonts w:ascii="Comic Sans MS" w:hAnsi="Comic Sans MS"/>
                                <w:b/>
                                <w:bCs/>
                                <w:color w:val="000000"/>
                                <w:sz w:val="20"/>
                                <w:szCs w:val="20"/>
                                <w14:textFill>
                                  <w14:solidFill>
                                    <w14:srgbClr w14:val="000000">
                                      <w14:alpha w14:val="20000"/>
                                    </w14:srgbClr>
                                  </w14:solidFill>
                                </w14:textFill>
                              </w:rPr>
                              <w:t>Ergebnisse</w:t>
                            </w:r>
                            <w:r>
                              <w:rPr>
                                <w:rFonts w:ascii="Comic Sans MS" w:hAnsi="Comic Sans MS"/>
                                <w:color w:val="000000"/>
                                <w:sz w:val="20"/>
                                <w:szCs w:val="20"/>
                                <w14:textFill>
                                  <w14:solidFill>
                                    <w14:srgbClr w14:val="000000">
                                      <w14:alpha w14:val="20000"/>
                                    </w14:srgbClr>
                                  </w14:solidFill>
                                </w14:textFill>
                              </w:rPr>
                              <w:t>:</w:t>
                            </w:r>
                          </w:p>
                          <w:p w14:paraId="16ECB7F4"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p>
                          <w:p w14:paraId="17731A2B"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p>
                          <w:p w14:paraId="14C36CD9"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p>
                          <w:p w14:paraId="5AD0978C" w14:textId="77777777" w:rsidR="00AD1B3C" w:rsidRDefault="00AD1B3C">
                            <w:pPr>
                              <w:contextualSpacing/>
                              <w:rPr>
                                <w:rFonts w:ascii="Comic Sans MS" w:hAnsi="Comic Sans MS"/>
                                <w:color w:val="000000"/>
                                <w:sz w:val="20"/>
                                <w:szCs w:val="20"/>
                                <w14:textFill>
                                  <w14:solidFill>
                                    <w14:srgbClr w14:val="000000">
                                      <w14:alpha w14:val="20000"/>
                                    </w14:srgbClr>
                                  </w14:solidFill>
                                </w14:textFill>
                              </w:rPr>
                            </w:pPr>
                          </w:p>
                          <w:p w14:paraId="1F2640F9" w14:textId="2833805F" w:rsidR="00AD1B3C" w:rsidRPr="00574F03" w:rsidRDefault="00AD1B3C">
                            <w:pPr>
                              <w:contextualSpacing/>
                              <w:rPr>
                                <w:rFonts w:ascii="Comic Sans MS" w:hAnsi="Comic Sans MS"/>
                                <w:color w:val="000000"/>
                                <w:sz w:val="20"/>
                                <w:szCs w:val="20"/>
                                <w14:textFill>
                                  <w14:solidFill>
                                    <w14:srgbClr w14:val="000000">
                                      <w14:alpha w14:val="20000"/>
                                    </w14:srgbClr>
                                  </w14:solidFill>
                                </w14:textFill>
                              </w:rPr>
                            </w:pPr>
                          </w:p>
                        </w:tc>
                        <w:tc>
                          <w:tcPr>
                            <w:tcW w:w="4757" w:type="dxa"/>
                            <w:tcBorders>
                              <w:top w:val="single" w:sz="4" w:space="0" w:color="auto"/>
                              <w:left w:val="single" w:sz="4" w:space="0" w:color="auto"/>
                              <w:right w:val="single" w:sz="4" w:space="0" w:color="auto"/>
                            </w:tcBorders>
                          </w:tcPr>
                          <w:p w14:paraId="19975EFC" w14:textId="4084996E" w:rsidR="00AD1B3C" w:rsidRPr="00D05798" w:rsidRDefault="00AD1B3C">
                            <w:pPr>
                              <w:contextualSpacing/>
                              <w:rPr>
                                <w:rFonts w:ascii="Comic Sans MS" w:hAnsi="Comic Sans MS"/>
                                <w:iCs/>
                                <w:color w:val="000000"/>
                                <w:sz w:val="20"/>
                                <w:szCs w:val="20"/>
                                <w14:textFill>
                                  <w14:solidFill>
                                    <w14:srgbClr w14:val="000000">
                                      <w14:alpha w14:val="20000"/>
                                    </w14:srgbClr>
                                  </w14:solidFill>
                                </w14:textFill>
                              </w:rPr>
                            </w:pPr>
                            <w:r w:rsidRPr="00D05798">
                              <w:rPr>
                                <w:rFonts w:ascii="Comic Sans MS" w:hAnsi="Comic Sans MS"/>
                                <w:b/>
                                <w:bCs/>
                                <w:iCs/>
                                <w:color w:val="000000"/>
                                <w:sz w:val="20"/>
                                <w:szCs w:val="20"/>
                                <w14:textFill>
                                  <w14:solidFill>
                                    <w14:srgbClr w14:val="000000">
                                      <w14:alpha w14:val="20000"/>
                                    </w14:srgbClr>
                                  </w14:solidFill>
                                </w14:textFill>
                              </w:rPr>
                              <w:t>Ergebnisse</w:t>
                            </w:r>
                            <w:r>
                              <w:rPr>
                                <w:rFonts w:ascii="Comic Sans MS" w:hAnsi="Comic Sans MS"/>
                                <w:iCs/>
                                <w:color w:val="000000"/>
                                <w:sz w:val="20"/>
                                <w:szCs w:val="20"/>
                                <w14:textFill>
                                  <w14:solidFill>
                                    <w14:srgbClr w14:val="000000">
                                      <w14:alpha w14:val="20000"/>
                                    </w14:srgbClr>
                                  </w14:solidFill>
                                </w14:textFill>
                              </w:rPr>
                              <w:t>:</w:t>
                            </w:r>
                          </w:p>
                        </w:tc>
                      </w:tr>
                    </w:tbl>
                    <w:p w14:paraId="35848EB1" w14:textId="486121AB" w:rsidR="00AD1B3C" w:rsidRPr="00106FFF" w:rsidRDefault="00AD1B3C" w:rsidP="00106FFF">
                      <w:pPr>
                        <w:spacing w:line="480" w:lineRule="auto"/>
                        <w:rPr>
                          <w:rFonts w:ascii="Comic Sans MS" w:hAnsi="Comic Sans MS"/>
                          <w:color w:val="000000"/>
                          <w:sz w:val="20"/>
                          <w:szCs w:val="20"/>
                          <w14:textFill>
                            <w14:solidFill>
                              <w14:srgbClr w14:val="000000">
                                <w14:alpha w14:val="20000"/>
                              </w14:srgbClr>
                            </w14:solidFill>
                          </w14:textFill>
                        </w:rPr>
                      </w:pPr>
                    </w:p>
                  </w:txbxContent>
                </v:textbox>
              </v:shape>
            </w:pict>
          </mc:Fallback>
        </mc:AlternateContent>
      </w:r>
      <w:r w:rsidR="00F014BF">
        <w:rPr>
          <w:b/>
        </w:rPr>
        <w:t xml:space="preserve">Bearbeite Aufgabe </w:t>
      </w:r>
      <w:r w:rsidR="009E409F">
        <w:rPr>
          <w:b/>
        </w:rPr>
        <w:t>1</w:t>
      </w:r>
      <w:r w:rsidR="00F014BF">
        <w:rPr>
          <w:b/>
        </w:rPr>
        <w:t xml:space="preserve"> auf Seite 21</w:t>
      </w:r>
      <w:r w:rsidR="009E409F">
        <w:rPr>
          <w:b/>
        </w:rPr>
        <w:t>9</w:t>
      </w:r>
      <w:r w:rsidR="00F014BF">
        <w:rPr>
          <w:b/>
        </w:rPr>
        <w:t xml:space="preserve"> in deinem Buch.</w:t>
      </w:r>
      <w:r w:rsidR="00F014BF">
        <w:rPr>
          <w:b/>
        </w:rPr>
        <w:tab/>
      </w:r>
      <w:r w:rsidR="00F014BF">
        <w:rPr>
          <w:b/>
        </w:rPr>
        <w:br/>
      </w:r>
      <w:r w:rsidR="00F014BF">
        <w:rPr>
          <w:sz w:val="18"/>
          <w:szCs w:val="18"/>
        </w:rPr>
        <w:t>[</w:t>
      </w:r>
      <w:r w:rsidR="005649A4">
        <w:rPr>
          <w:sz w:val="18"/>
          <w:szCs w:val="18"/>
        </w:rPr>
        <w:t>Vergleiche den Verlauf, die Ziele und Ergebnisse des Runden Tischs in der DDR mit denen des Runden Tischs 1989 in Polen</w:t>
      </w:r>
      <w:r w:rsidR="00F014BF">
        <w:rPr>
          <w:sz w:val="18"/>
          <w:szCs w:val="18"/>
        </w:rPr>
        <w:t>.]</w:t>
      </w:r>
    </w:p>
    <w:p w14:paraId="3D7B9D58" w14:textId="78DD985C" w:rsidR="00574F03" w:rsidRDefault="00574F03" w:rsidP="00F014BF">
      <w:pPr>
        <w:jc w:val="both"/>
        <w:rPr>
          <w:sz w:val="18"/>
          <w:szCs w:val="18"/>
        </w:rPr>
      </w:pPr>
    </w:p>
    <w:p w14:paraId="62694F6E" w14:textId="0853FAFE" w:rsidR="00574F03" w:rsidRDefault="00574F03" w:rsidP="00F014BF">
      <w:pPr>
        <w:jc w:val="both"/>
        <w:rPr>
          <w:sz w:val="18"/>
          <w:szCs w:val="18"/>
        </w:rPr>
      </w:pPr>
    </w:p>
    <w:p w14:paraId="447931E3" w14:textId="4592BF30" w:rsidR="00574F03" w:rsidRDefault="00574F03" w:rsidP="00F014BF">
      <w:pPr>
        <w:jc w:val="both"/>
        <w:rPr>
          <w:sz w:val="18"/>
          <w:szCs w:val="18"/>
        </w:rPr>
      </w:pPr>
    </w:p>
    <w:p w14:paraId="3A1A3003" w14:textId="7085718F" w:rsidR="00574F03" w:rsidRDefault="00574F03" w:rsidP="00F014BF">
      <w:pPr>
        <w:jc w:val="both"/>
        <w:rPr>
          <w:sz w:val="18"/>
          <w:szCs w:val="18"/>
        </w:rPr>
      </w:pPr>
    </w:p>
    <w:p w14:paraId="53CAC775" w14:textId="3F653357" w:rsidR="00574F03" w:rsidRDefault="00574F03" w:rsidP="00F014BF">
      <w:pPr>
        <w:jc w:val="both"/>
        <w:rPr>
          <w:sz w:val="18"/>
          <w:szCs w:val="18"/>
        </w:rPr>
      </w:pPr>
    </w:p>
    <w:p w14:paraId="703855FB" w14:textId="2D62E9A9" w:rsidR="00574F03" w:rsidRDefault="00574F03" w:rsidP="00F014BF">
      <w:pPr>
        <w:jc w:val="both"/>
        <w:rPr>
          <w:sz w:val="18"/>
          <w:szCs w:val="18"/>
        </w:rPr>
      </w:pPr>
    </w:p>
    <w:p w14:paraId="1E7AA5B2" w14:textId="0D668A95" w:rsidR="00574F03" w:rsidRDefault="00574F03" w:rsidP="00F014BF">
      <w:pPr>
        <w:jc w:val="both"/>
        <w:rPr>
          <w:sz w:val="18"/>
          <w:szCs w:val="18"/>
        </w:rPr>
      </w:pPr>
    </w:p>
    <w:p w14:paraId="68AAE1FE" w14:textId="0141B607" w:rsidR="00574F03" w:rsidRDefault="00574F03" w:rsidP="00F014BF">
      <w:pPr>
        <w:jc w:val="both"/>
        <w:rPr>
          <w:sz w:val="18"/>
          <w:szCs w:val="18"/>
        </w:rPr>
      </w:pPr>
    </w:p>
    <w:p w14:paraId="460BB63A" w14:textId="5171AD2F" w:rsidR="00574F03" w:rsidRDefault="00574F03" w:rsidP="00F014BF">
      <w:pPr>
        <w:jc w:val="both"/>
        <w:rPr>
          <w:sz w:val="18"/>
          <w:szCs w:val="18"/>
        </w:rPr>
      </w:pPr>
    </w:p>
    <w:p w14:paraId="113199CA" w14:textId="30EC8128" w:rsidR="00574F03" w:rsidRDefault="00574F03" w:rsidP="00F014BF">
      <w:pPr>
        <w:jc w:val="both"/>
        <w:rPr>
          <w:sz w:val="18"/>
          <w:szCs w:val="18"/>
        </w:rPr>
      </w:pPr>
    </w:p>
    <w:p w14:paraId="1E778E7E" w14:textId="6BA24CAA" w:rsidR="00574F03" w:rsidRDefault="00574F03" w:rsidP="00F014BF">
      <w:pPr>
        <w:jc w:val="both"/>
        <w:rPr>
          <w:sz w:val="18"/>
          <w:szCs w:val="18"/>
        </w:rPr>
      </w:pPr>
    </w:p>
    <w:p w14:paraId="4C640E3E" w14:textId="01BA759B" w:rsidR="00574F03" w:rsidRDefault="00574F03" w:rsidP="00F014BF">
      <w:pPr>
        <w:jc w:val="both"/>
        <w:rPr>
          <w:sz w:val="18"/>
          <w:szCs w:val="18"/>
        </w:rPr>
      </w:pPr>
    </w:p>
    <w:p w14:paraId="24853531" w14:textId="77777777" w:rsidR="00284339" w:rsidRDefault="00284339" w:rsidP="000C1D8C">
      <w:pPr>
        <w:spacing w:after="0"/>
        <w:jc w:val="both"/>
        <w:rPr>
          <w:b/>
          <w:sz w:val="24"/>
          <w:szCs w:val="24"/>
        </w:rPr>
      </w:pPr>
    </w:p>
    <w:p w14:paraId="6C6E865B" w14:textId="4FA21FCD" w:rsidR="00284339" w:rsidRDefault="00284339" w:rsidP="000C1D8C">
      <w:pPr>
        <w:spacing w:after="0"/>
        <w:jc w:val="both"/>
        <w:rPr>
          <w:b/>
          <w:sz w:val="24"/>
          <w:szCs w:val="24"/>
        </w:rPr>
      </w:pPr>
    </w:p>
    <w:p w14:paraId="1CD692A9" w14:textId="77777777" w:rsidR="00284339" w:rsidRDefault="00284339" w:rsidP="000C1D8C">
      <w:pPr>
        <w:spacing w:after="0"/>
        <w:jc w:val="both"/>
        <w:rPr>
          <w:b/>
          <w:sz w:val="24"/>
          <w:szCs w:val="24"/>
        </w:rPr>
      </w:pPr>
    </w:p>
    <w:p w14:paraId="19D464CC" w14:textId="77777777" w:rsidR="00284339" w:rsidRDefault="00284339" w:rsidP="000C1D8C">
      <w:pPr>
        <w:spacing w:after="0"/>
        <w:jc w:val="both"/>
        <w:rPr>
          <w:b/>
          <w:sz w:val="24"/>
          <w:szCs w:val="24"/>
        </w:rPr>
      </w:pPr>
    </w:p>
    <w:p w14:paraId="1A33C433" w14:textId="77777777" w:rsidR="00284339" w:rsidRDefault="00284339" w:rsidP="000C1D8C">
      <w:pPr>
        <w:spacing w:after="0"/>
        <w:jc w:val="both"/>
        <w:rPr>
          <w:b/>
          <w:sz w:val="24"/>
          <w:szCs w:val="24"/>
        </w:rPr>
      </w:pPr>
    </w:p>
    <w:p w14:paraId="7C6C98F2" w14:textId="77777777" w:rsidR="00284339" w:rsidRDefault="00284339" w:rsidP="000C1D8C">
      <w:pPr>
        <w:spacing w:after="0"/>
        <w:jc w:val="both"/>
        <w:rPr>
          <w:b/>
          <w:sz w:val="24"/>
          <w:szCs w:val="24"/>
        </w:rPr>
      </w:pPr>
    </w:p>
    <w:p w14:paraId="11F1D7FE" w14:textId="77777777" w:rsidR="00284339" w:rsidRDefault="00284339" w:rsidP="000C1D8C">
      <w:pPr>
        <w:spacing w:after="0"/>
        <w:jc w:val="both"/>
        <w:rPr>
          <w:b/>
          <w:sz w:val="24"/>
          <w:szCs w:val="24"/>
        </w:rPr>
      </w:pPr>
    </w:p>
    <w:p w14:paraId="12E9A940" w14:textId="77777777" w:rsidR="00284339" w:rsidRDefault="00284339" w:rsidP="000C1D8C">
      <w:pPr>
        <w:spacing w:after="0"/>
        <w:jc w:val="both"/>
        <w:rPr>
          <w:b/>
          <w:sz w:val="24"/>
          <w:szCs w:val="24"/>
        </w:rPr>
      </w:pPr>
    </w:p>
    <w:p w14:paraId="34CB74FC" w14:textId="1308C336" w:rsidR="00284339" w:rsidRDefault="00284339" w:rsidP="000C1D8C">
      <w:pPr>
        <w:spacing w:after="0"/>
        <w:jc w:val="both"/>
        <w:rPr>
          <w:b/>
          <w:sz w:val="24"/>
          <w:szCs w:val="24"/>
        </w:rPr>
      </w:pPr>
    </w:p>
    <w:p w14:paraId="5235AE75" w14:textId="70728F0D" w:rsidR="00D05798" w:rsidRDefault="00D05798" w:rsidP="000C1D8C">
      <w:pPr>
        <w:spacing w:after="0"/>
        <w:jc w:val="both"/>
        <w:rPr>
          <w:b/>
          <w:sz w:val="24"/>
          <w:szCs w:val="24"/>
        </w:rPr>
      </w:pPr>
    </w:p>
    <w:p w14:paraId="75E6C9AD" w14:textId="31D3D7AD" w:rsidR="00D05798" w:rsidRDefault="00D05798" w:rsidP="000C1D8C">
      <w:pPr>
        <w:spacing w:after="0"/>
        <w:jc w:val="both"/>
        <w:rPr>
          <w:b/>
          <w:sz w:val="24"/>
          <w:szCs w:val="24"/>
        </w:rPr>
      </w:pPr>
    </w:p>
    <w:p w14:paraId="2705DBFE" w14:textId="26D57871" w:rsidR="00D05798" w:rsidRDefault="00D05798" w:rsidP="000C1D8C">
      <w:pPr>
        <w:spacing w:after="0"/>
        <w:jc w:val="both"/>
        <w:rPr>
          <w:b/>
          <w:sz w:val="24"/>
          <w:szCs w:val="24"/>
        </w:rPr>
      </w:pPr>
    </w:p>
    <w:p w14:paraId="667A405E" w14:textId="7B0454A0" w:rsidR="00D05798" w:rsidRDefault="00D05798" w:rsidP="000C1D8C">
      <w:pPr>
        <w:spacing w:after="0"/>
        <w:jc w:val="both"/>
        <w:rPr>
          <w:b/>
          <w:sz w:val="24"/>
          <w:szCs w:val="24"/>
        </w:rPr>
      </w:pPr>
    </w:p>
    <w:p w14:paraId="702F6F57" w14:textId="347146CA" w:rsidR="00D05798" w:rsidRDefault="00D05798" w:rsidP="000C1D8C">
      <w:pPr>
        <w:spacing w:after="0"/>
        <w:jc w:val="both"/>
        <w:rPr>
          <w:b/>
          <w:sz w:val="24"/>
          <w:szCs w:val="24"/>
        </w:rPr>
      </w:pPr>
    </w:p>
    <w:p w14:paraId="78B58414" w14:textId="6698E528" w:rsidR="0010409B" w:rsidRDefault="0010409B" w:rsidP="000C1D8C">
      <w:pPr>
        <w:spacing w:after="0"/>
        <w:jc w:val="both"/>
        <w:rPr>
          <w:b/>
          <w:sz w:val="24"/>
          <w:szCs w:val="24"/>
        </w:rPr>
      </w:pPr>
    </w:p>
    <w:p w14:paraId="129C0CF8" w14:textId="07AA4CFB" w:rsidR="0010409B" w:rsidRDefault="0010409B" w:rsidP="000C1D8C">
      <w:pPr>
        <w:spacing w:after="0"/>
        <w:jc w:val="both"/>
        <w:rPr>
          <w:b/>
          <w:sz w:val="24"/>
          <w:szCs w:val="24"/>
        </w:rPr>
      </w:pPr>
    </w:p>
    <w:p w14:paraId="2B57E638" w14:textId="6627AC30" w:rsidR="0010409B" w:rsidRDefault="0010409B" w:rsidP="000C1D8C">
      <w:pPr>
        <w:spacing w:after="0"/>
        <w:jc w:val="both"/>
        <w:rPr>
          <w:b/>
          <w:sz w:val="24"/>
          <w:szCs w:val="24"/>
        </w:rPr>
      </w:pPr>
    </w:p>
    <w:p w14:paraId="1B058FF9" w14:textId="3F70F177" w:rsidR="0010409B" w:rsidRDefault="0010409B" w:rsidP="000C1D8C">
      <w:pPr>
        <w:spacing w:after="0"/>
        <w:jc w:val="both"/>
        <w:rPr>
          <w:b/>
          <w:sz w:val="24"/>
          <w:szCs w:val="24"/>
        </w:rPr>
      </w:pPr>
    </w:p>
    <w:p w14:paraId="56D366CA" w14:textId="77777777" w:rsidR="0010409B" w:rsidRDefault="0010409B" w:rsidP="0010409B">
      <w:pPr>
        <w:spacing w:after="0"/>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lastRenderedPageBreak/>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071B4A4C" w14:textId="204AD5A0" w:rsidR="0010409B" w:rsidRDefault="0010409B" w:rsidP="0010409B">
      <w:pPr>
        <w:spacing w:after="0"/>
        <w:rPr>
          <w:sz w:val="18"/>
          <w:szCs w:val="18"/>
        </w:rPr>
      </w:pPr>
      <w:r>
        <w:rPr>
          <w:b/>
        </w:rPr>
        <w:t xml:space="preserve">Bearbeite Aufgabe </w:t>
      </w:r>
      <w:r w:rsidR="00A613F5">
        <w:rPr>
          <w:b/>
        </w:rPr>
        <w:t>3</w:t>
      </w:r>
      <w:r>
        <w:rPr>
          <w:b/>
        </w:rPr>
        <w:t xml:space="preserve"> auf Seite 21</w:t>
      </w:r>
      <w:r w:rsidR="00A613F5">
        <w:rPr>
          <w:b/>
        </w:rPr>
        <w:t>9</w:t>
      </w:r>
      <w:r>
        <w:rPr>
          <w:b/>
        </w:rPr>
        <w:t xml:space="preserve"> in deinem Buch.</w:t>
      </w:r>
    </w:p>
    <w:p w14:paraId="3CFE0333" w14:textId="39821C45" w:rsidR="0010409B" w:rsidRDefault="0010409B" w:rsidP="0010409B">
      <w:pPr>
        <w:spacing w:after="0"/>
        <w:rPr>
          <w:sz w:val="18"/>
          <w:szCs w:val="18"/>
        </w:rPr>
      </w:pPr>
      <w:r>
        <w:rPr>
          <w:sz w:val="18"/>
          <w:szCs w:val="18"/>
        </w:rPr>
        <w:t>[Zeige die Bedeutung des „Zwei-plus-vier</w:t>
      </w:r>
      <w:r w:rsidR="00A613F5">
        <w:rPr>
          <w:sz w:val="18"/>
          <w:szCs w:val="18"/>
        </w:rPr>
        <w:t>-Vertrags“ für Polen auf</w:t>
      </w:r>
      <w:r>
        <w:rPr>
          <w:sz w:val="18"/>
          <w:szCs w:val="18"/>
        </w:rPr>
        <w:t>.]</w:t>
      </w:r>
    </w:p>
    <w:p w14:paraId="4F8357A9" w14:textId="2B0826FF" w:rsidR="00BB027C" w:rsidRDefault="00BB027C" w:rsidP="0010409B">
      <w:pPr>
        <w:spacing w:after="0"/>
        <w:rPr>
          <w:sz w:val="18"/>
          <w:szCs w:val="18"/>
        </w:rPr>
      </w:pPr>
      <w:r>
        <w:rPr>
          <w:noProof/>
        </w:rPr>
        <mc:AlternateContent>
          <mc:Choice Requires="wps">
            <w:drawing>
              <wp:anchor distT="0" distB="0" distL="114300" distR="114300" simplePos="0" relativeHeight="251947008" behindDoc="0" locked="0" layoutInCell="1" allowOverlap="1" wp14:anchorId="763930C3" wp14:editId="261780C1">
                <wp:simplePos x="0" y="0"/>
                <wp:positionH relativeFrom="column">
                  <wp:posOffset>-46355</wp:posOffset>
                </wp:positionH>
                <wp:positionV relativeFrom="paragraph">
                  <wp:posOffset>66675</wp:posOffset>
                </wp:positionV>
                <wp:extent cx="6096000" cy="1409700"/>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9700"/>
                        </a:xfrm>
                        <a:prstGeom prst="rect">
                          <a:avLst/>
                        </a:prstGeom>
                        <a:solidFill>
                          <a:srgbClr val="9BBB59">
                            <a:alpha val="90000"/>
                          </a:srgbClr>
                        </a:solidFill>
                        <a:ln w="9525">
                          <a:noFill/>
                          <a:miter lim="800000"/>
                          <a:headEnd/>
                          <a:tailEnd/>
                        </a:ln>
                      </wps:spPr>
                      <wps:txbx>
                        <w:txbxContent>
                          <w:p w14:paraId="38FBB549" w14:textId="77777777" w:rsidR="00AD1B3C" w:rsidRDefault="00AD1B3C" w:rsidP="00E173CC">
                            <w:pPr>
                              <w:pStyle w:val="Listenabsatz"/>
                              <w:numPr>
                                <w:ilvl w:val="0"/>
                                <w:numId w:val="11"/>
                              </w:numPr>
                              <w:spacing w:line="360" w:lineRule="auto"/>
                              <w:ind w:left="714" w:hanging="357"/>
                            </w:pPr>
                            <w:r>
                              <w:t>______________________________________________________________________________</w:t>
                            </w:r>
                          </w:p>
                          <w:p w14:paraId="2B667C26"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15B5945A"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7208EC4D"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5B5E3B3C" w14:textId="77777777" w:rsidR="00AD1B3C" w:rsidRDefault="00AD1B3C" w:rsidP="00E173CC">
                            <w:pPr>
                              <w:pStyle w:val="Listenabsatz"/>
                              <w:spacing w:line="360" w:lineRule="auto"/>
                            </w:pPr>
                            <w:r>
                              <w:t>______________________________________________________________________________</w:t>
                            </w:r>
                          </w:p>
                          <w:p w14:paraId="491350FA" w14:textId="77777777" w:rsidR="00AD1B3C" w:rsidRDefault="00AD1B3C" w:rsidP="00BB027C">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930C3" id="Textfeld 21" o:spid="_x0000_s1053" type="#_x0000_t202" style="position:absolute;margin-left:-3.65pt;margin-top:5.25pt;width:480pt;height:11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" fillcolor="#9bbb59" stroked="f">
                <v:fill opacity="59110f"/>
                <v:textbox>
                  <w:txbxContent>
                    <w:p w14:paraId="38FBB549" w14:textId="77777777" w:rsidR="00AD1B3C" w:rsidRDefault="00AD1B3C" w:rsidP="00E173CC">
                      <w:pPr>
                        <w:pStyle w:val="Listenabsatz"/>
                        <w:numPr>
                          <w:ilvl w:val="0"/>
                          <w:numId w:val="11"/>
                        </w:numPr>
                        <w:spacing w:line="360" w:lineRule="auto"/>
                        <w:ind w:left="714" w:hanging="357"/>
                      </w:pPr>
                      <w:r>
                        <w:t>______________________________________________________________________________</w:t>
                      </w:r>
                    </w:p>
                    <w:p w14:paraId="2B667C26"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15B5945A"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7208EC4D"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5B5E3B3C" w14:textId="77777777" w:rsidR="00AD1B3C" w:rsidRDefault="00AD1B3C" w:rsidP="00E173CC">
                      <w:pPr>
                        <w:pStyle w:val="Listenabsatz"/>
                        <w:spacing w:line="360" w:lineRule="auto"/>
                      </w:pPr>
                      <w:r>
                        <w:t>______________________________________________________________________________</w:t>
                      </w:r>
                    </w:p>
                    <w:p w14:paraId="491350FA" w14:textId="77777777" w:rsidR="00AD1B3C" w:rsidRDefault="00AD1B3C" w:rsidP="00BB027C">
                      <w:pPr>
                        <w:pStyle w:val="Listenabsatz"/>
                      </w:pPr>
                    </w:p>
                  </w:txbxContent>
                </v:textbox>
              </v:shape>
            </w:pict>
          </mc:Fallback>
        </mc:AlternateContent>
      </w:r>
    </w:p>
    <w:p w14:paraId="7166D2AE" w14:textId="00E9657C" w:rsidR="00BB027C" w:rsidRDefault="00BB027C" w:rsidP="0010409B">
      <w:pPr>
        <w:spacing w:after="0"/>
        <w:rPr>
          <w:sz w:val="18"/>
          <w:szCs w:val="18"/>
        </w:rPr>
      </w:pPr>
    </w:p>
    <w:p w14:paraId="65FC7C38" w14:textId="753DC580" w:rsidR="00BB027C" w:rsidRDefault="00BB027C" w:rsidP="0010409B">
      <w:pPr>
        <w:spacing w:after="0"/>
        <w:rPr>
          <w:sz w:val="18"/>
          <w:szCs w:val="18"/>
        </w:rPr>
      </w:pPr>
    </w:p>
    <w:p w14:paraId="1991CA30" w14:textId="7F21EE10" w:rsidR="00BB027C" w:rsidRPr="00414687" w:rsidRDefault="00BB027C" w:rsidP="0010409B">
      <w:pPr>
        <w:spacing w:after="0"/>
        <w:rPr>
          <w:sz w:val="18"/>
          <w:szCs w:val="18"/>
        </w:rPr>
      </w:pPr>
    </w:p>
    <w:p w14:paraId="6AEC29EF" w14:textId="6E910B98" w:rsidR="0010409B" w:rsidRDefault="0010409B" w:rsidP="000C1D8C">
      <w:pPr>
        <w:spacing w:after="0"/>
        <w:jc w:val="both"/>
        <w:rPr>
          <w:b/>
          <w:sz w:val="24"/>
          <w:szCs w:val="24"/>
        </w:rPr>
      </w:pPr>
    </w:p>
    <w:p w14:paraId="4D76C67F" w14:textId="33BB1457" w:rsidR="0010409B" w:rsidRDefault="0010409B" w:rsidP="000C1D8C">
      <w:pPr>
        <w:spacing w:after="0"/>
        <w:jc w:val="both"/>
        <w:rPr>
          <w:b/>
          <w:sz w:val="24"/>
          <w:szCs w:val="24"/>
        </w:rPr>
      </w:pPr>
    </w:p>
    <w:p w14:paraId="0BB26B84" w14:textId="455E69A2" w:rsidR="0010409B" w:rsidRDefault="0010409B" w:rsidP="000C1D8C">
      <w:pPr>
        <w:spacing w:after="0"/>
        <w:jc w:val="both"/>
        <w:rPr>
          <w:b/>
          <w:sz w:val="24"/>
          <w:szCs w:val="24"/>
        </w:rPr>
      </w:pPr>
    </w:p>
    <w:p w14:paraId="52073DBF" w14:textId="77777777" w:rsidR="00E173CC" w:rsidRDefault="00E173CC" w:rsidP="000C1D8C">
      <w:pPr>
        <w:spacing w:after="0"/>
        <w:jc w:val="both"/>
        <w:rPr>
          <w:b/>
          <w:sz w:val="24"/>
          <w:szCs w:val="24"/>
        </w:rPr>
      </w:pPr>
    </w:p>
    <w:p w14:paraId="390EE6A4" w14:textId="0BB2F474" w:rsidR="00D05798" w:rsidRDefault="00D05798" w:rsidP="000C1D8C">
      <w:pPr>
        <w:spacing w:after="0"/>
        <w:jc w:val="both"/>
        <w:rPr>
          <w:b/>
          <w:sz w:val="24"/>
          <w:szCs w:val="24"/>
        </w:rPr>
      </w:pPr>
    </w:p>
    <w:p w14:paraId="3C930FE9" w14:textId="77777777" w:rsidR="004C0793" w:rsidRDefault="004C0793" w:rsidP="004C0793">
      <w:pPr>
        <w:spacing w:after="0"/>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70D63994" w14:textId="770A212E" w:rsidR="004C0793" w:rsidRDefault="004C0793" w:rsidP="004C0793">
      <w:pPr>
        <w:spacing w:after="0"/>
        <w:rPr>
          <w:sz w:val="18"/>
          <w:szCs w:val="18"/>
        </w:rPr>
      </w:pPr>
      <w:r>
        <w:rPr>
          <w:b/>
        </w:rPr>
        <w:t>Bearbeite Aufgabe 4 auf Seite 219 in deinem Buch.</w:t>
      </w:r>
    </w:p>
    <w:p w14:paraId="656BDE18" w14:textId="3ADB55E6" w:rsidR="004C0793" w:rsidRDefault="004C0793" w:rsidP="004C0793">
      <w:pPr>
        <w:spacing w:after="0"/>
        <w:rPr>
          <w:sz w:val="18"/>
          <w:szCs w:val="18"/>
        </w:rPr>
      </w:pPr>
      <w:r>
        <w:rPr>
          <w:sz w:val="18"/>
          <w:szCs w:val="18"/>
        </w:rPr>
        <w:t>[</w:t>
      </w:r>
      <w:r w:rsidR="00E14DD5">
        <w:rPr>
          <w:sz w:val="18"/>
          <w:szCs w:val="18"/>
        </w:rPr>
        <w:t>Beurteile die Bedeutung des 9. Novembers 1989 für Deutschland und Europa</w:t>
      </w:r>
      <w:r>
        <w:rPr>
          <w:sz w:val="18"/>
          <w:szCs w:val="18"/>
        </w:rPr>
        <w:t>.]</w:t>
      </w:r>
    </w:p>
    <w:p w14:paraId="76343E52" w14:textId="77777777" w:rsidR="004C0793" w:rsidRDefault="004C0793" w:rsidP="004C0793">
      <w:pPr>
        <w:spacing w:after="0"/>
        <w:rPr>
          <w:sz w:val="18"/>
          <w:szCs w:val="18"/>
        </w:rPr>
      </w:pPr>
      <w:r>
        <w:rPr>
          <w:noProof/>
        </w:rPr>
        <mc:AlternateContent>
          <mc:Choice Requires="wps">
            <w:drawing>
              <wp:anchor distT="0" distB="0" distL="114300" distR="114300" simplePos="0" relativeHeight="251949056" behindDoc="0" locked="0" layoutInCell="1" allowOverlap="1" wp14:anchorId="25F34932" wp14:editId="252F19C8">
                <wp:simplePos x="0" y="0"/>
                <wp:positionH relativeFrom="column">
                  <wp:posOffset>-46355</wp:posOffset>
                </wp:positionH>
                <wp:positionV relativeFrom="paragraph">
                  <wp:posOffset>70485</wp:posOffset>
                </wp:positionV>
                <wp:extent cx="6096000" cy="1912620"/>
                <wp:effectExtent l="0" t="0" r="0" b="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12620"/>
                        </a:xfrm>
                        <a:prstGeom prst="rect">
                          <a:avLst/>
                        </a:prstGeom>
                        <a:solidFill>
                          <a:srgbClr val="9BBB59">
                            <a:alpha val="90000"/>
                          </a:srgbClr>
                        </a:solidFill>
                        <a:ln w="9525">
                          <a:noFill/>
                          <a:miter lim="800000"/>
                          <a:headEnd/>
                          <a:tailEnd/>
                        </a:ln>
                      </wps:spPr>
                      <wps:txbx>
                        <w:txbxContent>
                          <w:p w14:paraId="2F85482A" w14:textId="77777777" w:rsidR="00AD1B3C" w:rsidRDefault="00AD1B3C" w:rsidP="00E173CC">
                            <w:pPr>
                              <w:pStyle w:val="Listenabsatz"/>
                              <w:numPr>
                                <w:ilvl w:val="0"/>
                                <w:numId w:val="11"/>
                              </w:numPr>
                              <w:spacing w:line="360" w:lineRule="auto"/>
                              <w:ind w:left="714" w:hanging="357"/>
                            </w:pPr>
                            <w:r>
                              <w:t>______________________________________________________________________________</w:t>
                            </w:r>
                          </w:p>
                          <w:p w14:paraId="272E502C" w14:textId="77777777" w:rsidR="00AD1B3C" w:rsidRDefault="00AD1B3C" w:rsidP="00E173CC">
                            <w:pPr>
                              <w:pStyle w:val="Listenabsatz"/>
                              <w:spacing w:line="360" w:lineRule="auto"/>
                            </w:pPr>
                            <w:r>
                              <w:t>______________________________________________________________________________</w:t>
                            </w:r>
                          </w:p>
                          <w:p w14:paraId="36C66474"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74088004" w14:textId="77777777" w:rsidR="00AD1B3C" w:rsidRDefault="00AD1B3C" w:rsidP="00E173CC">
                            <w:pPr>
                              <w:pStyle w:val="Listenabsatz"/>
                              <w:numPr>
                                <w:ilvl w:val="0"/>
                                <w:numId w:val="11"/>
                              </w:numPr>
                              <w:spacing w:line="360" w:lineRule="auto"/>
                            </w:pPr>
                            <w:bookmarkStart w:id="39" w:name="_Hlk65141482"/>
                            <w:r>
                              <w:t>______________________________________________________________________________</w:t>
                            </w:r>
                          </w:p>
                          <w:p w14:paraId="05241D68" w14:textId="0B7B3099" w:rsidR="00AD1B3C" w:rsidRDefault="00AD1B3C" w:rsidP="00E173CC">
                            <w:pPr>
                              <w:pStyle w:val="Listenabsatz"/>
                              <w:spacing w:line="360" w:lineRule="auto"/>
                            </w:pPr>
                            <w:r>
                              <w:t>______________________________________________________________________________</w:t>
                            </w:r>
                          </w:p>
                          <w:bookmarkEnd w:id="39"/>
                          <w:p w14:paraId="0CF40177"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07E8E988" w14:textId="77777777" w:rsidR="00AD1B3C" w:rsidRDefault="00AD1B3C" w:rsidP="00E173CC">
                            <w:pPr>
                              <w:pStyle w:val="Listenabsatz"/>
                              <w:spacing w:line="360" w:lineRule="auto"/>
                            </w:pPr>
                            <w:r>
                              <w:t>______________________________________________________________________________</w:t>
                            </w:r>
                          </w:p>
                          <w:p w14:paraId="10042178" w14:textId="77777777" w:rsidR="00AD1B3C" w:rsidRDefault="00AD1B3C" w:rsidP="004C0793">
                            <w:pPr>
                              <w:pStyle w:val="Listenabsatz"/>
                              <w:spacing w:line="480" w:lineRule="auto"/>
                            </w:pPr>
                          </w:p>
                          <w:p w14:paraId="5588CD50" w14:textId="77777777" w:rsidR="00AD1B3C" w:rsidRDefault="00AD1B3C" w:rsidP="004C0793">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34932" id="Textfeld 25" o:spid="_x0000_s1054" type="#_x0000_t202" style="position:absolute;margin-left:-3.65pt;margin-top:5.55pt;width:480pt;height:150.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" fillcolor="#9bbb59" stroked="f">
                <v:fill opacity="59110f"/>
                <v:textbox>
                  <w:txbxContent>
                    <w:p w14:paraId="2F85482A" w14:textId="77777777" w:rsidR="00AD1B3C" w:rsidRDefault="00AD1B3C" w:rsidP="00E173CC">
                      <w:pPr>
                        <w:pStyle w:val="Listenabsatz"/>
                        <w:numPr>
                          <w:ilvl w:val="0"/>
                          <w:numId w:val="11"/>
                        </w:numPr>
                        <w:spacing w:line="360" w:lineRule="auto"/>
                        <w:ind w:left="714" w:hanging="357"/>
                      </w:pPr>
                      <w:r>
                        <w:t>______________________________________________________________________________</w:t>
                      </w:r>
                    </w:p>
                    <w:p w14:paraId="272E502C" w14:textId="77777777" w:rsidR="00AD1B3C" w:rsidRDefault="00AD1B3C" w:rsidP="00E173CC">
                      <w:pPr>
                        <w:pStyle w:val="Listenabsatz"/>
                        <w:spacing w:line="360" w:lineRule="auto"/>
                      </w:pPr>
                      <w:r>
                        <w:t>______________________________________________________________________________</w:t>
                      </w:r>
                    </w:p>
                    <w:p w14:paraId="36C66474"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74088004" w14:textId="77777777" w:rsidR="00AD1B3C" w:rsidRDefault="00AD1B3C" w:rsidP="00E173CC">
                      <w:pPr>
                        <w:pStyle w:val="Listenabsatz"/>
                        <w:numPr>
                          <w:ilvl w:val="0"/>
                          <w:numId w:val="11"/>
                        </w:numPr>
                        <w:spacing w:line="360" w:lineRule="auto"/>
                      </w:pPr>
                      <w:bookmarkStart w:id="40" w:name="_Hlk65141482"/>
                      <w:r>
                        <w:t>______________________________________________________________________________</w:t>
                      </w:r>
                    </w:p>
                    <w:p w14:paraId="05241D68" w14:textId="0B7B3099" w:rsidR="00AD1B3C" w:rsidRDefault="00AD1B3C" w:rsidP="00E173CC">
                      <w:pPr>
                        <w:pStyle w:val="Listenabsatz"/>
                        <w:spacing w:line="360" w:lineRule="auto"/>
                      </w:pPr>
                      <w:r>
                        <w:t>______________________________________________________________________________</w:t>
                      </w:r>
                    </w:p>
                    <w:bookmarkEnd w:id="40"/>
                    <w:p w14:paraId="0CF40177" w14:textId="77777777" w:rsidR="00AD1B3C" w:rsidRDefault="00AD1B3C" w:rsidP="00E173CC">
                      <w:pPr>
                        <w:pStyle w:val="Listenabsatz"/>
                        <w:numPr>
                          <w:ilvl w:val="0"/>
                          <w:numId w:val="11"/>
                        </w:numPr>
                        <w:spacing w:line="360" w:lineRule="auto"/>
                      </w:pPr>
                      <w:r>
                        <w:t>______________________________________________________________________________</w:t>
                      </w:r>
                    </w:p>
                    <w:p w14:paraId="07E8E988" w14:textId="77777777" w:rsidR="00AD1B3C" w:rsidRDefault="00AD1B3C" w:rsidP="00E173CC">
                      <w:pPr>
                        <w:pStyle w:val="Listenabsatz"/>
                        <w:spacing w:line="360" w:lineRule="auto"/>
                      </w:pPr>
                      <w:r>
                        <w:t>______________________________________________________________________________</w:t>
                      </w:r>
                    </w:p>
                    <w:p w14:paraId="10042178" w14:textId="77777777" w:rsidR="00AD1B3C" w:rsidRDefault="00AD1B3C" w:rsidP="004C0793">
                      <w:pPr>
                        <w:pStyle w:val="Listenabsatz"/>
                        <w:spacing w:line="480" w:lineRule="auto"/>
                      </w:pPr>
                    </w:p>
                    <w:p w14:paraId="5588CD50" w14:textId="77777777" w:rsidR="00AD1B3C" w:rsidRDefault="00AD1B3C" w:rsidP="004C0793">
                      <w:pPr>
                        <w:pStyle w:val="Listenabsatz"/>
                      </w:pPr>
                    </w:p>
                  </w:txbxContent>
                </v:textbox>
              </v:shape>
            </w:pict>
          </mc:Fallback>
        </mc:AlternateContent>
      </w:r>
    </w:p>
    <w:p w14:paraId="4D47B671" w14:textId="77777777" w:rsidR="004C0793" w:rsidRDefault="004C0793" w:rsidP="004C0793">
      <w:pPr>
        <w:spacing w:after="0"/>
        <w:rPr>
          <w:sz w:val="18"/>
          <w:szCs w:val="18"/>
        </w:rPr>
      </w:pPr>
    </w:p>
    <w:p w14:paraId="532EE132" w14:textId="77777777" w:rsidR="004C0793" w:rsidRDefault="004C0793" w:rsidP="004C0793">
      <w:pPr>
        <w:spacing w:after="0"/>
        <w:rPr>
          <w:sz w:val="18"/>
          <w:szCs w:val="18"/>
        </w:rPr>
      </w:pPr>
    </w:p>
    <w:p w14:paraId="48821454" w14:textId="77777777" w:rsidR="004C0793" w:rsidRPr="00414687" w:rsidRDefault="004C0793" w:rsidP="004C0793">
      <w:pPr>
        <w:spacing w:after="0"/>
        <w:rPr>
          <w:sz w:val="18"/>
          <w:szCs w:val="18"/>
        </w:rPr>
      </w:pPr>
    </w:p>
    <w:p w14:paraId="4152BA33" w14:textId="77777777" w:rsidR="004C0793" w:rsidRDefault="004C0793" w:rsidP="004C0793">
      <w:pPr>
        <w:spacing w:after="0"/>
        <w:jc w:val="both"/>
        <w:rPr>
          <w:b/>
          <w:sz w:val="24"/>
          <w:szCs w:val="24"/>
        </w:rPr>
      </w:pPr>
    </w:p>
    <w:p w14:paraId="1DBE0EA5" w14:textId="77777777" w:rsidR="004C0793" w:rsidRDefault="004C0793" w:rsidP="004C0793">
      <w:pPr>
        <w:spacing w:after="0"/>
        <w:jc w:val="both"/>
        <w:rPr>
          <w:b/>
          <w:sz w:val="24"/>
          <w:szCs w:val="24"/>
        </w:rPr>
      </w:pPr>
    </w:p>
    <w:p w14:paraId="1F449ACC" w14:textId="77777777" w:rsidR="004C0793" w:rsidRDefault="004C0793" w:rsidP="004C0793">
      <w:pPr>
        <w:spacing w:after="0"/>
        <w:jc w:val="both"/>
        <w:rPr>
          <w:b/>
          <w:sz w:val="24"/>
          <w:szCs w:val="24"/>
        </w:rPr>
      </w:pPr>
    </w:p>
    <w:p w14:paraId="6B58B591" w14:textId="7817BD44" w:rsidR="00D05798" w:rsidRDefault="00D05798" w:rsidP="000C1D8C">
      <w:pPr>
        <w:spacing w:after="0"/>
        <w:jc w:val="both"/>
        <w:rPr>
          <w:b/>
          <w:sz w:val="24"/>
          <w:szCs w:val="24"/>
        </w:rPr>
      </w:pPr>
    </w:p>
    <w:p w14:paraId="41C4D795" w14:textId="378F4EF7" w:rsidR="004C0793" w:rsidRDefault="004C0793" w:rsidP="000C1D8C">
      <w:pPr>
        <w:spacing w:after="0"/>
        <w:jc w:val="both"/>
        <w:rPr>
          <w:b/>
          <w:sz w:val="24"/>
          <w:szCs w:val="24"/>
        </w:rPr>
      </w:pPr>
    </w:p>
    <w:p w14:paraId="0FD5196C" w14:textId="7D3D06D8" w:rsidR="004C0793" w:rsidRDefault="004C0793" w:rsidP="000C1D8C">
      <w:pPr>
        <w:spacing w:after="0"/>
        <w:jc w:val="both"/>
        <w:rPr>
          <w:b/>
          <w:sz w:val="24"/>
          <w:szCs w:val="24"/>
        </w:rPr>
      </w:pPr>
    </w:p>
    <w:p w14:paraId="293C78AB" w14:textId="0FEDF6B1" w:rsidR="004C0793" w:rsidRDefault="004C0793" w:rsidP="000C1D8C">
      <w:pPr>
        <w:spacing w:after="0"/>
        <w:jc w:val="both"/>
        <w:rPr>
          <w:b/>
          <w:sz w:val="24"/>
          <w:szCs w:val="24"/>
        </w:rPr>
      </w:pPr>
    </w:p>
    <w:p w14:paraId="371D8B1D" w14:textId="036EB4D3" w:rsidR="004C0793" w:rsidRDefault="004C0793" w:rsidP="000C1D8C">
      <w:pPr>
        <w:spacing w:after="0"/>
        <w:jc w:val="both"/>
        <w:rPr>
          <w:b/>
          <w:sz w:val="24"/>
          <w:szCs w:val="24"/>
        </w:rPr>
      </w:pPr>
    </w:p>
    <w:p w14:paraId="491BBB99" w14:textId="47F8B838" w:rsidR="004C0793" w:rsidRDefault="004C0793" w:rsidP="000C1D8C">
      <w:pPr>
        <w:spacing w:after="0"/>
        <w:jc w:val="both"/>
        <w:rPr>
          <w:b/>
          <w:sz w:val="24"/>
          <w:szCs w:val="24"/>
        </w:rPr>
      </w:pPr>
    </w:p>
    <w:p w14:paraId="2BC01BCE" w14:textId="03F7710D" w:rsidR="004C0793" w:rsidRDefault="004C0793" w:rsidP="000C1D8C">
      <w:pPr>
        <w:spacing w:after="0"/>
        <w:jc w:val="both"/>
        <w:rPr>
          <w:b/>
          <w:sz w:val="24"/>
          <w:szCs w:val="24"/>
        </w:rPr>
      </w:pPr>
    </w:p>
    <w:p w14:paraId="46B8B093" w14:textId="365AE1BA" w:rsidR="004C0793" w:rsidRDefault="004C0793" w:rsidP="000C1D8C">
      <w:pPr>
        <w:spacing w:after="0"/>
        <w:jc w:val="both"/>
        <w:rPr>
          <w:b/>
          <w:sz w:val="24"/>
          <w:szCs w:val="24"/>
        </w:rPr>
      </w:pPr>
    </w:p>
    <w:p w14:paraId="57926CBE" w14:textId="7874ED4D" w:rsidR="004C0793" w:rsidRDefault="004C0793" w:rsidP="000C1D8C">
      <w:pPr>
        <w:spacing w:after="0"/>
        <w:jc w:val="both"/>
        <w:rPr>
          <w:b/>
          <w:sz w:val="24"/>
          <w:szCs w:val="24"/>
        </w:rPr>
      </w:pPr>
    </w:p>
    <w:p w14:paraId="01AD05D2" w14:textId="77777777" w:rsidR="004C702B" w:rsidRDefault="004C702B" w:rsidP="000C1D8C">
      <w:pPr>
        <w:spacing w:after="0"/>
        <w:jc w:val="both"/>
        <w:rPr>
          <w:b/>
          <w:sz w:val="24"/>
          <w:szCs w:val="24"/>
        </w:rPr>
      </w:pPr>
    </w:p>
    <w:p w14:paraId="536F025D" w14:textId="77777777" w:rsidR="004C702B" w:rsidRDefault="004C702B" w:rsidP="000C1D8C">
      <w:pPr>
        <w:spacing w:after="0"/>
        <w:jc w:val="both"/>
        <w:rPr>
          <w:b/>
          <w:sz w:val="24"/>
          <w:szCs w:val="24"/>
        </w:rPr>
      </w:pPr>
    </w:p>
    <w:p w14:paraId="6599FD4A" w14:textId="77777777" w:rsidR="004C702B" w:rsidRDefault="004C702B" w:rsidP="000C1D8C">
      <w:pPr>
        <w:spacing w:after="0"/>
        <w:jc w:val="both"/>
        <w:rPr>
          <w:b/>
          <w:sz w:val="24"/>
          <w:szCs w:val="24"/>
        </w:rPr>
      </w:pPr>
    </w:p>
    <w:p w14:paraId="3DF9A887" w14:textId="77777777" w:rsidR="004C702B" w:rsidRDefault="004C702B" w:rsidP="000C1D8C">
      <w:pPr>
        <w:spacing w:after="0"/>
        <w:jc w:val="both"/>
        <w:rPr>
          <w:b/>
          <w:sz w:val="24"/>
          <w:szCs w:val="24"/>
        </w:rPr>
      </w:pPr>
    </w:p>
    <w:p w14:paraId="31491B00" w14:textId="77777777" w:rsidR="004C702B" w:rsidRDefault="004C702B" w:rsidP="000C1D8C">
      <w:pPr>
        <w:spacing w:after="0"/>
        <w:jc w:val="both"/>
        <w:rPr>
          <w:b/>
          <w:sz w:val="24"/>
          <w:szCs w:val="24"/>
        </w:rPr>
      </w:pPr>
    </w:p>
    <w:p w14:paraId="239D3D3C" w14:textId="77777777" w:rsidR="004C702B" w:rsidRDefault="004C702B" w:rsidP="000C1D8C">
      <w:pPr>
        <w:spacing w:after="0"/>
        <w:jc w:val="both"/>
        <w:rPr>
          <w:b/>
          <w:sz w:val="24"/>
          <w:szCs w:val="24"/>
        </w:rPr>
      </w:pPr>
    </w:p>
    <w:p w14:paraId="3A353BAC" w14:textId="77777777" w:rsidR="004C702B" w:rsidRDefault="004C702B" w:rsidP="000C1D8C">
      <w:pPr>
        <w:spacing w:after="0"/>
        <w:jc w:val="both"/>
        <w:rPr>
          <w:b/>
          <w:sz w:val="24"/>
          <w:szCs w:val="24"/>
        </w:rPr>
      </w:pPr>
    </w:p>
    <w:p w14:paraId="3639577C" w14:textId="77777777" w:rsidR="004C702B" w:rsidRDefault="004C702B" w:rsidP="000C1D8C">
      <w:pPr>
        <w:spacing w:after="0"/>
        <w:jc w:val="both"/>
        <w:rPr>
          <w:b/>
          <w:sz w:val="24"/>
          <w:szCs w:val="24"/>
        </w:rPr>
      </w:pPr>
    </w:p>
    <w:p w14:paraId="6FE669E1" w14:textId="77777777" w:rsidR="004C702B" w:rsidRDefault="004C702B" w:rsidP="000C1D8C">
      <w:pPr>
        <w:spacing w:after="0"/>
        <w:jc w:val="both"/>
        <w:rPr>
          <w:b/>
          <w:sz w:val="24"/>
          <w:szCs w:val="24"/>
        </w:rPr>
      </w:pPr>
    </w:p>
    <w:p w14:paraId="345A0DFF" w14:textId="77777777" w:rsidR="004C702B" w:rsidRDefault="004C702B" w:rsidP="000C1D8C">
      <w:pPr>
        <w:spacing w:after="0"/>
        <w:jc w:val="both"/>
        <w:rPr>
          <w:b/>
          <w:sz w:val="24"/>
          <w:szCs w:val="24"/>
        </w:rPr>
      </w:pPr>
    </w:p>
    <w:p w14:paraId="56374E95" w14:textId="77777777" w:rsidR="004C702B" w:rsidRDefault="004C702B" w:rsidP="000C1D8C">
      <w:pPr>
        <w:spacing w:after="0"/>
        <w:jc w:val="both"/>
        <w:rPr>
          <w:b/>
          <w:sz w:val="24"/>
          <w:szCs w:val="24"/>
        </w:rPr>
      </w:pPr>
    </w:p>
    <w:p w14:paraId="61271D4A" w14:textId="77777777" w:rsidR="004C702B" w:rsidRDefault="004C702B" w:rsidP="004C702B">
      <w:pPr>
        <w:spacing w:after="0"/>
        <w:rPr>
          <w:sz w:val="32"/>
          <w:szCs w:val="32"/>
        </w:rPr>
      </w:pPr>
      <w:r w:rsidRPr="00596B67">
        <w:rPr>
          <w:b/>
          <w:sz w:val="28"/>
          <w:szCs w:val="32"/>
        </w:rPr>
        <w:lastRenderedPageBreak/>
        <w:t>Aufgabenstellungen</w:t>
      </w:r>
      <w:r w:rsidRPr="00596B67">
        <w:rPr>
          <w:sz w:val="28"/>
          <w:szCs w:val="32"/>
        </w:rPr>
        <w:t xml:space="preserve"> für die Schülerinnen und Schüler der </w:t>
      </w:r>
      <w:r w:rsidRPr="00596B67">
        <w:rPr>
          <w:b/>
          <w:sz w:val="28"/>
          <w:szCs w:val="32"/>
        </w:rPr>
        <w:t>Stammgruppen</w:t>
      </w:r>
    </w:p>
    <w:p w14:paraId="349B85C9" w14:textId="77777777" w:rsidR="004C702B" w:rsidRPr="00596B67" w:rsidRDefault="004C702B" w:rsidP="004C702B">
      <w:pPr>
        <w:tabs>
          <w:tab w:val="left" w:pos="7095"/>
        </w:tabs>
        <w:rPr>
          <w:b/>
        </w:rPr>
      </w:pPr>
      <w:r>
        <w:rPr>
          <w:noProof/>
          <w:lang w:eastAsia="de-DE"/>
        </w:rPr>
        <mc:AlternateContent>
          <mc:Choice Requires="wps">
            <w:drawing>
              <wp:anchor distT="0" distB="0" distL="114300" distR="114300" simplePos="0" relativeHeight="251986944" behindDoc="0" locked="0" layoutInCell="1" allowOverlap="1" wp14:anchorId="18E5B6C8" wp14:editId="3FA1D3A6">
                <wp:simplePos x="0" y="0"/>
                <wp:positionH relativeFrom="column">
                  <wp:posOffset>-433070</wp:posOffset>
                </wp:positionH>
                <wp:positionV relativeFrom="paragraph">
                  <wp:posOffset>252730</wp:posOffset>
                </wp:positionV>
                <wp:extent cx="7067550" cy="0"/>
                <wp:effectExtent l="0" t="0" r="19050" b="19050"/>
                <wp:wrapNone/>
                <wp:docPr id="18" name="Gerader Verbinder 18"/>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BC7A246" id="Gerader Verbinder 18"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19.9pt" to="522.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" strokecolor="windowText" strokeweight="1pt">
                <v:stroke dashstyle="longDash"/>
              </v:line>
            </w:pict>
          </mc:Fallback>
        </mc:AlternateContent>
      </w:r>
    </w:p>
    <w:p w14:paraId="4D684B0F" w14:textId="77777777" w:rsidR="004C702B" w:rsidRDefault="004C702B" w:rsidP="004C702B">
      <w:pPr>
        <w:spacing w:after="0"/>
        <w:jc w:val="both"/>
        <w:rPr>
          <w:sz w:val="32"/>
          <w:szCs w:val="32"/>
        </w:rPr>
      </w:pPr>
      <w:r w:rsidRPr="00596B67">
        <w:rPr>
          <w:b/>
        </w:rPr>
        <w:br/>
      </w:r>
      <w:r>
        <w:rPr>
          <w:sz w:val="32"/>
          <w:szCs w:val="32"/>
        </w:rPr>
        <w:t xml:space="preserve">Phase III </w:t>
      </w:r>
      <w:r w:rsidRPr="003A76AB">
        <w:rPr>
          <w:b/>
          <w:sz w:val="32"/>
          <w:szCs w:val="32"/>
        </w:rPr>
        <w:t>Lösung des Gruppenpuzzles</w:t>
      </w:r>
      <w:r>
        <w:rPr>
          <w:sz w:val="32"/>
          <w:szCs w:val="32"/>
        </w:rPr>
        <w:t xml:space="preserve"> </w:t>
      </w:r>
    </w:p>
    <w:p w14:paraId="35144C87" w14:textId="77777777" w:rsidR="004C702B" w:rsidRPr="003A76AB" w:rsidRDefault="004C702B" w:rsidP="004C702B">
      <w:pPr>
        <w:spacing w:after="0"/>
        <w:jc w:val="both"/>
        <w:rPr>
          <w:sz w:val="24"/>
          <w:szCs w:val="24"/>
        </w:rPr>
      </w:pPr>
    </w:p>
    <w:p w14:paraId="66C894DB" w14:textId="77777777" w:rsidR="004C702B" w:rsidRPr="003A76AB" w:rsidRDefault="004C702B" w:rsidP="004C702B">
      <w:pPr>
        <w:spacing w:after="0"/>
        <w:jc w:val="both"/>
        <w:rPr>
          <w:sz w:val="24"/>
          <w:szCs w:val="24"/>
        </w:rPr>
      </w:pPr>
      <w:r w:rsidRPr="003A76AB">
        <w:rPr>
          <w:b/>
          <w:sz w:val="24"/>
          <w:szCs w:val="24"/>
        </w:rPr>
        <w:t>Aufgabe:</w:t>
      </w:r>
      <w:r w:rsidRPr="003A76AB">
        <w:rPr>
          <w:sz w:val="24"/>
          <w:szCs w:val="24"/>
        </w:rPr>
        <w:t xml:space="preserve"> Fertigt in der Stammgruppe </w:t>
      </w:r>
      <w:r>
        <w:rPr>
          <w:sz w:val="24"/>
          <w:szCs w:val="24"/>
        </w:rPr>
        <w:t>mithilfe</w:t>
      </w:r>
      <w:r w:rsidRPr="003A76AB">
        <w:rPr>
          <w:sz w:val="24"/>
          <w:szCs w:val="24"/>
        </w:rPr>
        <w:t xml:space="preserve"> eures Expertenwissens zu den Themenbereichen A</w:t>
      </w:r>
      <w:r>
        <w:rPr>
          <w:sz w:val="24"/>
          <w:szCs w:val="24"/>
        </w:rPr>
        <w:t xml:space="preserve"> – </w:t>
      </w:r>
      <w:r w:rsidRPr="003A76AB">
        <w:rPr>
          <w:sz w:val="24"/>
          <w:szCs w:val="24"/>
        </w:rPr>
        <w:t xml:space="preserve">E ein </w:t>
      </w:r>
      <w:r w:rsidRPr="003A76AB">
        <w:rPr>
          <w:b/>
          <w:sz w:val="24"/>
          <w:szCs w:val="24"/>
        </w:rPr>
        <w:t>Lernplakat</w:t>
      </w:r>
      <w:r w:rsidRPr="003A76AB">
        <w:rPr>
          <w:b/>
          <w:szCs w:val="24"/>
        </w:rPr>
        <w:t xml:space="preserve"> </w:t>
      </w:r>
      <w:r w:rsidRPr="003A76AB">
        <w:rPr>
          <w:sz w:val="24"/>
          <w:szCs w:val="24"/>
        </w:rPr>
        <w:t xml:space="preserve">an. </w:t>
      </w:r>
    </w:p>
    <w:p w14:paraId="38039024" w14:textId="084DCCDE" w:rsidR="004C702B" w:rsidRPr="003A76AB" w:rsidRDefault="004C702B" w:rsidP="004C702B">
      <w:pPr>
        <w:spacing w:after="0"/>
        <w:jc w:val="both"/>
        <w:rPr>
          <w:sz w:val="18"/>
          <w:szCs w:val="18"/>
        </w:rPr>
      </w:pPr>
      <w:r w:rsidRPr="003A76AB">
        <w:rPr>
          <w:sz w:val="18"/>
          <w:szCs w:val="18"/>
        </w:rPr>
        <w:t>(</w:t>
      </w:r>
      <w:r w:rsidRPr="00CF3AC0">
        <w:rPr>
          <w:sz w:val="18"/>
          <w:szCs w:val="18"/>
        </w:rPr>
        <w:t xml:space="preserve">Hinweis: Das Lernplakat sollte auch eure </w:t>
      </w:r>
      <w:r>
        <w:rPr>
          <w:sz w:val="18"/>
          <w:szCs w:val="18"/>
        </w:rPr>
        <w:t>Bewertung über das Wirken der Solidarno</w:t>
      </w:r>
      <w:r>
        <w:rPr>
          <w:rFonts w:cstheme="minorHAnsi"/>
          <w:sz w:val="18"/>
          <w:szCs w:val="18"/>
        </w:rPr>
        <w:t>şć</w:t>
      </w:r>
      <w:r>
        <w:rPr>
          <w:sz w:val="18"/>
          <w:szCs w:val="18"/>
        </w:rPr>
        <w:t xml:space="preserve"> enthalten. Beachtet an dieser Stelle auch die Fragestellung: „Die </w:t>
      </w:r>
      <w:r w:rsidRPr="003A76AB">
        <w:rPr>
          <w:sz w:val="18"/>
          <w:szCs w:val="18"/>
        </w:rPr>
        <w:t xml:space="preserve">Solidarność – </w:t>
      </w:r>
      <w:r>
        <w:rPr>
          <w:sz w:val="18"/>
          <w:szCs w:val="18"/>
        </w:rPr>
        <w:t>ist sie gescheitert oder war sie der Anfang vom En</w:t>
      </w:r>
      <w:r w:rsidRPr="003A76AB">
        <w:rPr>
          <w:sz w:val="18"/>
          <w:szCs w:val="18"/>
        </w:rPr>
        <w:t>de der Sowjetherrschaft?</w:t>
      </w:r>
      <w:r w:rsidR="00ED5149">
        <w:rPr>
          <w:sz w:val="18"/>
          <w:szCs w:val="18"/>
        </w:rPr>
        <w:t>“</w:t>
      </w:r>
      <w:r w:rsidRPr="003A76AB">
        <w:rPr>
          <w:sz w:val="18"/>
          <w:szCs w:val="18"/>
        </w:rPr>
        <w:t xml:space="preserve">) </w:t>
      </w:r>
    </w:p>
    <w:p w14:paraId="7BBD9535"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3312142E"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579D015A"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3D49AEF7"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4ECA0854"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37AE6D1C"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r>
        <w:rPr>
          <w:noProof/>
          <w:lang w:eastAsia="de-DE"/>
        </w:rPr>
        <mc:AlternateContent>
          <mc:Choice Requires="wps">
            <w:drawing>
              <wp:anchor distT="0" distB="0" distL="114300" distR="114300" simplePos="0" relativeHeight="251987968" behindDoc="0" locked="0" layoutInCell="1" allowOverlap="1" wp14:anchorId="3E415B99" wp14:editId="6C63E3AE">
                <wp:simplePos x="0" y="0"/>
                <wp:positionH relativeFrom="page">
                  <wp:align>right</wp:align>
                </wp:positionH>
                <wp:positionV relativeFrom="paragraph">
                  <wp:posOffset>207010</wp:posOffset>
                </wp:positionV>
                <wp:extent cx="7067550" cy="0"/>
                <wp:effectExtent l="0" t="0" r="19050" b="19050"/>
                <wp:wrapNone/>
                <wp:docPr id="19" name="Gerader Verbinder 19"/>
                <wp:cNvGraphicFramePr/>
                <a:graphic xmlns:a="http://schemas.openxmlformats.org/drawingml/2006/main">
                  <a:graphicData uri="http://schemas.microsoft.com/office/word/2010/wordprocessingShape">
                    <wps:wsp>
                      <wps:cNvCnPr/>
                      <wps:spPr>
                        <a:xfrm>
                          <a:off x="0" y="0"/>
                          <a:ext cx="7067550" cy="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7613FD09" id="Gerader Verbinder 19" o:spid="_x0000_s1026" style="position:absolute;z-index:2519879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05.3pt,16.3pt" to="1061.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" strokecolor="windowText" strokeweight="1pt">
                <v:stroke dashstyle="longDash"/>
                <w10:wrap anchorx="page"/>
              </v:line>
            </w:pict>
          </mc:Fallback>
        </mc:AlternateContent>
      </w:r>
    </w:p>
    <w:p w14:paraId="399CA8E8"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4A08AF09" w14:textId="77777777" w:rsidR="004C702B" w:rsidRPr="003A76AB" w:rsidRDefault="004C702B" w:rsidP="004C702B">
      <w:pPr>
        <w:pBdr>
          <w:bottom w:val="single" w:sz="6" w:space="4" w:color="A6B6C3"/>
        </w:pBdr>
        <w:shd w:val="clear" w:color="auto" w:fill="FFFFFF"/>
        <w:spacing w:after="144" w:line="240" w:lineRule="auto"/>
        <w:textAlignment w:val="baseline"/>
        <w:outlineLvl w:val="0"/>
        <w:rPr>
          <w:rFonts w:eastAsia="Times New Roman" w:cstheme="minorHAnsi"/>
          <w:b/>
          <w:bCs/>
          <w:kern w:val="36"/>
          <w:sz w:val="36"/>
          <w:szCs w:val="28"/>
          <w:lang w:eastAsia="de-DE"/>
        </w:rPr>
      </w:pPr>
      <w:r w:rsidRPr="003A76AB">
        <w:rPr>
          <w:rFonts w:eastAsia="Times New Roman" w:cstheme="minorHAnsi"/>
          <w:b/>
          <w:bCs/>
          <w:kern w:val="36"/>
          <w:sz w:val="36"/>
          <w:szCs w:val="28"/>
          <w:lang w:eastAsia="de-DE"/>
        </w:rPr>
        <w:t>Zur Diskussion</w:t>
      </w:r>
    </w:p>
    <w:p w14:paraId="4A2FD58B" w14:textId="77777777" w:rsidR="004C702B" w:rsidRDefault="004C702B" w:rsidP="004C702B">
      <w:pPr>
        <w:pBdr>
          <w:bottom w:val="single" w:sz="6" w:space="4" w:color="A6B6C3"/>
        </w:pBdr>
        <w:shd w:val="clear" w:color="auto" w:fill="FFFFFF"/>
        <w:spacing w:after="144" w:line="240" w:lineRule="auto"/>
        <w:textAlignment w:val="baseline"/>
        <w:outlineLvl w:val="0"/>
        <w:rPr>
          <w:rFonts w:eastAsia="Times New Roman" w:cstheme="minorHAnsi"/>
          <w:b/>
          <w:bCs/>
          <w:kern w:val="36"/>
          <w:sz w:val="28"/>
          <w:szCs w:val="28"/>
          <w:lang w:eastAsia="de-DE"/>
        </w:rPr>
      </w:pPr>
      <w:r>
        <w:rPr>
          <w:rFonts w:eastAsia="Times New Roman" w:cstheme="minorHAnsi"/>
          <w:b/>
          <w:bCs/>
          <w:kern w:val="36"/>
          <w:sz w:val="28"/>
          <w:szCs w:val="28"/>
          <w:lang w:eastAsia="de-DE"/>
        </w:rPr>
        <w:t xml:space="preserve">Setzt euch mit dem Zitat des </w:t>
      </w:r>
      <w:r w:rsidRPr="00784490">
        <w:rPr>
          <w:rFonts w:eastAsia="Times New Roman" w:cstheme="minorHAnsi"/>
          <w:b/>
          <w:bCs/>
          <w:kern w:val="36"/>
          <w:sz w:val="28"/>
          <w:szCs w:val="28"/>
          <w:lang w:eastAsia="de-DE"/>
        </w:rPr>
        <w:t>Solidarność-Aktivist</w:t>
      </w:r>
      <w:r>
        <w:rPr>
          <w:rFonts w:eastAsia="Times New Roman" w:cstheme="minorHAnsi"/>
          <w:b/>
          <w:bCs/>
          <w:kern w:val="36"/>
          <w:sz w:val="28"/>
          <w:szCs w:val="28"/>
          <w:lang w:eastAsia="de-DE"/>
        </w:rPr>
        <w:t xml:space="preserve">en </w:t>
      </w:r>
      <w:r w:rsidRPr="00784490">
        <w:rPr>
          <w:rFonts w:eastAsia="Times New Roman" w:cstheme="minorHAnsi"/>
          <w:b/>
          <w:bCs/>
          <w:kern w:val="36"/>
          <w:sz w:val="28"/>
          <w:szCs w:val="28"/>
          <w:lang w:eastAsia="de-DE"/>
        </w:rPr>
        <w:t>David Warszawski</w:t>
      </w:r>
      <w:r>
        <w:rPr>
          <w:rFonts w:eastAsia="Times New Roman" w:cstheme="minorHAnsi"/>
          <w:b/>
          <w:bCs/>
          <w:kern w:val="36"/>
          <w:sz w:val="28"/>
          <w:szCs w:val="28"/>
          <w:lang w:eastAsia="de-DE"/>
        </w:rPr>
        <w:t xml:space="preserve"> auseinander. Geht dabei auch auf die Geschichte der </w:t>
      </w:r>
      <w:r w:rsidRPr="00784490">
        <w:rPr>
          <w:rFonts w:eastAsia="Times New Roman" w:cstheme="minorHAnsi"/>
          <w:b/>
          <w:bCs/>
          <w:kern w:val="36"/>
          <w:sz w:val="28"/>
          <w:szCs w:val="28"/>
          <w:lang w:eastAsia="de-DE"/>
        </w:rPr>
        <w:t>Solidarność</w:t>
      </w:r>
      <w:r>
        <w:rPr>
          <w:rFonts w:eastAsia="Times New Roman" w:cstheme="minorHAnsi"/>
          <w:b/>
          <w:bCs/>
          <w:kern w:val="36"/>
          <w:sz w:val="28"/>
          <w:szCs w:val="28"/>
          <w:lang w:eastAsia="de-DE"/>
        </w:rPr>
        <w:t xml:space="preserve"> ein. </w:t>
      </w:r>
    </w:p>
    <w:p w14:paraId="28201734" w14:textId="77777777" w:rsidR="004C702B" w:rsidRDefault="004C702B" w:rsidP="004C702B">
      <w:pPr>
        <w:pBdr>
          <w:bottom w:val="single" w:sz="6" w:space="4" w:color="A6B6C3"/>
        </w:pBdr>
        <w:shd w:val="clear" w:color="auto" w:fill="FFFFFF"/>
        <w:spacing w:after="144" w:line="240" w:lineRule="auto"/>
        <w:textAlignment w:val="baseline"/>
        <w:outlineLvl w:val="0"/>
        <w:rPr>
          <w:rFonts w:eastAsia="Times New Roman" w:cstheme="minorHAnsi"/>
          <w:b/>
          <w:bCs/>
          <w:kern w:val="36"/>
          <w:sz w:val="28"/>
          <w:szCs w:val="28"/>
          <w:lang w:eastAsia="de-DE"/>
        </w:rPr>
      </w:pPr>
      <w:r w:rsidRPr="003A76AB">
        <w:rPr>
          <w:rFonts w:eastAsia="Times New Roman" w:cstheme="minorHAnsi"/>
          <w:bCs/>
          <w:i/>
          <w:kern w:val="36"/>
          <w:sz w:val="40"/>
          <w:szCs w:val="44"/>
          <w:lang w:eastAsia="de-DE"/>
        </w:rPr>
        <w:t>„Wer das Jahr 1989 erlebt hat, hat nicht das moralische Recht, Pessimist zu sein.“</w:t>
      </w:r>
      <w:r w:rsidRPr="003A76AB">
        <w:rPr>
          <w:rFonts w:eastAsia="Times New Roman" w:cstheme="minorHAnsi"/>
          <w:b/>
          <w:bCs/>
          <w:kern w:val="36"/>
          <w:sz w:val="24"/>
          <w:szCs w:val="28"/>
          <w:lang w:eastAsia="de-DE"/>
        </w:rPr>
        <w:t xml:space="preserve"> </w:t>
      </w:r>
    </w:p>
    <w:p w14:paraId="7226FA55" w14:textId="77777777" w:rsidR="004C702B" w:rsidRDefault="004C702B" w:rsidP="004C702B">
      <w:pPr>
        <w:pBdr>
          <w:bottom w:val="single" w:sz="6" w:space="4" w:color="A6B6C3"/>
        </w:pBdr>
        <w:shd w:val="clear" w:color="auto" w:fill="FFFFFF"/>
        <w:spacing w:after="144" w:line="240" w:lineRule="auto"/>
        <w:textAlignment w:val="baseline"/>
        <w:outlineLvl w:val="0"/>
        <w:rPr>
          <w:rFonts w:eastAsia="Times New Roman" w:cstheme="minorHAnsi"/>
          <w:b/>
          <w:bCs/>
          <w:kern w:val="36"/>
          <w:sz w:val="28"/>
          <w:szCs w:val="28"/>
          <w:lang w:eastAsia="de-DE"/>
        </w:rPr>
      </w:pPr>
    </w:p>
    <w:p w14:paraId="5C5E83EA" w14:textId="77777777" w:rsidR="004C702B" w:rsidRPr="003A76AB" w:rsidRDefault="004C702B" w:rsidP="004C702B">
      <w:pPr>
        <w:pBdr>
          <w:bottom w:val="single" w:sz="6" w:space="4" w:color="A6B6C3"/>
        </w:pBdr>
        <w:shd w:val="clear" w:color="auto" w:fill="FFFFFF"/>
        <w:spacing w:after="144" w:line="240" w:lineRule="auto"/>
        <w:textAlignment w:val="baseline"/>
        <w:outlineLvl w:val="0"/>
        <w:rPr>
          <w:rFonts w:eastAsia="Times New Roman" w:cstheme="minorHAnsi"/>
          <w:b/>
          <w:bCs/>
          <w:kern w:val="36"/>
          <w:sz w:val="40"/>
          <w:szCs w:val="28"/>
          <w:lang w:eastAsia="de-DE"/>
        </w:rPr>
      </w:pPr>
      <w:r w:rsidRPr="003A76AB">
        <w:rPr>
          <w:rFonts w:eastAsia="Times New Roman" w:cstheme="minorHAnsi"/>
          <w:b/>
          <w:bCs/>
          <w:kern w:val="36"/>
          <w:sz w:val="40"/>
          <w:szCs w:val="28"/>
          <w:lang w:eastAsia="de-DE"/>
        </w:rPr>
        <w:t xml:space="preserve">Fazit </w:t>
      </w:r>
    </w:p>
    <w:p w14:paraId="6B962E6E" w14:textId="77777777" w:rsidR="009E2D45" w:rsidRPr="00B561B6" w:rsidRDefault="004C702B" w:rsidP="004C702B">
      <w:pPr>
        <w:pBdr>
          <w:bottom w:val="single" w:sz="6" w:space="4" w:color="A6B6C3"/>
        </w:pBdr>
        <w:shd w:val="clear" w:color="auto" w:fill="FFFFFF"/>
        <w:spacing w:after="144" w:line="240" w:lineRule="auto"/>
        <w:textAlignment w:val="baseline"/>
        <w:outlineLvl w:val="0"/>
        <w:rPr>
          <w:rFonts w:eastAsia="Times New Roman" w:cstheme="minorHAnsi"/>
          <w:b/>
          <w:bCs/>
          <w:kern w:val="36"/>
          <w:sz w:val="28"/>
          <w:szCs w:val="28"/>
          <w:lang w:eastAsia="de-DE"/>
        </w:rPr>
      </w:pPr>
      <w:r w:rsidRPr="00B561B6">
        <w:rPr>
          <w:rFonts w:eastAsia="Times New Roman" w:cstheme="minorHAnsi"/>
          <w:b/>
          <w:bCs/>
          <w:kern w:val="36"/>
          <w:sz w:val="28"/>
          <w:szCs w:val="28"/>
          <w:lang w:eastAsia="de-DE"/>
        </w:rPr>
        <w:t xml:space="preserve">Diskutiert abschließend in der Klasse die Fragestellung: </w:t>
      </w:r>
    </w:p>
    <w:p w14:paraId="30F79DB9" w14:textId="7A837070" w:rsidR="004C702B" w:rsidRPr="003A76AB" w:rsidRDefault="004C702B" w:rsidP="004C702B">
      <w:pPr>
        <w:pBdr>
          <w:bottom w:val="single" w:sz="6" w:space="4" w:color="A6B6C3"/>
        </w:pBdr>
        <w:shd w:val="clear" w:color="auto" w:fill="FFFFFF"/>
        <w:spacing w:after="144" w:line="240" w:lineRule="auto"/>
        <w:textAlignment w:val="baseline"/>
        <w:outlineLvl w:val="0"/>
        <w:rPr>
          <w:rFonts w:eastAsia="Times New Roman" w:cstheme="minorHAnsi"/>
          <w:i/>
          <w:kern w:val="36"/>
          <w:sz w:val="40"/>
          <w:szCs w:val="32"/>
          <w:lang w:eastAsia="de-DE"/>
        </w:rPr>
      </w:pPr>
      <w:r w:rsidRPr="008F71E5">
        <w:rPr>
          <w:rFonts w:eastAsia="Times New Roman" w:cstheme="minorHAnsi"/>
          <w:i/>
          <w:iCs/>
          <w:kern w:val="36"/>
          <w:sz w:val="36"/>
          <w:szCs w:val="28"/>
          <w:lang w:eastAsia="de-DE"/>
        </w:rPr>
        <w:t>„Die</w:t>
      </w:r>
      <w:r>
        <w:rPr>
          <w:rFonts w:eastAsia="Times New Roman" w:cstheme="minorHAnsi"/>
          <w:b/>
          <w:bCs/>
          <w:kern w:val="36"/>
          <w:sz w:val="36"/>
          <w:szCs w:val="28"/>
          <w:lang w:eastAsia="de-DE"/>
        </w:rPr>
        <w:t xml:space="preserve"> </w:t>
      </w:r>
      <w:r w:rsidRPr="003A76AB">
        <w:rPr>
          <w:rFonts w:eastAsia="Times New Roman" w:cstheme="minorHAnsi"/>
          <w:bCs/>
          <w:i/>
          <w:kern w:val="36"/>
          <w:sz w:val="40"/>
          <w:szCs w:val="32"/>
          <w:lang w:eastAsia="de-DE"/>
        </w:rPr>
        <w:t>Solidarność</w:t>
      </w:r>
      <w:r w:rsidRPr="003A76AB">
        <w:rPr>
          <w:rFonts w:eastAsia="Times New Roman" w:cstheme="minorHAnsi"/>
          <w:i/>
          <w:kern w:val="36"/>
          <w:sz w:val="40"/>
          <w:szCs w:val="32"/>
          <w:lang w:eastAsia="de-DE"/>
        </w:rPr>
        <w:t xml:space="preserve"> – </w:t>
      </w:r>
      <w:r>
        <w:rPr>
          <w:rFonts w:eastAsia="Times New Roman" w:cstheme="minorHAnsi"/>
          <w:i/>
          <w:kern w:val="36"/>
          <w:sz w:val="40"/>
          <w:szCs w:val="32"/>
          <w:lang w:eastAsia="de-DE"/>
        </w:rPr>
        <w:t>ist sie gescheitert</w:t>
      </w:r>
      <w:r w:rsidRPr="003A76AB">
        <w:rPr>
          <w:rFonts w:eastAsia="Times New Roman" w:cstheme="minorHAnsi"/>
          <w:i/>
          <w:kern w:val="36"/>
          <w:sz w:val="40"/>
          <w:szCs w:val="32"/>
          <w:lang w:eastAsia="de-DE"/>
        </w:rPr>
        <w:t xml:space="preserve"> oder </w:t>
      </w:r>
      <w:r>
        <w:rPr>
          <w:rFonts w:eastAsia="Times New Roman" w:cstheme="minorHAnsi"/>
          <w:i/>
          <w:kern w:val="36"/>
          <w:sz w:val="40"/>
          <w:szCs w:val="32"/>
          <w:lang w:eastAsia="de-DE"/>
        </w:rPr>
        <w:t xml:space="preserve">war sie </w:t>
      </w:r>
      <w:r w:rsidRPr="003A76AB">
        <w:rPr>
          <w:rFonts w:eastAsia="Times New Roman" w:cstheme="minorHAnsi"/>
          <w:i/>
          <w:kern w:val="36"/>
          <w:sz w:val="40"/>
          <w:szCs w:val="32"/>
          <w:lang w:eastAsia="de-DE"/>
        </w:rPr>
        <w:t>der Anfang vom Ende der Sowjetherrschaft?</w:t>
      </w:r>
      <w:r w:rsidR="00ED5149">
        <w:rPr>
          <w:rFonts w:eastAsia="Times New Roman" w:cstheme="minorHAnsi"/>
          <w:i/>
          <w:kern w:val="36"/>
          <w:sz w:val="40"/>
          <w:szCs w:val="32"/>
          <w:lang w:eastAsia="de-DE"/>
        </w:rPr>
        <w:t>“</w:t>
      </w:r>
    </w:p>
    <w:p w14:paraId="266A8366"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5F3F9494" w14:textId="77777777" w:rsidR="004C702B" w:rsidRDefault="004C702B" w:rsidP="004C702B">
      <w:pPr>
        <w:rPr>
          <w:sz w:val="18"/>
          <w:szCs w:val="18"/>
        </w:rPr>
      </w:pPr>
      <w:r>
        <w:rPr>
          <w:sz w:val="18"/>
          <w:szCs w:val="18"/>
        </w:rPr>
        <w:br w:type="page"/>
      </w:r>
    </w:p>
    <w:p w14:paraId="2533D845"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50FC9520" w14:textId="77777777" w:rsidR="004C702B" w:rsidRPr="00176E40" w:rsidRDefault="004C702B" w:rsidP="004C702B">
      <w:pPr>
        <w:pBdr>
          <w:bottom w:val="single" w:sz="6" w:space="4" w:color="A6B6C3"/>
        </w:pBdr>
        <w:shd w:val="clear" w:color="auto" w:fill="FFFFFF"/>
        <w:spacing w:after="144" w:line="240" w:lineRule="auto"/>
        <w:jc w:val="both"/>
        <w:textAlignment w:val="baseline"/>
        <w:outlineLvl w:val="0"/>
        <w:rPr>
          <w:b/>
          <w:sz w:val="40"/>
          <w:szCs w:val="18"/>
        </w:rPr>
      </w:pPr>
      <w:r w:rsidRPr="00176E40">
        <w:rPr>
          <w:b/>
          <w:sz w:val="40"/>
          <w:szCs w:val="18"/>
        </w:rPr>
        <w:t xml:space="preserve">Ausblick </w:t>
      </w:r>
    </w:p>
    <w:p w14:paraId="04F1C019"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49633FE5" w14:textId="2F53302B" w:rsidR="004C702B" w:rsidRDefault="004C702B" w:rsidP="004C702B">
      <w:pPr>
        <w:pBdr>
          <w:bottom w:val="single" w:sz="6" w:space="4" w:color="A6B6C3"/>
        </w:pBdr>
        <w:shd w:val="clear" w:color="auto" w:fill="FFFFFF"/>
        <w:spacing w:after="144" w:line="240" w:lineRule="auto"/>
        <w:jc w:val="both"/>
        <w:textAlignment w:val="baseline"/>
        <w:outlineLvl w:val="0"/>
        <w:rPr>
          <w:sz w:val="28"/>
        </w:rPr>
      </w:pPr>
      <w:r w:rsidRPr="00176E40">
        <w:rPr>
          <w:sz w:val="28"/>
        </w:rPr>
        <w:t xml:space="preserve">An </w:t>
      </w:r>
      <w:r>
        <w:rPr>
          <w:sz w:val="28"/>
        </w:rPr>
        <w:t>das Wirken der</w:t>
      </w:r>
      <w:r w:rsidRPr="00176E40">
        <w:rPr>
          <w:sz w:val="28"/>
        </w:rPr>
        <w:t xml:space="preserve"> Solidarno</w:t>
      </w:r>
      <w:r>
        <w:rPr>
          <w:rFonts w:cstheme="minorHAnsi"/>
          <w:sz w:val="28"/>
        </w:rPr>
        <w:t>ść-Bewegung</w:t>
      </w:r>
      <w:r w:rsidRPr="00176E40">
        <w:rPr>
          <w:sz w:val="28"/>
        </w:rPr>
        <w:t xml:space="preserve"> erinnert heute das „Europäische Solidarno</w:t>
      </w:r>
      <w:r>
        <w:rPr>
          <w:rFonts w:cstheme="minorHAnsi"/>
          <w:sz w:val="28"/>
        </w:rPr>
        <w:t>ść</w:t>
      </w:r>
      <w:r w:rsidRPr="00176E40">
        <w:rPr>
          <w:sz w:val="28"/>
        </w:rPr>
        <w:t xml:space="preserve">-Zentrum“ in Danzig. An dessen Eingang </w:t>
      </w:r>
      <w:r w:rsidR="00ED5149">
        <w:rPr>
          <w:sz w:val="28"/>
        </w:rPr>
        <w:t>steht</w:t>
      </w:r>
      <w:r w:rsidR="00ED5149" w:rsidRPr="00176E40">
        <w:rPr>
          <w:sz w:val="28"/>
        </w:rPr>
        <w:t xml:space="preserve"> </w:t>
      </w:r>
      <w:r w:rsidRPr="00176E40">
        <w:rPr>
          <w:sz w:val="28"/>
        </w:rPr>
        <w:t xml:space="preserve">auf einer Plakette </w:t>
      </w:r>
      <w:r>
        <w:rPr>
          <w:sz w:val="28"/>
        </w:rPr>
        <w:t>geschrieben</w:t>
      </w:r>
      <w:r w:rsidRPr="00176E40">
        <w:rPr>
          <w:sz w:val="28"/>
        </w:rPr>
        <w:t>: „</w:t>
      </w:r>
      <w:r w:rsidRPr="00176E40">
        <w:rPr>
          <w:b/>
          <w:sz w:val="28"/>
        </w:rPr>
        <w:t>Europe starts here</w:t>
      </w:r>
      <w:r w:rsidRPr="00176E40">
        <w:rPr>
          <w:sz w:val="28"/>
        </w:rPr>
        <w:t>“ (</w:t>
      </w:r>
      <w:r>
        <w:rPr>
          <w:sz w:val="28"/>
        </w:rPr>
        <w:t>„</w:t>
      </w:r>
      <w:r w:rsidRPr="00176E40">
        <w:rPr>
          <w:sz w:val="28"/>
        </w:rPr>
        <w:t>Europa beginnt hier</w:t>
      </w:r>
      <w:r>
        <w:rPr>
          <w:sz w:val="28"/>
        </w:rPr>
        <w:t>“</w:t>
      </w:r>
      <w:r w:rsidRPr="00176E40">
        <w:rPr>
          <w:sz w:val="28"/>
        </w:rPr>
        <w:t xml:space="preserve">). </w:t>
      </w:r>
    </w:p>
    <w:p w14:paraId="7F971299"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Cs w:val="18"/>
        </w:rPr>
      </w:pPr>
    </w:p>
    <w:p w14:paraId="61B172B0" w14:textId="77777777" w:rsidR="004C702B" w:rsidRPr="00BD6F42" w:rsidRDefault="004C702B" w:rsidP="00BD6F42">
      <w:pPr>
        <w:pBdr>
          <w:bottom w:val="single" w:sz="6" w:space="4" w:color="A6B6C3"/>
        </w:pBdr>
        <w:shd w:val="clear" w:color="auto" w:fill="FFFFFF"/>
        <w:spacing w:after="144" w:line="240" w:lineRule="auto"/>
        <w:textAlignment w:val="baseline"/>
        <w:outlineLvl w:val="0"/>
        <w:rPr>
          <w:rFonts w:eastAsia="Times New Roman" w:cstheme="minorHAnsi"/>
          <w:b/>
          <w:bCs/>
          <w:kern w:val="36"/>
          <w:sz w:val="28"/>
          <w:szCs w:val="28"/>
          <w:lang w:eastAsia="de-DE"/>
        </w:rPr>
      </w:pPr>
      <w:r w:rsidRPr="00BD6F42">
        <w:rPr>
          <w:rFonts w:eastAsia="Times New Roman" w:cstheme="minorHAnsi"/>
          <w:b/>
          <w:bCs/>
          <w:kern w:val="36"/>
          <w:sz w:val="28"/>
          <w:szCs w:val="28"/>
          <w:lang w:eastAsia="de-DE"/>
        </w:rPr>
        <w:t>Erläutert, vor dem Hintergrund der Abschlussdiskussion, die Bedeutung der Plakette. Bezieht in Eure Überlegungen mit ein, was Ihr in der Unterrichtseinheit über die Geschichte der Solidarność gelernt habt.</w:t>
      </w:r>
    </w:p>
    <w:p w14:paraId="6F89B48F" w14:textId="77777777" w:rsidR="004C702B" w:rsidRDefault="004C702B" w:rsidP="004C702B">
      <w:pPr>
        <w:pBdr>
          <w:bottom w:val="single" w:sz="6" w:space="4" w:color="A6B6C3"/>
        </w:pBdr>
        <w:shd w:val="clear" w:color="auto" w:fill="FFFFFF"/>
        <w:spacing w:after="144" w:line="240" w:lineRule="auto"/>
        <w:jc w:val="both"/>
        <w:textAlignment w:val="baseline"/>
        <w:outlineLvl w:val="0"/>
        <w:rPr>
          <w:sz w:val="18"/>
          <w:szCs w:val="18"/>
        </w:rPr>
      </w:pPr>
    </w:p>
    <w:p w14:paraId="38C092FE" w14:textId="42AF1960" w:rsidR="00A100A8" w:rsidRPr="004C702B" w:rsidRDefault="00A100A8" w:rsidP="004C702B">
      <w:pPr>
        <w:rPr>
          <w:sz w:val="18"/>
          <w:szCs w:val="18"/>
        </w:rPr>
      </w:pPr>
      <w:r>
        <w:rPr>
          <w:b/>
          <w:sz w:val="24"/>
          <w:szCs w:val="24"/>
        </w:rPr>
        <w:br w:type="page"/>
      </w:r>
    </w:p>
    <w:p w14:paraId="4A224DF2" w14:textId="256B9B05" w:rsidR="00A100A8" w:rsidRPr="008235E5" w:rsidRDefault="00A100A8" w:rsidP="00A100A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bookmarkStart w:id="41" w:name="_Hlk65142552"/>
      <w:bookmarkEnd w:id="38"/>
      <w:r>
        <w:rPr>
          <w:rFonts w:asciiTheme="majorHAnsi" w:eastAsiaTheme="majorEastAsia" w:hAnsiTheme="majorHAnsi" w:cstheme="majorBidi"/>
          <w:color w:val="17365D" w:themeColor="text2" w:themeShade="BF"/>
          <w:spacing w:val="5"/>
          <w:kern w:val="28"/>
          <w:sz w:val="36"/>
          <w:szCs w:val="36"/>
        </w:rPr>
        <w:lastRenderedPageBreak/>
        <w:t xml:space="preserve">Erwartungshorizont </w:t>
      </w:r>
      <w:r w:rsidR="00EC73CA">
        <w:rPr>
          <w:rFonts w:asciiTheme="majorHAnsi" w:eastAsiaTheme="majorEastAsia" w:hAnsiTheme="majorHAnsi" w:cstheme="majorBidi"/>
          <w:color w:val="17365D" w:themeColor="text2" w:themeShade="BF"/>
          <w:spacing w:val="5"/>
          <w:kern w:val="28"/>
          <w:sz w:val="36"/>
          <w:szCs w:val="36"/>
        </w:rPr>
        <w:t xml:space="preserve">zur Einführung: Reden über die </w:t>
      </w:r>
      <w:r w:rsidR="00ED5149">
        <w:rPr>
          <w:rFonts w:asciiTheme="majorHAnsi" w:eastAsiaTheme="majorEastAsia" w:hAnsiTheme="majorHAnsi" w:cstheme="majorBidi"/>
          <w:color w:val="17365D" w:themeColor="text2" w:themeShade="BF"/>
          <w:spacing w:val="5"/>
          <w:kern w:val="28"/>
          <w:sz w:val="36"/>
          <w:szCs w:val="36"/>
        </w:rPr>
        <w:t>Solidarność-</w:t>
      </w:r>
      <w:r w:rsidR="00EC73CA">
        <w:rPr>
          <w:rFonts w:asciiTheme="majorHAnsi" w:eastAsiaTheme="majorEastAsia" w:hAnsiTheme="majorHAnsi" w:cstheme="majorBidi"/>
          <w:color w:val="17365D" w:themeColor="text2" w:themeShade="BF"/>
          <w:spacing w:val="5"/>
          <w:kern w:val="28"/>
          <w:sz w:val="36"/>
          <w:szCs w:val="36"/>
        </w:rPr>
        <w:t>Bewegung</w:t>
      </w:r>
    </w:p>
    <w:p w14:paraId="5C139D92" w14:textId="77777777" w:rsidR="00253B77" w:rsidRDefault="00253B77" w:rsidP="000C1D8C">
      <w:pPr>
        <w:spacing w:after="0"/>
        <w:jc w:val="both"/>
        <w:rPr>
          <w:b/>
          <w:sz w:val="24"/>
          <w:szCs w:val="24"/>
        </w:rPr>
      </w:pPr>
    </w:p>
    <w:p w14:paraId="5B9F6C80" w14:textId="77777777" w:rsidR="00DE146B" w:rsidRDefault="00DE146B" w:rsidP="00DE146B">
      <w:pPr>
        <w:tabs>
          <w:tab w:val="center" w:pos="4536"/>
          <w:tab w:val="right" w:pos="9072"/>
        </w:tabs>
        <w:spacing w:after="0" w:line="240" w:lineRule="auto"/>
        <w:jc w:val="both"/>
        <w:rPr>
          <w:b/>
        </w:rPr>
      </w:pPr>
      <w:bookmarkStart w:id="42" w:name="_Hlk65142472"/>
      <w:r w:rsidRPr="00232560">
        <w:rPr>
          <w:b/>
          <w:color w:val="C00000"/>
          <w:sz w:val="24"/>
          <w:szCs w:val="24"/>
          <w:shd w:val="clear" w:color="auto" w:fill="E5B8B7" w:themeFill="accent2" w:themeFillTint="66"/>
        </w:rPr>
        <w:t>?</w:t>
      </w:r>
      <w:r w:rsidRPr="00232560">
        <w:rPr>
          <w:b/>
          <w:color w:val="C00000"/>
          <w:sz w:val="24"/>
          <w:szCs w:val="24"/>
          <w:shd w:val="clear" w:color="auto" w:fill="E5B8B7" w:themeFill="accent2" w:themeFillTint="66"/>
        </w:rPr>
        <w:sym w:font="Wingdings" w:char="F04A"/>
      </w:r>
      <w:r w:rsidRPr="00232560">
        <w:rPr>
          <w:b/>
          <w:color w:val="C00000"/>
          <w:sz w:val="24"/>
          <w:szCs w:val="24"/>
          <w:shd w:val="clear" w:color="auto" w:fill="E5B8B7" w:themeFill="accent2" w:themeFillTint="66"/>
        </w:rPr>
        <w:t xml:space="preserve">! </w:t>
      </w:r>
    </w:p>
    <w:bookmarkEnd w:id="41"/>
    <w:p w14:paraId="59363512" w14:textId="14BAE64E" w:rsidR="00DE146B" w:rsidRPr="00E5087C" w:rsidRDefault="00DE146B" w:rsidP="00DE146B">
      <w:pPr>
        <w:spacing w:after="0"/>
        <w:jc w:val="both"/>
        <w:rPr>
          <w:b/>
        </w:rPr>
      </w:pPr>
      <w:r w:rsidRPr="0011051E">
        <w:rPr>
          <w:b/>
        </w:rPr>
        <w:t>1. Fass</w:t>
      </w:r>
      <w:r>
        <w:rPr>
          <w:b/>
        </w:rPr>
        <w:t>e</w:t>
      </w:r>
      <w:r w:rsidRPr="0011051E">
        <w:rPr>
          <w:b/>
        </w:rPr>
        <w:t xml:space="preserve"> die Kernaussagen aus M1 und M2 zusammen. </w:t>
      </w:r>
      <w:bookmarkEnd w:id="42"/>
    </w:p>
    <w:p w14:paraId="592BA011" w14:textId="11542C22" w:rsidR="00DE146B" w:rsidRDefault="00DE146B" w:rsidP="00DE146B">
      <w:pPr>
        <w:spacing w:after="0"/>
        <w:jc w:val="both"/>
        <w:rPr>
          <w:bCs/>
        </w:rPr>
      </w:pPr>
      <w:r w:rsidRPr="00DE146B">
        <w:rPr>
          <w:b/>
        </w:rPr>
        <w:t xml:space="preserve">M1 </w:t>
      </w:r>
      <w:r w:rsidRPr="00DE146B">
        <w:rPr>
          <w:bCs/>
        </w:rPr>
        <w:t>Erich Honecker</w:t>
      </w:r>
      <w:r>
        <w:rPr>
          <w:bCs/>
        </w:rPr>
        <w:t xml:space="preserve"> (1980)</w:t>
      </w:r>
    </w:p>
    <w:p w14:paraId="59F4546B" w14:textId="77777777" w:rsidR="00DE146B" w:rsidRPr="00E5087C" w:rsidRDefault="00DE146B" w:rsidP="00980132">
      <w:pPr>
        <w:pStyle w:val="Listenabsatz"/>
        <w:numPr>
          <w:ilvl w:val="0"/>
          <w:numId w:val="3"/>
        </w:numPr>
        <w:spacing w:after="0"/>
        <w:jc w:val="both"/>
      </w:pPr>
      <w:r w:rsidRPr="00E5087C">
        <w:t>Aus Sicht des Generalsekretärs des Zentralkomitees der SED handelt es sich um einen Hetzfeldzug „imperialistischer“ Massenmedien gegen die polnische Regierungspartei, die interne Probleme lösen muss.</w:t>
      </w:r>
    </w:p>
    <w:p w14:paraId="0D577DCB" w14:textId="77777777" w:rsidR="00DE146B" w:rsidRPr="00E5087C" w:rsidRDefault="00DE146B" w:rsidP="00980132">
      <w:pPr>
        <w:pStyle w:val="Listenabsatz"/>
        <w:numPr>
          <w:ilvl w:val="0"/>
          <w:numId w:val="3"/>
        </w:numPr>
        <w:spacing w:after="0"/>
        <w:jc w:val="both"/>
      </w:pPr>
      <w:r w:rsidRPr="00E5087C">
        <w:t>Laut Honecker ist das Ziel der Bewegung die Förderung antikommunistischer, konterrevolutionärer Kräfte, auch mittels finanzieller Unterstützung.</w:t>
      </w:r>
    </w:p>
    <w:p w14:paraId="70817DF4" w14:textId="77777777" w:rsidR="00DE146B" w:rsidRPr="00E5087C" w:rsidRDefault="00DE146B" w:rsidP="00980132">
      <w:pPr>
        <w:pStyle w:val="Listenabsatz"/>
        <w:numPr>
          <w:ilvl w:val="0"/>
          <w:numId w:val="3"/>
        </w:numPr>
        <w:spacing w:after="0"/>
        <w:jc w:val="both"/>
      </w:pPr>
      <w:r w:rsidRPr="00E5087C">
        <w:t>Aus Sicht Honeckers wird eine Beseitigung des Sozialismus als Garant für Frieden und Menschenrechte angestrebt, und kein „menschlicherer“ Sozialismus.</w:t>
      </w:r>
    </w:p>
    <w:p w14:paraId="08F2EBAF" w14:textId="307145DB" w:rsidR="00DE146B" w:rsidRPr="00E5087C" w:rsidRDefault="00DE146B" w:rsidP="00980132">
      <w:pPr>
        <w:pStyle w:val="Listenabsatz"/>
        <w:numPr>
          <w:ilvl w:val="0"/>
          <w:numId w:val="3"/>
        </w:numPr>
        <w:spacing w:after="0"/>
        <w:jc w:val="both"/>
      </w:pPr>
      <w:r w:rsidRPr="00E5087C">
        <w:t xml:space="preserve"> Die Solidarność wird von Honecker als konterrevolutionär und antikommunistisch dargestellt. </w:t>
      </w:r>
    </w:p>
    <w:p w14:paraId="31EA6D1C" w14:textId="77777777" w:rsidR="008F71E5" w:rsidRDefault="008F71E5" w:rsidP="00DE146B">
      <w:pPr>
        <w:spacing w:after="0"/>
        <w:jc w:val="both"/>
        <w:rPr>
          <w:b/>
        </w:rPr>
      </w:pPr>
    </w:p>
    <w:p w14:paraId="6A4860CE" w14:textId="66C1BFDD" w:rsidR="00DE146B" w:rsidRPr="00E5087C" w:rsidRDefault="00DE146B" w:rsidP="00DE146B">
      <w:pPr>
        <w:spacing w:after="0"/>
        <w:jc w:val="both"/>
      </w:pPr>
      <w:r w:rsidRPr="00E5087C">
        <w:rPr>
          <w:b/>
        </w:rPr>
        <w:t>M2</w:t>
      </w:r>
      <w:r w:rsidRPr="00E5087C">
        <w:t xml:space="preserve"> Horst Köhler (2005)</w:t>
      </w:r>
    </w:p>
    <w:p w14:paraId="75B69C91" w14:textId="77777777" w:rsidR="00DE146B" w:rsidRPr="00E5087C" w:rsidRDefault="00DE146B" w:rsidP="00980132">
      <w:pPr>
        <w:pStyle w:val="Listenabsatz"/>
        <w:numPr>
          <w:ilvl w:val="0"/>
          <w:numId w:val="4"/>
        </w:numPr>
        <w:spacing w:after="0"/>
        <w:jc w:val="both"/>
      </w:pPr>
      <w:r w:rsidRPr="00E5087C">
        <w:t xml:space="preserve">Aus Sicht des Bundespräsidenten der BRD ist die Solidarność ein Symbol für die polnischen Freiheitsbestrebungen. </w:t>
      </w:r>
    </w:p>
    <w:p w14:paraId="79A16FCB" w14:textId="77777777" w:rsidR="00DE146B" w:rsidRPr="00E5087C" w:rsidRDefault="00DE146B" w:rsidP="00980132">
      <w:pPr>
        <w:pStyle w:val="Listenabsatz"/>
        <w:numPr>
          <w:ilvl w:val="0"/>
          <w:numId w:val="4"/>
        </w:numPr>
        <w:spacing w:after="0"/>
        <w:jc w:val="both"/>
      </w:pPr>
      <w:r w:rsidRPr="00E5087C">
        <w:t>Die „Solidarność“ ist eine Bewegung, die von allen Bevölkerungsschichten getragen wurde.</w:t>
      </w:r>
    </w:p>
    <w:p w14:paraId="414AA82C" w14:textId="77777777" w:rsidR="00DE146B" w:rsidRPr="00E5087C" w:rsidRDefault="00DE146B" w:rsidP="00980132">
      <w:pPr>
        <w:pStyle w:val="Listenabsatz"/>
        <w:numPr>
          <w:ilvl w:val="0"/>
          <w:numId w:val="4"/>
        </w:numPr>
        <w:spacing w:after="0"/>
        <w:jc w:val="both"/>
      </w:pPr>
      <w:r w:rsidRPr="00E5087C">
        <w:t>Das Wirken der Solidarność ermöglichte nicht nur die Befreiung der Polinnen und Polen, sondern war Anstoß eines Prozesses von welthistorischer Bedeutung.</w:t>
      </w:r>
    </w:p>
    <w:p w14:paraId="68226956" w14:textId="6D974AC2" w:rsidR="00DE146B" w:rsidRDefault="00DE146B" w:rsidP="00DE146B">
      <w:pPr>
        <w:spacing w:after="0"/>
        <w:jc w:val="both"/>
      </w:pPr>
    </w:p>
    <w:p w14:paraId="7D414DD9" w14:textId="77777777" w:rsidR="00E5087C" w:rsidRDefault="00E5087C" w:rsidP="00E5087C">
      <w:pPr>
        <w:tabs>
          <w:tab w:val="center" w:pos="4536"/>
          <w:tab w:val="right" w:pos="9072"/>
        </w:tabs>
        <w:spacing w:after="0" w:line="240" w:lineRule="auto"/>
        <w:jc w:val="both"/>
        <w:rPr>
          <w:b/>
        </w:rPr>
      </w:pPr>
      <w:r w:rsidRPr="00232560">
        <w:rPr>
          <w:b/>
          <w:color w:val="C00000"/>
          <w:sz w:val="24"/>
          <w:szCs w:val="24"/>
          <w:shd w:val="clear" w:color="auto" w:fill="E5B8B7" w:themeFill="accent2" w:themeFillTint="66"/>
        </w:rPr>
        <w:t>?</w:t>
      </w:r>
      <w:r w:rsidRPr="00232560">
        <w:rPr>
          <w:b/>
          <w:color w:val="C00000"/>
          <w:sz w:val="24"/>
          <w:szCs w:val="24"/>
          <w:shd w:val="clear" w:color="auto" w:fill="E5B8B7" w:themeFill="accent2" w:themeFillTint="66"/>
        </w:rPr>
        <w:sym w:font="Wingdings" w:char="F04A"/>
      </w:r>
      <w:r w:rsidRPr="00232560">
        <w:rPr>
          <w:b/>
          <w:color w:val="C00000"/>
          <w:sz w:val="24"/>
          <w:szCs w:val="24"/>
          <w:shd w:val="clear" w:color="auto" w:fill="E5B8B7" w:themeFill="accent2" w:themeFillTint="66"/>
        </w:rPr>
        <w:t xml:space="preserve">! </w:t>
      </w:r>
    </w:p>
    <w:p w14:paraId="771CD3E0" w14:textId="0491B5F5" w:rsidR="00E5087C" w:rsidRPr="00E5087C" w:rsidRDefault="00E5087C" w:rsidP="00DE146B">
      <w:pPr>
        <w:spacing w:after="0"/>
        <w:jc w:val="both"/>
        <w:rPr>
          <w:b/>
        </w:rPr>
      </w:pPr>
      <w:r w:rsidRPr="00664686">
        <w:rPr>
          <w:b/>
        </w:rPr>
        <w:t xml:space="preserve">2. Diskutiert in der Klasse über die Ursachen der unterschiedlichen Sichtweisen auf die Solidarność. </w:t>
      </w:r>
    </w:p>
    <w:p w14:paraId="4BC0FA98" w14:textId="24F0E456" w:rsidR="00DE146B" w:rsidRPr="00E5087C" w:rsidRDefault="00DE146B" w:rsidP="00DE146B">
      <w:pPr>
        <w:spacing w:after="0"/>
        <w:jc w:val="both"/>
        <w:rPr>
          <w:iCs/>
        </w:rPr>
      </w:pPr>
      <w:r w:rsidRPr="00E5087C">
        <w:rPr>
          <w:iCs/>
        </w:rPr>
        <w:t xml:space="preserve">Mögliche Eckpunkte für eine Diskussion im Plenum: </w:t>
      </w:r>
    </w:p>
    <w:p w14:paraId="455A881D" w14:textId="77777777" w:rsidR="00DE146B" w:rsidRPr="00E5087C" w:rsidRDefault="00DE146B" w:rsidP="00980132">
      <w:pPr>
        <w:pStyle w:val="Listenabsatz"/>
        <w:numPr>
          <w:ilvl w:val="0"/>
          <w:numId w:val="5"/>
        </w:numPr>
        <w:spacing w:after="0"/>
        <w:jc w:val="both"/>
      </w:pPr>
      <w:r w:rsidRPr="00E5087C">
        <w:t>Sicherung des sozialistischen Machtapparats, besonders in der DDR, und Legitimation einer gewaltsamen Niederschlagung.</w:t>
      </w:r>
    </w:p>
    <w:p w14:paraId="3D2493C8" w14:textId="77777777" w:rsidR="00DE146B" w:rsidRPr="00E5087C" w:rsidRDefault="00DE146B" w:rsidP="00980132">
      <w:pPr>
        <w:pStyle w:val="Listenabsatz"/>
        <w:numPr>
          <w:ilvl w:val="0"/>
          <w:numId w:val="5"/>
        </w:numPr>
        <w:spacing w:after="0"/>
        <w:jc w:val="both"/>
      </w:pPr>
      <w:r w:rsidRPr="00E5087C">
        <w:t>Solidarność als Vorbild für Bewegungen in anderen ostmitteleuropäischen Staaten.</w:t>
      </w:r>
    </w:p>
    <w:p w14:paraId="3F4631EE" w14:textId="2C26C78A" w:rsidR="00DE146B" w:rsidRPr="00E5087C" w:rsidRDefault="00ED5149" w:rsidP="00980132">
      <w:pPr>
        <w:pStyle w:val="Listenabsatz"/>
        <w:numPr>
          <w:ilvl w:val="0"/>
          <w:numId w:val="5"/>
        </w:numPr>
        <w:spacing w:after="0"/>
        <w:jc w:val="both"/>
      </w:pPr>
      <w:r w:rsidRPr="00E5087C">
        <w:t>Solidarno</w:t>
      </w:r>
      <w:r>
        <w:t>ść</w:t>
      </w:r>
      <w:r w:rsidRPr="00E5087C">
        <w:t xml:space="preserve"> </w:t>
      </w:r>
      <w:r w:rsidR="00DE146B" w:rsidRPr="00E5087C">
        <w:t xml:space="preserve">als Vorläufer der friedlichen Revolutionen durch ihren Kampf um Teilhabe und gesellschaftliche Gestaltungsmöglichkeiten. </w:t>
      </w:r>
    </w:p>
    <w:p w14:paraId="652DC0B5" w14:textId="77777777" w:rsidR="00DE146B" w:rsidRPr="00E5087C" w:rsidRDefault="00DE146B" w:rsidP="00DE146B">
      <w:pPr>
        <w:spacing w:after="0"/>
        <w:jc w:val="both"/>
        <w:rPr>
          <w:b/>
        </w:rPr>
      </w:pPr>
    </w:p>
    <w:p w14:paraId="51A8936F" w14:textId="13D3CE3E" w:rsidR="00E5087C" w:rsidRDefault="00E5087C">
      <w:pPr>
        <w:rPr>
          <w:rFonts w:asciiTheme="majorHAnsi" w:eastAsiaTheme="majorEastAsia" w:hAnsiTheme="majorHAnsi" w:cstheme="majorBidi"/>
          <w:b/>
          <w:bCs/>
          <w:color w:val="7030A0"/>
          <w:sz w:val="36"/>
          <w:szCs w:val="36"/>
        </w:rPr>
      </w:pPr>
      <w:r>
        <w:rPr>
          <w:rFonts w:asciiTheme="majorHAnsi" w:eastAsiaTheme="majorEastAsia" w:hAnsiTheme="majorHAnsi" w:cstheme="majorBidi"/>
          <w:b/>
          <w:bCs/>
          <w:color w:val="7030A0"/>
          <w:sz w:val="36"/>
          <w:szCs w:val="36"/>
        </w:rPr>
        <w:br w:type="page"/>
      </w:r>
    </w:p>
    <w:p w14:paraId="6EE91DF5" w14:textId="36DF9F6C" w:rsidR="00E5087C" w:rsidRPr="008235E5" w:rsidRDefault="00E5087C" w:rsidP="00E5087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r>
        <w:rPr>
          <w:rFonts w:asciiTheme="majorHAnsi" w:eastAsiaTheme="majorEastAsia" w:hAnsiTheme="majorHAnsi" w:cstheme="majorBidi"/>
          <w:color w:val="17365D" w:themeColor="text2" w:themeShade="BF"/>
          <w:spacing w:val="5"/>
          <w:kern w:val="28"/>
          <w:sz w:val="36"/>
          <w:szCs w:val="36"/>
        </w:rPr>
        <w:lastRenderedPageBreak/>
        <w:t xml:space="preserve">Erwartungshorizont </w:t>
      </w:r>
      <w:r w:rsidR="00137AC2">
        <w:rPr>
          <w:rFonts w:asciiTheme="majorHAnsi" w:eastAsiaTheme="majorEastAsia" w:hAnsiTheme="majorHAnsi" w:cstheme="majorBidi"/>
          <w:color w:val="17365D" w:themeColor="text2" w:themeShade="BF"/>
          <w:spacing w:val="5"/>
          <w:kern w:val="28"/>
          <w:sz w:val="36"/>
          <w:szCs w:val="36"/>
        </w:rPr>
        <w:t>zu den Materialien in den Expertengruppen</w:t>
      </w:r>
    </w:p>
    <w:p w14:paraId="40D27038" w14:textId="3BF3D032" w:rsidR="00162341" w:rsidRPr="00216562" w:rsidRDefault="00162341" w:rsidP="00162341">
      <w:pPr>
        <w:jc w:val="both"/>
        <w:rPr>
          <w:rFonts w:asciiTheme="majorHAnsi" w:eastAsiaTheme="majorEastAsia" w:hAnsiTheme="majorHAnsi" w:cstheme="majorBidi"/>
          <w:b/>
          <w:bCs/>
          <w:color w:val="7030A0"/>
          <w:sz w:val="28"/>
          <w:szCs w:val="28"/>
          <w:u w:val="single"/>
        </w:rPr>
      </w:pPr>
      <w:r>
        <w:rPr>
          <w:rFonts w:asciiTheme="majorHAnsi" w:eastAsiaTheme="majorEastAsia" w:hAnsiTheme="majorHAnsi" w:cstheme="majorBidi"/>
          <w:b/>
          <w:bCs/>
          <w:color w:val="7030A0"/>
          <w:sz w:val="36"/>
          <w:szCs w:val="36"/>
        </w:rPr>
        <w:t>Expertengruppe A</w:t>
      </w:r>
      <w:r w:rsidRPr="00216562">
        <w:rPr>
          <w:rFonts w:asciiTheme="majorHAnsi" w:eastAsiaTheme="majorEastAsia" w:hAnsiTheme="majorHAnsi" w:cstheme="majorBidi"/>
          <w:b/>
          <w:bCs/>
          <w:color w:val="7030A0"/>
          <w:sz w:val="28"/>
          <w:szCs w:val="28"/>
        </w:rPr>
        <w:t xml:space="preserve"> </w:t>
      </w:r>
      <w:r w:rsidRPr="00216562">
        <w:rPr>
          <w:rFonts w:asciiTheme="majorHAnsi" w:eastAsiaTheme="majorEastAsia" w:hAnsiTheme="majorHAnsi" w:cstheme="majorBidi"/>
          <w:b/>
          <w:bCs/>
          <w:color w:val="7030A0"/>
          <w:sz w:val="28"/>
          <w:szCs w:val="28"/>
        </w:rPr>
        <w:tab/>
      </w:r>
      <w:r w:rsidRPr="00216562">
        <w:rPr>
          <w:rFonts w:asciiTheme="majorHAnsi" w:eastAsiaTheme="majorEastAsia" w:hAnsiTheme="majorHAnsi" w:cstheme="majorBidi"/>
          <w:b/>
          <w:bCs/>
          <w:color w:val="7030A0"/>
          <w:sz w:val="28"/>
          <w:szCs w:val="28"/>
          <w:u w:val="single"/>
        </w:rPr>
        <w:t>„</w:t>
      </w:r>
      <w:r>
        <w:rPr>
          <w:rFonts w:asciiTheme="majorHAnsi" w:eastAsiaTheme="majorEastAsia" w:hAnsiTheme="majorHAnsi" w:cstheme="majorBidi"/>
          <w:b/>
          <w:bCs/>
          <w:color w:val="7030A0"/>
          <w:sz w:val="28"/>
          <w:szCs w:val="28"/>
          <w:u w:val="single"/>
        </w:rPr>
        <w:t>In Polen entsteht eine neue Opposition“</w:t>
      </w:r>
    </w:p>
    <w:p w14:paraId="6427F539" w14:textId="77777777" w:rsidR="00162341" w:rsidRPr="0088355F" w:rsidRDefault="00162341" w:rsidP="00162341">
      <w:pPr>
        <w:tabs>
          <w:tab w:val="left" w:pos="7095"/>
        </w:tabs>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Bearbeite Aufgabe 1 auf Seite auf Seite 211 in deinem Buch. </w:t>
      </w:r>
      <w:r>
        <w:rPr>
          <w:b/>
        </w:rPr>
        <w:br/>
      </w:r>
      <w:r>
        <w:rPr>
          <w:sz w:val="18"/>
          <w:szCs w:val="18"/>
        </w:rPr>
        <w:t>(Stelle die Bedeutung des „Komitees zur Verteidigung der Arbeiter“ sowie die Wahl des Papstes für die Entstehung der</w:t>
      </w:r>
      <w:r w:rsidRPr="0088355F">
        <w:rPr>
          <w:rFonts w:eastAsia="Times New Roman" w:cstheme="minorHAnsi"/>
          <w:kern w:val="36"/>
          <w:sz w:val="28"/>
          <w:szCs w:val="28"/>
          <w:lang w:eastAsia="de-DE"/>
        </w:rPr>
        <w:t xml:space="preserve"> </w:t>
      </w:r>
      <w:r w:rsidRPr="0088355F">
        <w:rPr>
          <w:sz w:val="18"/>
          <w:szCs w:val="18"/>
        </w:rPr>
        <w:t>Solidarność</w:t>
      </w:r>
      <w:r>
        <w:rPr>
          <w:sz w:val="18"/>
          <w:szCs w:val="18"/>
        </w:rPr>
        <w:t xml:space="preserve"> dar.)</w:t>
      </w:r>
    </w:p>
    <w:p w14:paraId="21C3A572" w14:textId="4B49EC4D" w:rsidR="00137AC2" w:rsidRDefault="003C0C24" w:rsidP="00137AC2">
      <w:pPr>
        <w:tabs>
          <w:tab w:val="left" w:pos="7095"/>
        </w:tabs>
        <w:rPr>
          <w:sz w:val="24"/>
          <w:szCs w:val="24"/>
        </w:rPr>
      </w:pPr>
      <w:r w:rsidRPr="00AB3FB7">
        <w:rPr>
          <w:noProof/>
        </w:rPr>
        <mc:AlternateContent>
          <mc:Choice Requires="wps">
            <w:drawing>
              <wp:anchor distT="0" distB="0" distL="114300" distR="114300" simplePos="0" relativeHeight="251952128" behindDoc="0" locked="0" layoutInCell="1" allowOverlap="1" wp14:anchorId="1DB54A2F" wp14:editId="4025E6D0">
                <wp:simplePos x="0" y="0"/>
                <wp:positionH relativeFrom="margin">
                  <wp:posOffset>-635</wp:posOffset>
                </wp:positionH>
                <wp:positionV relativeFrom="paragraph">
                  <wp:posOffset>245745</wp:posOffset>
                </wp:positionV>
                <wp:extent cx="6096000" cy="1737360"/>
                <wp:effectExtent l="0" t="0" r="0" b="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37360"/>
                        </a:xfrm>
                        <a:prstGeom prst="rect">
                          <a:avLst/>
                        </a:prstGeom>
                        <a:solidFill>
                          <a:srgbClr val="8064A2">
                            <a:lumMod val="20000"/>
                            <a:lumOff val="80000"/>
                          </a:srgbClr>
                        </a:solidFill>
                        <a:ln w="9525">
                          <a:noFill/>
                          <a:miter lim="800000"/>
                          <a:headEnd/>
                          <a:tailEnd/>
                        </a:ln>
                      </wps:spPr>
                      <wps:txbx>
                        <w:txbxContent>
                          <w:p w14:paraId="3F1E2262" w14:textId="6EB3311F" w:rsidR="00AD1B3C" w:rsidRPr="005619D3" w:rsidRDefault="00AD1B3C" w:rsidP="00980132">
                            <w:pPr>
                              <w:pStyle w:val="Listenabsatz"/>
                              <w:numPr>
                                <w:ilvl w:val="0"/>
                                <w:numId w:val="14"/>
                              </w:numPr>
                              <w:jc w:val="both"/>
                              <w:rPr>
                                <w:rFonts w:ascii="Comic Sans MS" w:hAnsi="Comic Sans MS"/>
                                <w:sz w:val="20"/>
                                <w:szCs w:val="20"/>
                              </w:rPr>
                            </w:pPr>
                            <w:r w:rsidRPr="005619D3">
                              <w:rPr>
                                <w:rFonts w:ascii="Comic Sans MS" w:hAnsi="Comic Sans MS"/>
                                <w:sz w:val="20"/>
                                <w:szCs w:val="20"/>
                              </w:rPr>
                              <w:t>sammelt Geld für verfolgte und inhaftierte Arbeiter (Autorentext)</w:t>
                            </w:r>
                            <w:r>
                              <w:rPr>
                                <w:rFonts w:ascii="Comic Sans MS" w:hAnsi="Comic Sans MS"/>
                                <w:sz w:val="20"/>
                                <w:szCs w:val="20"/>
                              </w:rPr>
                              <w:t>.</w:t>
                            </w:r>
                          </w:p>
                          <w:p w14:paraId="0219ED8F" w14:textId="52C41866"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erstellt im Untergrund oppositionelle Zeitschriften (Autorentext).</w:t>
                            </w:r>
                          </w:p>
                          <w:p w14:paraId="0DC4DE85" w14:textId="3FA85F8C" w:rsidR="00AD1B3C" w:rsidRPr="00367B44" w:rsidRDefault="00AD1B3C" w:rsidP="00367B44">
                            <w:pPr>
                              <w:ind w:left="360"/>
                              <w:jc w:val="both"/>
                              <w:rPr>
                                <w:rFonts w:ascii="Comic Sans MS" w:hAnsi="Comic Sans MS"/>
                                <w:sz w:val="20"/>
                                <w:szCs w:val="20"/>
                              </w:rPr>
                            </w:pPr>
                            <w:r w:rsidRPr="00367B44">
                              <w:rPr>
                                <w:rFonts w:ascii="Comic Sans MS" w:hAnsi="Comic Sans MS"/>
                                <w:sz w:val="20"/>
                                <w:szCs w:val="20"/>
                              </w:rPr>
                              <w:t>Q2 beschreibt die Aufgaben des Komitees</w:t>
                            </w:r>
                            <w:r>
                              <w:rPr>
                                <w:rFonts w:ascii="Comic Sans MS" w:hAnsi="Comic Sans MS"/>
                                <w:sz w:val="20"/>
                                <w:szCs w:val="20"/>
                              </w:rPr>
                              <w:t xml:space="preserve"> folgendermaßen</w:t>
                            </w:r>
                            <w:r w:rsidRPr="00367B44">
                              <w:rPr>
                                <w:rFonts w:ascii="Comic Sans MS" w:hAnsi="Comic Sans MS"/>
                                <w:sz w:val="20"/>
                                <w:szCs w:val="20"/>
                              </w:rPr>
                              <w:t>:</w:t>
                            </w:r>
                          </w:p>
                          <w:p w14:paraId="54993DC0" w14:textId="77777777"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schützt Arbeiter vor staatlicher Verfolgung (Q2, Z.25).</w:t>
                            </w:r>
                          </w:p>
                          <w:p w14:paraId="15E2D9C0" w14:textId="77777777"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verteidigt Gesellschaft vor Willkür und Unrecht (Q2, Z.27).</w:t>
                            </w:r>
                          </w:p>
                          <w:p w14:paraId="3AC85CEA" w14:textId="066298A8"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bietet Solidarität, Hilfe und Schutz (Q2, Z.25 – 30).</w:t>
                            </w:r>
                          </w:p>
                          <w:p w14:paraId="33A13F65" w14:textId="77777777"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 xml:space="preserve">deckt staatliche Machenschaften auf (Q2, Z.35). </w:t>
                            </w:r>
                          </w:p>
                          <w:p w14:paraId="5F1FC1A8" w14:textId="77777777" w:rsidR="00AD1B3C" w:rsidRPr="005619D3" w:rsidRDefault="00AD1B3C" w:rsidP="005619D3">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54A2F" id="Textfeld 30" o:spid="_x0000_s1055" type="#_x0000_t202" style="position:absolute;margin-left:-.05pt;margin-top:19.35pt;width:480pt;height:136.8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" fillcolor="#e6e0ec" stroked="f">
                <v:textbox>
                  <w:txbxContent>
                    <w:p w14:paraId="3F1E2262" w14:textId="6EB3311F" w:rsidR="00AD1B3C" w:rsidRPr="005619D3" w:rsidRDefault="00AD1B3C" w:rsidP="00980132">
                      <w:pPr>
                        <w:pStyle w:val="Listenabsatz"/>
                        <w:numPr>
                          <w:ilvl w:val="0"/>
                          <w:numId w:val="14"/>
                        </w:numPr>
                        <w:jc w:val="both"/>
                        <w:rPr>
                          <w:rFonts w:ascii="Comic Sans MS" w:hAnsi="Comic Sans MS"/>
                          <w:sz w:val="20"/>
                          <w:szCs w:val="20"/>
                        </w:rPr>
                      </w:pPr>
                      <w:r w:rsidRPr="005619D3">
                        <w:rPr>
                          <w:rFonts w:ascii="Comic Sans MS" w:hAnsi="Comic Sans MS"/>
                          <w:sz w:val="20"/>
                          <w:szCs w:val="20"/>
                        </w:rPr>
                        <w:t>sammelt Geld für verfolgte und inhaftierte Arbeiter (Autorentext)</w:t>
                      </w:r>
                      <w:r>
                        <w:rPr>
                          <w:rFonts w:ascii="Comic Sans MS" w:hAnsi="Comic Sans MS"/>
                          <w:sz w:val="20"/>
                          <w:szCs w:val="20"/>
                        </w:rPr>
                        <w:t>.</w:t>
                      </w:r>
                    </w:p>
                    <w:p w14:paraId="0219ED8F" w14:textId="52C41866"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erstellt im Untergrund oppositionelle Zeitschriften (Autorentext).</w:t>
                      </w:r>
                    </w:p>
                    <w:p w14:paraId="0DC4DE85" w14:textId="3FA85F8C" w:rsidR="00AD1B3C" w:rsidRPr="00367B44" w:rsidRDefault="00AD1B3C" w:rsidP="00367B44">
                      <w:pPr>
                        <w:ind w:left="360"/>
                        <w:jc w:val="both"/>
                        <w:rPr>
                          <w:rFonts w:ascii="Comic Sans MS" w:hAnsi="Comic Sans MS"/>
                          <w:sz w:val="20"/>
                          <w:szCs w:val="20"/>
                        </w:rPr>
                      </w:pPr>
                      <w:r w:rsidRPr="00367B44">
                        <w:rPr>
                          <w:rFonts w:ascii="Comic Sans MS" w:hAnsi="Comic Sans MS"/>
                          <w:sz w:val="20"/>
                          <w:szCs w:val="20"/>
                        </w:rPr>
                        <w:t>Q2 beschreibt die Aufgaben des Komitees</w:t>
                      </w:r>
                      <w:r>
                        <w:rPr>
                          <w:rFonts w:ascii="Comic Sans MS" w:hAnsi="Comic Sans MS"/>
                          <w:sz w:val="20"/>
                          <w:szCs w:val="20"/>
                        </w:rPr>
                        <w:t xml:space="preserve"> folgendermaßen</w:t>
                      </w:r>
                      <w:r w:rsidRPr="00367B44">
                        <w:rPr>
                          <w:rFonts w:ascii="Comic Sans MS" w:hAnsi="Comic Sans MS"/>
                          <w:sz w:val="20"/>
                          <w:szCs w:val="20"/>
                        </w:rPr>
                        <w:t>:</w:t>
                      </w:r>
                    </w:p>
                    <w:p w14:paraId="54993DC0" w14:textId="77777777"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schützt Arbeiter vor staatlicher Verfolgung (Q2, Z.25).</w:t>
                      </w:r>
                    </w:p>
                    <w:p w14:paraId="15E2D9C0" w14:textId="77777777"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verteidigt Gesellschaft vor Willkür und Unrecht (Q2, Z.27).</w:t>
                      </w:r>
                    </w:p>
                    <w:p w14:paraId="3AC85CEA" w14:textId="066298A8"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bietet Solidarität, Hilfe und Schutz (Q2, Z.25 – 30).</w:t>
                      </w:r>
                    </w:p>
                    <w:p w14:paraId="33A13F65" w14:textId="77777777" w:rsidR="00AD1B3C" w:rsidRPr="00367B44" w:rsidRDefault="00AD1B3C" w:rsidP="00980132">
                      <w:pPr>
                        <w:pStyle w:val="Listenabsatz"/>
                        <w:numPr>
                          <w:ilvl w:val="0"/>
                          <w:numId w:val="14"/>
                        </w:numPr>
                        <w:jc w:val="both"/>
                        <w:rPr>
                          <w:rFonts w:ascii="Comic Sans MS" w:hAnsi="Comic Sans MS"/>
                          <w:sz w:val="20"/>
                          <w:szCs w:val="20"/>
                        </w:rPr>
                      </w:pPr>
                      <w:r w:rsidRPr="00367B44">
                        <w:rPr>
                          <w:rFonts w:ascii="Comic Sans MS" w:hAnsi="Comic Sans MS"/>
                          <w:sz w:val="20"/>
                          <w:szCs w:val="20"/>
                        </w:rPr>
                        <w:t xml:space="preserve">deckt staatliche Machenschaften auf (Q2, Z.35). </w:t>
                      </w:r>
                    </w:p>
                    <w:p w14:paraId="5F1FC1A8" w14:textId="77777777" w:rsidR="00AD1B3C" w:rsidRPr="005619D3" w:rsidRDefault="00AD1B3C" w:rsidP="005619D3">
                      <w:pPr>
                        <w:jc w:val="both"/>
                        <w:rPr>
                          <w:rFonts w:ascii="Comic Sans MS" w:hAnsi="Comic Sans MS"/>
                          <w:sz w:val="20"/>
                          <w:szCs w:val="20"/>
                        </w:rPr>
                      </w:pPr>
                    </w:p>
                  </w:txbxContent>
                </v:textbox>
                <w10:wrap anchorx="margin"/>
              </v:shape>
            </w:pict>
          </mc:Fallback>
        </mc:AlternateContent>
      </w:r>
      <w:r w:rsidR="00137AC2" w:rsidRPr="006E67FE">
        <w:rPr>
          <w:sz w:val="24"/>
          <w:szCs w:val="24"/>
        </w:rPr>
        <w:t>D</w:t>
      </w:r>
      <w:r w:rsidR="00137AC2">
        <w:rPr>
          <w:sz w:val="24"/>
          <w:szCs w:val="24"/>
        </w:rPr>
        <w:t>ie Aufgaben des „Komitees zur Verteidigung der Arbeiter“</w:t>
      </w:r>
    </w:p>
    <w:p w14:paraId="69AEDA7B" w14:textId="45C90176" w:rsidR="00137AC2" w:rsidRDefault="00137AC2" w:rsidP="00137AC2">
      <w:pPr>
        <w:tabs>
          <w:tab w:val="left" w:pos="7095"/>
        </w:tabs>
        <w:rPr>
          <w:sz w:val="24"/>
          <w:szCs w:val="24"/>
        </w:rPr>
      </w:pPr>
    </w:p>
    <w:p w14:paraId="7400993E" w14:textId="77777777" w:rsidR="00137AC2" w:rsidRDefault="00137AC2" w:rsidP="00137AC2">
      <w:pPr>
        <w:tabs>
          <w:tab w:val="left" w:pos="7095"/>
        </w:tabs>
        <w:rPr>
          <w:sz w:val="24"/>
          <w:szCs w:val="24"/>
        </w:rPr>
      </w:pPr>
    </w:p>
    <w:p w14:paraId="5603C354" w14:textId="77777777" w:rsidR="00137AC2" w:rsidRDefault="00137AC2" w:rsidP="00137AC2">
      <w:pPr>
        <w:tabs>
          <w:tab w:val="left" w:pos="7095"/>
        </w:tabs>
        <w:rPr>
          <w:sz w:val="24"/>
          <w:szCs w:val="24"/>
        </w:rPr>
      </w:pPr>
    </w:p>
    <w:p w14:paraId="5CA2F2B3" w14:textId="77777777" w:rsidR="00137AC2" w:rsidRDefault="00137AC2" w:rsidP="00137AC2">
      <w:pPr>
        <w:tabs>
          <w:tab w:val="left" w:pos="7095"/>
        </w:tabs>
        <w:rPr>
          <w:sz w:val="24"/>
          <w:szCs w:val="24"/>
        </w:rPr>
      </w:pPr>
    </w:p>
    <w:p w14:paraId="6E4E0EAA" w14:textId="77777777" w:rsidR="003C0C24" w:rsidRDefault="003C0C24" w:rsidP="00137AC2">
      <w:pPr>
        <w:tabs>
          <w:tab w:val="left" w:pos="7095"/>
        </w:tabs>
        <w:rPr>
          <w:sz w:val="24"/>
          <w:szCs w:val="24"/>
        </w:rPr>
      </w:pPr>
    </w:p>
    <w:p w14:paraId="72459EA8" w14:textId="0F871404" w:rsidR="00137AC2" w:rsidRDefault="00F55194" w:rsidP="00137AC2">
      <w:pPr>
        <w:tabs>
          <w:tab w:val="left" w:pos="7095"/>
        </w:tabs>
        <w:rPr>
          <w:sz w:val="24"/>
          <w:szCs w:val="24"/>
        </w:rPr>
      </w:pPr>
      <w:r w:rsidRPr="00AB3FB7">
        <w:rPr>
          <w:noProof/>
        </w:rPr>
        <mc:AlternateContent>
          <mc:Choice Requires="wps">
            <w:drawing>
              <wp:anchor distT="0" distB="0" distL="114300" distR="114300" simplePos="0" relativeHeight="251955200" behindDoc="0" locked="0" layoutInCell="1" allowOverlap="1" wp14:anchorId="59A0428A" wp14:editId="60D864DD">
                <wp:simplePos x="0" y="0"/>
                <wp:positionH relativeFrom="margin">
                  <wp:posOffset>-635</wp:posOffset>
                </wp:positionH>
                <wp:positionV relativeFrom="paragraph">
                  <wp:posOffset>188595</wp:posOffset>
                </wp:positionV>
                <wp:extent cx="6096000" cy="464820"/>
                <wp:effectExtent l="0" t="0" r="0" b="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4820"/>
                        </a:xfrm>
                        <a:prstGeom prst="rect">
                          <a:avLst/>
                        </a:prstGeom>
                        <a:solidFill>
                          <a:srgbClr val="8064A2">
                            <a:lumMod val="20000"/>
                            <a:lumOff val="80000"/>
                          </a:srgbClr>
                        </a:solidFill>
                        <a:ln w="9525">
                          <a:noFill/>
                          <a:miter lim="800000"/>
                          <a:headEnd/>
                          <a:tailEnd/>
                        </a:ln>
                      </wps:spPr>
                      <wps:txbx>
                        <w:txbxContent>
                          <w:p w14:paraId="2F63D470" w14:textId="2719250E" w:rsidR="00AD1B3C" w:rsidRPr="003C0C24" w:rsidRDefault="00AD1B3C" w:rsidP="00980132">
                            <w:pPr>
                              <w:pStyle w:val="Listenabsatz"/>
                              <w:numPr>
                                <w:ilvl w:val="0"/>
                                <w:numId w:val="14"/>
                              </w:numPr>
                              <w:jc w:val="both"/>
                              <w:rPr>
                                <w:rFonts w:ascii="Comic Sans MS" w:hAnsi="Comic Sans MS"/>
                                <w:sz w:val="20"/>
                                <w:szCs w:val="20"/>
                              </w:rPr>
                            </w:pPr>
                            <w:r>
                              <w:rPr>
                                <w:rFonts w:ascii="Comic Sans MS" w:hAnsi="Comic Sans MS"/>
                                <w:sz w:val="20"/>
                                <w:szCs w:val="20"/>
                              </w:rPr>
                              <w:t xml:space="preserve">Er </w:t>
                            </w:r>
                            <w:r w:rsidRPr="003C0C24">
                              <w:rPr>
                                <w:rFonts w:ascii="Comic Sans MS" w:hAnsi="Comic Sans MS"/>
                                <w:sz w:val="20"/>
                                <w:szCs w:val="20"/>
                              </w:rPr>
                              <w:t>kritisiert offen die kommunistischen Diktaturen (Autorentext).</w:t>
                            </w:r>
                          </w:p>
                          <w:p w14:paraId="23D996A5" w14:textId="676DDA3E" w:rsidR="00AD1B3C" w:rsidRPr="003C0C24" w:rsidRDefault="00AD1B3C" w:rsidP="00980132">
                            <w:pPr>
                              <w:pStyle w:val="Listenabsatz"/>
                              <w:numPr>
                                <w:ilvl w:val="0"/>
                                <w:numId w:val="14"/>
                              </w:numPr>
                              <w:jc w:val="both"/>
                              <w:rPr>
                                <w:rFonts w:ascii="Comic Sans MS" w:hAnsi="Comic Sans MS"/>
                                <w:sz w:val="20"/>
                                <w:szCs w:val="20"/>
                              </w:rPr>
                            </w:pPr>
                            <w:r>
                              <w:rPr>
                                <w:rFonts w:ascii="Comic Sans MS" w:hAnsi="Comic Sans MS"/>
                                <w:sz w:val="20"/>
                                <w:szCs w:val="20"/>
                              </w:rPr>
                              <w:t xml:space="preserve">Er </w:t>
                            </w:r>
                            <w:r w:rsidRPr="003C0C24">
                              <w:rPr>
                                <w:rFonts w:ascii="Comic Sans MS" w:hAnsi="Comic Sans MS"/>
                                <w:sz w:val="20"/>
                                <w:szCs w:val="20"/>
                              </w:rPr>
                              <w:t>genießt hohes Ansehen in katholisch geprägter polnischer Gesellschaft (Autorentext).</w:t>
                            </w:r>
                          </w:p>
                          <w:p w14:paraId="4F2E79D4" w14:textId="77777777" w:rsidR="00AD1B3C" w:rsidRPr="005619D3" w:rsidRDefault="00AD1B3C" w:rsidP="003C0C24">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0428A" id="Textfeld 43" o:spid="_x0000_s1056" type="#_x0000_t202" style="position:absolute;margin-left:-.05pt;margin-top:14.85pt;width:480pt;height:36.6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" fillcolor="#e6e0ec" stroked="f">
                <v:textbox>
                  <w:txbxContent>
                    <w:p w14:paraId="2F63D470" w14:textId="2719250E" w:rsidR="00AD1B3C" w:rsidRPr="003C0C24" w:rsidRDefault="00AD1B3C" w:rsidP="00980132">
                      <w:pPr>
                        <w:pStyle w:val="Listenabsatz"/>
                        <w:numPr>
                          <w:ilvl w:val="0"/>
                          <w:numId w:val="14"/>
                        </w:numPr>
                        <w:jc w:val="both"/>
                        <w:rPr>
                          <w:rFonts w:ascii="Comic Sans MS" w:hAnsi="Comic Sans MS"/>
                          <w:sz w:val="20"/>
                          <w:szCs w:val="20"/>
                        </w:rPr>
                      </w:pPr>
                      <w:r>
                        <w:rPr>
                          <w:rFonts w:ascii="Comic Sans MS" w:hAnsi="Comic Sans MS"/>
                          <w:sz w:val="20"/>
                          <w:szCs w:val="20"/>
                        </w:rPr>
                        <w:t xml:space="preserve">Er </w:t>
                      </w:r>
                      <w:r w:rsidRPr="003C0C24">
                        <w:rPr>
                          <w:rFonts w:ascii="Comic Sans MS" w:hAnsi="Comic Sans MS"/>
                          <w:sz w:val="20"/>
                          <w:szCs w:val="20"/>
                        </w:rPr>
                        <w:t>kritisiert offen die kommunistischen Diktaturen (Autorentext).</w:t>
                      </w:r>
                    </w:p>
                    <w:p w14:paraId="23D996A5" w14:textId="676DDA3E" w:rsidR="00AD1B3C" w:rsidRPr="003C0C24" w:rsidRDefault="00AD1B3C" w:rsidP="00980132">
                      <w:pPr>
                        <w:pStyle w:val="Listenabsatz"/>
                        <w:numPr>
                          <w:ilvl w:val="0"/>
                          <w:numId w:val="14"/>
                        </w:numPr>
                        <w:jc w:val="both"/>
                        <w:rPr>
                          <w:rFonts w:ascii="Comic Sans MS" w:hAnsi="Comic Sans MS"/>
                          <w:sz w:val="20"/>
                          <w:szCs w:val="20"/>
                        </w:rPr>
                      </w:pPr>
                      <w:r>
                        <w:rPr>
                          <w:rFonts w:ascii="Comic Sans MS" w:hAnsi="Comic Sans MS"/>
                          <w:sz w:val="20"/>
                          <w:szCs w:val="20"/>
                        </w:rPr>
                        <w:t xml:space="preserve">Er </w:t>
                      </w:r>
                      <w:r w:rsidRPr="003C0C24">
                        <w:rPr>
                          <w:rFonts w:ascii="Comic Sans MS" w:hAnsi="Comic Sans MS"/>
                          <w:sz w:val="20"/>
                          <w:szCs w:val="20"/>
                        </w:rPr>
                        <w:t>genießt hohes Ansehen in katholisch geprägter polnischer Gesellschaft (Autorentext).</w:t>
                      </w:r>
                    </w:p>
                    <w:p w14:paraId="4F2E79D4" w14:textId="77777777" w:rsidR="00AD1B3C" w:rsidRPr="005619D3" w:rsidRDefault="00AD1B3C" w:rsidP="003C0C24">
                      <w:pPr>
                        <w:jc w:val="both"/>
                        <w:rPr>
                          <w:rFonts w:ascii="Comic Sans MS" w:hAnsi="Comic Sans MS"/>
                          <w:sz w:val="20"/>
                          <w:szCs w:val="20"/>
                        </w:rPr>
                      </w:pPr>
                    </w:p>
                  </w:txbxContent>
                </v:textbox>
                <w10:wrap anchorx="margin"/>
              </v:shape>
            </w:pict>
          </mc:Fallback>
        </mc:AlternateContent>
      </w:r>
      <w:r w:rsidR="00137AC2">
        <w:rPr>
          <w:sz w:val="24"/>
          <w:szCs w:val="24"/>
        </w:rPr>
        <w:t>Die Bedeutung Papst Johannes Paul</w:t>
      </w:r>
      <w:r w:rsidR="00ED5149">
        <w:rPr>
          <w:sz w:val="24"/>
          <w:szCs w:val="24"/>
        </w:rPr>
        <w:t>s</w:t>
      </w:r>
      <w:r w:rsidR="00137AC2">
        <w:rPr>
          <w:sz w:val="24"/>
          <w:szCs w:val="24"/>
        </w:rPr>
        <w:t xml:space="preserve"> II. </w:t>
      </w:r>
    </w:p>
    <w:p w14:paraId="73E486DE" w14:textId="674E1CA0" w:rsidR="00137AC2" w:rsidRDefault="00137AC2" w:rsidP="00137AC2">
      <w:pPr>
        <w:tabs>
          <w:tab w:val="left" w:pos="7095"/>
        </w:tabs>
        <w:rPr>
          <w:sz w:val="24"/>
          <w:szCs w:val="24"/>
        </w:rPr>
      </w:pPr>
    </w:p>
    <w:p w14:paraId="2116EBF6" w14:textId="61BE11A1" w:rsidR="00137AC2" w:rsidRPr="0088355F" w:rsidRDefault="00F55194" w:rsidP="00137AC2">
      <w:pPr>
        <w:tabs>
          <w:tab w:val="left" w:pos="7095"/>
        </w:tabs>
        <w:rPr>
          <w:sz w:val="18"/>
          <w:szCs w:val="18"/>
        </w:rPr>
      </w:pPr>
      <w:r w:rsidRPr="00AB3FB7">
        <w:rPr>
          <w:noProof/>
        </w:rPr>
        <mc:AlternateContent>
          <mc:Choice Requires="wps">
            <w:drawing>
              <wp:anchor distT="0" distB="0" distL="114300" distR="114300" simplePos="0" relativeHeight="251951104" behindDoc="0" locked="0" layoutInCell="1" allowOverlap="1" wp14:anchorId="6ACE0DB5" wp14:editId="21EA9904">
                <wp:simplePos x="0" y="0"/>
                <wp:positionH relativeFrom="margin">
                  <wp:posOffset>-635</wp:posOffset>
                </wp:positionH>
                <wp:positionV relativeFrom="paragraph">
                  <wp:posOffset>558800</wp:posOffset>
                </wp:positionV>
                <wp:extent cx="6096000" cy="1478280"/>
                <wp:effectExtent l="0" t="0" r="0" b="762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78280"/>
                        </a:xfrm>
                        <a:prstGeom prst="rect">
                          <a:avLst/>
                        </a:prstGeom>
                        <a:solidFill>
                          <a:srgbClr val="8064A2">
                            <a:lumMod val="20000"/>
                            <a:lumOff val="80000"/>
                          </a:srgbClr>
                        </a:solidFill>
                        <a:ln w="9525">
                          <a:noFill/>
                          <a:miter lim="800000"/>
                          <a:headEnd/>
                          <a:tailEnd/>
                        </a:ln>
                      </wps:spPr>
                      <wps:txbx>
                        <w:txbxContent>
                          <w:p w14:paraId="2F24C929" w14:textId="6BD5DBF8" w:rsidR="00AD1B3C" w:rsidRPr="00F55194" w:rsidRDefault="00AD1B3C" w:rsidP="00980132">
                            <w:pPr>
                              <w:pStyle w:val="Listenabsatz"/>
                              <w:numPr>
                                <w:ilvl w:val="0"/>
                                <w:numId w:val="14"/>
                              </w:numPr>
                              <w:jc w:val="both"/>
                              <w:rPr>
                                <w:rFonts w:ascii="Comic Sans MS" w:hAnsi="Comic Sans MS"/>
                                <w:sz w:val="20"/>
                                <w:szCs w:val="20"/>
                              </w:rPr>
                            </w:pPr>
                            <w:r>
                              <w:rPr>
                                <w:rFonts w:ascii="Comic Sans MS" w:hAnsi="Comic Sans MS"/>
                                <w:sz w:val="20"/>
                                <w:szCs w:val="20"/>
                              </w:rPr>
                              <w:t>U</w:t>
                            </w:r>
                            <w:r w:rsidRPr="00F55194">
                              <w:rPr>
                                <w:rFonts w:ascii="Comic Sans MS" w:hAnsi="Comic Sans MS"/>
                                <w:sz w:val="20"/>
                                <w:szCs w:val="20"/>
                              </w:rPr>
                              <w:t>nabhängige Gewerkschaften (Q4, Z. 1 – 3)</w:t>
                            </w:r>
                          </w:p>
                          <w:p w14:paraId="3145F858"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Streikrecht (Q4, Z.3 – 6)</w:t>
                            </w:r>
                          </w:p>
                          <w:p w14:paraId="645528A0"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 xml:space="preserve">Presse-, Meinungs- und Glaubensfreiheit (Q4, Z.10 – 14) </w:t>
                            </w:r>
                          </w:p>
                          <w:p w14:paraId="3204681B"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Freilassung politischer Gefangener (Q4, Z.15 – 16)</w:t>
                            </w:r>
                          </w:p>
                          <w:p w14:paraId="6E1A8F73"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Kinderbetreuung in Kindergärten und –krippen (Q4, Z.23 – 26)</w:t>
                            </w:r>
                          </w:p>
                          <w:p w14:paraId="0BFE1F19"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Mutterschaftsurlaub (Q4, Z. 27 – 28)</w:t>
                            </w:r>
                          </w:p>
                          <w:p w14:paraId="2EFBC059" w14:textId="5EE3A46D" w:rsidR="00AD1B3C" w:rsidRPr="00F55194" w:rsidRDefault="00AD1B3C" w:rsidP="00980132">
                            <w:pPr>
                              <w:pStyle w:val="Listenabsatz"/>
                              <w:numPr>
                                <w:ilvl w:val="0"/>
                                <w:numId w:val="14"/>
                              </w:numPr>
                              <w:jc w:val="both"/>
                              <w:rPr>
                                <w:rFonts w:ascii="Comic Sans MS" w:hAnsi="Comic Sans MS"/>
                                <w:sz w:val="20"/>
                                <w:szCs w:val="20"/>
                              </w:rPr>
                            </w:pPr>
                            <w:r>
                              <w:rPr>
                                <w:rFonts w:ascii="Comic Sans MS" w:hAnsi="Comic Sans MS"/>
                                <w:sz w:val="20"/>
                                <w:szCs w:val="20"/>
                              </w:rPr>
                              <w:t>K</w:t>
                            </w:r>
                            <w:r w:rsidRPr="00F55194">
                              <w:rPr>
                                <w:rFonts w:ascii="Comic Sans MS" w:hAnsi="Comic Sans MS"/>
                                <w:sz w:val="20"/>
                                <w:szCs w:val="20"/>
                              </w:rPr>
                              <w:t>ürzere Wartezeiten für Wohnungen (Q4 Z.30 – 31)</w:t>
                            </w:r>
                          </w:p>
                          <w:p w14:paraId="54934B3F" w14:textId="77777777" w:rsidR="00AD1B3C" w:rsidRDefault="00AD1B3C" w:rsidP="00137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E0DB5" id="Textfeld 31" o:spid="_x0000_s1057" type="#_x0000_t202" style="position:absolute;margin-left:-.05pt;margin-top:44pt;width:480pt;height:116.4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" fillcolor="#e6e0ec" stroked="f">
                <v:textbox>
                  <w:txbxContent>
                    <w:p w14:paraId="2F24C929" w14:textId="6BD5DBF8" w:rsidR="00AD1B3C" w:rsidRPr="00F55194" w:rsidRDefault="00AD1B3C" w:rsidP="00980132">
                      <w:pPr>
                        <w:pStyle w:val="Listenabsatz"/>
                        <w:numPr>
                          <w:ilvl w:val="0"/>
                          <w:numId w:val="14"/>
                        </w:numPr>
                        <w:jc w:val="both"/>
                        <w:rPr>
                          <w:rFonts w:ascii="Comic Sans MS" w:hAnsi="Comic Sans MS"/>
                          <w:sz w:val="20"/>
                          <w:szCs w:val="20"/>
                        </w:rPr>
                      </w:pPr>
                      <w:r>
                        <w:rPr>
                          <w:rFonts w:ascii="Comic Sans MS" w:hAnsi="Comic Sans MS"/>
                          <w:sz w:val="20"/>
                          <w:szCs w:val="20"/>
                        </w:rPr>
                        <w:t>U</w:t>
                      </w:r>
                      <w:r w:rsidRPr="00F55194">
                        <w:rPr>
                          <w:rFonts w:ascii="Comic Sans MS" w:hAnsi="Comic Sans MS"/>
                          <w:sz w:val="20"/>
                          <w:szCs w:val="20"/>
                        </w:rPr>
                        <w:t>nabhängige Gewerkschaften (Q4, Z. 1 – 3)</w:t>
                      </w:r>
                    </w:p>
                    <w:p w14:paraId="3145F858"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Streikrecht (Q4, Z.3 – 6)</w:t>
                      </w:r>
                    </w:p>
                    <w:p w14:paraId="645528A0"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 xml:space="preserve">Presse-, Meinungs- und Glaubensfreiheit (Q4, Z.10 – 14) </w:t>
                      </w:r>
                    </w:p>
                    <w:p w14:paraId="3204681B"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Freilassung politischer Gefangener (Q4, Z.15 – 16)</w:t>
                      </w:r>
                    </w:p>
                    <w:p w14:paraId="6E1A8F73"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Kinderbetreuung in Kindergärten und –krippen (Q4, Z.23 – 26)</w:t>
                      </w:r>
                    </w:p>
                    <w:p w14:paraId="0BFE1F19" w14:textId="77777777" w:rsidR="00AD1B3C" w:rsidRPr="00F55194" w:rsidRDefault="00AD1B3C" w:rsidP="00980132">
                      <w:pPr>
                        <w:pStyle w:val="Listenabsatz"/>
                        <w:numPr>
                          <w:ilvl w:val="0"/>
                          <w:numId w:val="14"/>
                        </w:numPr>
                        <w:jc w:val="both"/>
                        <w:rPr>
                          <w:rFonts w:ascii="Comic Sans MS" w:hAnsi="Comic Sans MS"/>
                          <w:sz w:val="20"/>
                          <w:szCs w:val="20"/>
                        </w:rPr>
                      </w:pPr>
                      <w:r w:rsidRPr="00F55194">
                        <w:rPr>
                          <w:rFonts w:ascii="Comic Sans MS" w:hAnsi="Comic Sans MS"/>
                          <w:sz w:val="20"/>
                          <w:szCs w:val="20"/>
                        </w:rPr>
                        <w:t>Mutterschaftsurlaub (Q4, Z. 27 – 28)</w:t>
                      </w:r>
                    </w:p>
                    <w:p w14:paraId="2EFBC059" w14:textId="5EE3A46D" w:rsidR="00AD1B3C" w:rsidRPr="00F55194" w:rsidRDefault="00AD1B3C" w:rsidP="00980132">
                      <w:pPr>
                        <w:pStyle w:val="Listenabsatz"/>
                        <w:numPr>
                          <w:ilvl w:val="0"/>
                          <w:numId w:val="14"/>
                        </w:numPr>
                        <w:jc w:val="both"/>
                        <w:rPr>
                          <w:rFonts w:ascii="Comic Sans MS" w:hAnsi="Comic Sans MS"/>
                          <w:sz w:val="20"/>
                          <w:szCs w:val="20"/>
                        </w:rPr>
                      </w:pPr>
                      <w:r>
                        <w:rPr>
                          <w:rFonts w:ascii="Comic Sans MS" w:hAnsi="Comic Sans MS"/>
                          <w:sz w:val="20"/>
                          <w:szCs w:val="20"/>
                        </w:rPr>
                        <w:t>K</w:t>
                      </w:r>
                      <w:r w:rsidRPr="00F55194">
                        <w:rPr>
                          <w:rFonts w:ascii="Comic Sans MS" w:hAnsi="Comic Sans MS"/>
                          <w:sz w:val="20"/>
                          <w:szCs w:val="20"/>
                        </w:rPr>
                        <w:t>ürzere Wartezeiten für Wohnungen (Q4 Z.30 – 31)</w:t>
                      </w:r>
                    </w:p>
                    <w:p w14:paraId="54934B3F" w14:textId="77777777" w:rsidR="00AD1B3C" w:rsidRDefault="00AD1B3C" w:rsidP="00137AC2"/>
                  </w:txbxContent>
                </v:textbox>
                <w10:wrap anchorx="margin"/>
              </v:shape>
            </w:pict>
          </mc:Fallback>
        </mc:AlternateContent>
      </w:r>
      <w:r w:rsidR="00137AC2">
        <w:rPr>
          <w:b/>
          <w:color w:val="C00000"/>
          <w:sz w:val="24"/>
          <w:szCs w:val="24"/>
          <w:shd w:val="clear" w:color="auto" w:fill="E5B8B7" w:themeFill="accent2" w:themeFillTint="66"/>
        </w:rPr>
        <w:t>?</w:t>
      </w:r>
      <w:r w:rsidR="00137AC2">
        <w:rPr>
          <w:b/>
          <w:color w:val="C00000"/>
          <w:sz w:val="24"/>
          <w:szCs w:val="24"/>
          <w:shd w:val="clear" w:color="auto" w:fill="E5B8B7" w:themeFill="accent2" w:themeFillTint="66"/>
        </w:rPr>
        <w:sym w:font="Wingdings" w:char="F04A"/>
      </w:r>
      <w:r w:rsidR="00137AC2">
        <w:rPr>
          <w:b/>
          <w:color w:val="C00000"/>
          <w:sz w:val="24"/>
          <w:szCs w:val="24"/>
          <w:shd w:val="clear" w:color="auto" w:fill="E5B8B7" w:themeFill="accent2" w:themeFillTint="66"/>
        </w:rPr>
        <w:t>!</w:t>
      </w:r>
      <w:r w:rsidR="00137AC2">
        <w:br/>
      </w:r>
      <w:r w:rsidR="00137AC2">
        <w:rPr>
          <w:b/>
        </w:rPr>
        <w:t xml:space="preserve">Bearbeite Aufgabe 2 auf Seite auf Seite 211 in deinem Buch. </w:t>
      </w:r>
      <w:r w:rsidR="00137AC2">
        <w:rPr>
          <w:b/>
        </w:rPr>
        <w:br/>
      </w:r>
      <w:r w:rsidR="00137AC2">
        <w:rPr>
          <w:sz w:val="18"/>
          <w:szCs w:val="18"/>
        </w:rPr>
        <w:t>(Benenne einzelne Aspekte, die für die Arbeiter von besonderer Bedeutung waren.)</w:t>
      </w:r>
    </w:p>
    <w:p w14:paraId="0766F2D8" w14:textId="4F5DEF9C" w:rsidR="00137AC2" w:rsidRDefault="00137AC2" w:rsidP="00137AC2">
      <w:pPr>
        <w:tabs>
          <w:tab w:val="left" w:pos="7095"/>
        </w:tabs>
        <w:rPr>
          <w:sz w:val="24"/>
          <w:szCs w:val="24"/>
        </w:rPr>
      </w:pPr>
    </w:p>
    <w:p w14:paraId="137EFDF8" w14:textId="77777777" w:rsidR="00137AC2" w:rsidRDefault="00137AC2" w:rsidP="00137AC2">
      <w:pPr>
        <w:tabs>
          <w:tab w:val="left" w:pos="7095"/>
        </w:tabs>
        <w:rPr>
          <w:sz w:val="24"/>
          <w:szCs w:val="24"/>
        </w:rPr>
      </w:pPr>
    </w:p>
    <w:p w14:paraId="09E1E119" w14:textId="77777777" w:rsidR="00137AC2" w:rsidRDefault="00137AC2" w:rsidP="00137AC2">
      <w:pPr>
        <w:tabs>
          <w:tab w:val="left" w:pos="7095"/>
        </w:tabs>
        <w:rPr>
          <w:sz w:val="24"/>
          <w:szCs w:val="24"/>
        </w:rPr>
      </w:pPr>
    </w:p>
    <w:p w14:paraId="7E35FA84" w14:textId="68A263CD" w:rsidR="00137AC2" w:rsidRDefault="00137AC2" w:rsidP="00137AC2">
      <w:pPr>
        <w:tabs>
          <w:tab w:val="left" w:pos="7095"/>
        </w:tabs>
        <w:rPr>
          <w:sz w:val="24"/>
          <w:szCs w:val="24"/>
        </w:rPr>
      </w:pPr>
      <w:r w:rsidRPr="00D12F11">
        <w:rPr>
          <w:sz w:val="24"/>
          <w:szCs w:val="24"/>
        </w:rPr>
        <w:t xml:space="preserve">Warum streiken die Arbeiter? </w:t>
      </w:r>
    </w:p>
    <w:p w14:paraId="77D8871F" w14:textId="3FFCF303" w:rsidR="00137AC2" w:rsidRPr="0088355F" w:rsidRDefault="001B0EB7" w:rsidP="00137AC2">
      <w:pPr>
        <w:tabs>
          <w:tab w:val="left" w:pos="7095"/>
        </w:tabs>
        <w:rPr>
          <w:sz w:val="18"/>
          <w:szCs w:val="18"/>
        </w:rPr>
      </w:pPr>
      <w:r w:rsidRPr="009F5A60">
        <w:rPr>
          <w:noProof/>
        </w:rPr>
        <mc:AlternateContent>
          <mc:Choice Requires="wps">
            <w:drawing>
              <wp:anchor distT="0" distB="0" distL="114300" distR="114300" simplePos="0" relativeHeight="251953152" behindDoc="0" locked="0" layoutInCell="1" allowOverlap="1" wp14:anchorId="194A7D00" wp14:editId="12E5770E">
                <wp:simplePos x="0" y="0"/>
                <wp:positionH relativeFrom="margin">
                  <wp:posOffset>-635</wp:posOffset>
                </wp:positionH>
                <wp:positionV relativeFrom="paragraph">
                  <wp:posOffset>636905</wp:posOffset>
                </wp:positionV>
                <wp:extent cx="6096000" cy="746760"/>
                <wp:effectExtent l="0" t="0" r="0" b="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46760"/>
                        </a:xfrm>
                        <a:prstGeom prst="rect">
                          <a:avLst/>
                        </a:prstGeom>
                        <a:solidFill>
                          <a:srgbClr val="8064A2">
                            <a:lumMod val="20000"/>
                            <a:lumOff val="80000"/>
                          </a:srgbClr>
                        </a:solidFill>
                        <a:ln w="9525">
                          <a:noFill/>
                          <a:miter lim="800000"/>
                          <a:headEnd/>
                          <a:tailEnd/>
                        </a:ln>
                      </wps:spPr>
                      <wps:txbx>
                        <w:txbxContent>
                          <w:p w14:paraId="55CC4455" w14:textId="31300392" w:rsidR="00AD1B3C" w:rsidRPr="00553D78" w:rsidRDefault="00AD1B3C" w:rsidP="00553D78">
                            <w:pPr>
                              <w:jc w:val="both"/>
                              <w:rPr>
                                <w:rFonts w:ascii="Comic Sans MS" w:hAnsi="Comic Sans MS"/>
                                <w:sz w:val="20"/>
                                <w:szCs w:val="20"/>
                              </w:rPr>
                            </w:pPr>
                            <w:r>
                              <w:rPr>
                                <w:rFonts w:ascii="Comic Sans MS" w:hAnsi="Comic Sans MS"/>
                                <w:sz w:val="20"/>
                                <w:szCs w:val="20"/>
                              </w:rPr>
                              <w:t>Ü</w:t>
                            </w:r>
                            <w:r w:rsidRPr="00553D78">
                              <w:rPr>
                                <w:rFonts w:ascii="Comic Sans MS" w:hAnsi="Comic Sans MS"/>
                                <w:sz w:val="20"/>
                                <w:szCs w:val="20"/>
                              </w:rPr>
                              <w:t xml:space="preserve">bersetzt aus dem Polnischen, „Solidarität“ (d.h. „gegenseitige Hilfe“) und bezeichnet die erste nichtkommunistische und unabhängige Gewerkschaft, die aus dem Überbetrieblichen Streikkomitee hervorgegangen ist. </w:t>
                            </w:r>
                          </w:p>
                          <w:p w14:paraId="542EC836" w14:textId="77777777" w:rsidR="00AD1B3C" w:rsidRDefault="00AD1B3C" w:rsidP="00137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A7D00" id="Textfeld 32" o:spid="_x0000_s1058" type="#_x0000_t202" style="position:absolute;margin-left:-.05pt;margin-top:50.15pt;width:480pt;height:58.8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" fillcolor="#e6e0ec" stroked="f">
                <v:textbox>
                  <w:txbxContent>
                    <w:p w14:paraId="55CC4455" w14:textId="31300392" w:rsidR="00AD1B3C" w:rsidRPr="00553D78" w:rsidRDefault="00AD1B3C" w:rsidP="00553D78">
                      <w:pPr>
                        <w:jc w:val="both"/>
                        <w:rPr>
                          <w:rFonts w:ascii="Comic Sans MS" w:hAnsi="Comic Sans MS"/>
                          <w:sz w:val="20"/>
                          <w:szCs w:val="20"/>
                        </w:rPr>
                      </w:pPr>
                      <w:r>
                        <w:rPr>
                          <w:rFonts w:ascii="Comic Sans MS" w:hAnsi="Comic Sans MS"/>
                          <w:sz w:val="20"/>
                          <w:szCs w:val="20"/>
                        </w:rPr>
                        <w:t>Ü</w:t>
                      </w:r>
                      <w:r w:rsidRPr="00553D78">
                        <w:rPr>
                          <w:rFonts w:ascii="Comic Sans MS" w:hAnsi="Comic Sans MS"/>
                          <w:sz w:val="20"/>
                          <w:szCs w:val="20"/>
                        </w:rPr>
                        <w:t xml:space="preserve">bersetzt aus dem Polnischen, „Solidarität“ (d.h. „gegenseitige Hilfe“) und bezeichnet die erste nichtkommunistische und unabhängige Gewerkschaft, die aus dem Überbetrieblichen Streikkomitee hervorgegangen ist. </w:t>
                      </w:r>
                    </w:p>
                    <w:p w14:paraId="542EC836" w14:textId="77777777" w:rsidR="00AD1B3C" w:rsidRDefault="00AD1B3C" w:rsidP="00137AC2"/>
                  </w:txbxContent>
                </v:textbox>
                <w10:wrap anchorx="margin"/>
              </v:shape>
            </w:pict>
          </mc:Fallback>
        </mc:AlternateContent>
      </w:r>
      <w:r w:rsidR="00137AC2">
        <w:rPr>
          <w:b/>
          <w:color w:val="C00000"/>
          <w:sz w:val="24"/>
          <w:szCs w:val="24"/>
          <w:shd w:val="clear" w:color="auto" w:fill="E5B8B7" w:themeFill="accent2" w:themeFillTint="66"/>
        </w:rPr>
        <w:t>?</w:t>
      </w:r>
      <w:r w:rsidR="00137AC2">
        <w:rPr>
          <w:b/>
          <w:color w:val="C00000"/>
          <w:sz w:val="24"/>
          <w:szCs w:val="24"/>
          <w:shd w:val="clear" w:color="auto" w:fill="E5B8B7" w:themeFill="accent2" w:themeFillTint="66"/>
        </w:rPr>
        <w:sym w:font="Wingdings" w:char="F04A"/>
      </w:r>
      <w:r w:rsidR="00137AC2">
        <w:rPr>
          <w:b/>
          <w:color w:val="C00000"/>
          <w:sz w:val="24"/>
          <w:szCs w:val="24"/>
          <w:shd w:val="clear" w:color="auto" w:fill="E5B8B7" w:themeFill="accent2" w:themeFillTint="66"/>
        </w:rPr>
        <w:t>!</w:t>
      </w:r>
      <w:r w:rsidR="00137AC2">
        <w:br/>
      </w:r>
      <w:r w:rsidR="00137AC2">
        <w:rPr>
          <w:b/>
        </w:rPr>
        <w:t xml:space="preserve">Bearbeite Aufgabe 3 auf Seite auf Seite 211 in deinem Buch. </w:t>
      </w:r>
      <w:r w:rsidR="00137AC2">
        <w:rPr>
          <w:b/>
        </w:rPr>
        <w:br/>
      </w:r>
      <w:r w:rsidR="00137AC2">
        <w:rPr>
          <w:sz w:val="18"/>
          <w:szCs w:val="18"/>
        </w:rPr>
        <w:t xml:space="preserve">(Erkläre die Entstehung des Namens </w:t>
      </w:r>
      <w:r w:rsidR="00137AC2" w:rsidRPr="0088355F">
        <w:rPr>
          <w:sz w:val="18"/>
          <w:szCs w:val="18"/>
        </w:rPr>
        <w:t>Solidarność</w:t>
      </w:r>
      <w:r w:rsidR="00137AC2">
        <w:rPr>
          <w:sz w:val="18"/>
          <w:szCs w:val="18"/>
        </w:rPr>
        <w:t>.)</w:t>
      </w:r>
    </w:p>
    <w:p w14:paraId="48C4A320" w14:textId="38B58A94" w:rsidR="00137AC2" w:rsidRDefault="00137AC2" w:rsidP="00137AC2">
      <w:pPr>
        <w:tabs>
          <w:tab w:val="left" w:pos="7095"/>
        </w:tabs>
        <w:rPr>
          <w:sz w:val="24"/>
          <w:szCs w:val="24"/>
        </w:rPr>
      </w:pPr>
    </w:p>
    <w:p w14:paraId="2543635E" w14:textId="77777777" w:rsidR="00C63D56" w:rsidRPr="00DA52E1" w:rsidRDefault="00C63D56" w:rsidP="00C63D56">
      <w:pPr>
        <w:keepNext/>
        <w:keepLines/>
        <w:spacing w:before="480"/>
        <w:ind w:left="2124" w:hanging="2124"/>
        <w:outlineLvl w:val="0"/>
        <w:rPr>
          <w:rFonts w:asciiTheme="majorHAnsi" w:eastAsiaTheme="majorEastAsia" w:hAnsiTheme="majorHAnsi" w:cstheme="majorBidi"/>
          <w:b/>
          <w:bCs/>
          <w:color w:val="00B050"/>
          <w:sz w:val="28"/>
          <w:szCs w:val="28"/>
          <w:u w:val="single"/>
        </w:rPr>
      </w:pPr>
      <w:r>
        <w:rPr>
          <w:rFonts w:asciiTheme="majorHAnsi" w:eastAsiaTheme="majorEastAsia" w:hAnsiTheme="majorHAnsi" w:cstheme="majorBidi"/>
          <w:b/>
          <w:bCs/>
          <w:color w:val="00B050"/>
          <w:sz w:val="36"/>
          <w:szCs w:val="36"/>
        </w:rPr>
        <w:lastRenderedPageBreak/>
        <w:t>Expertengruppe B</w:t>
      </w:r>
      <w:r w:rsidRPr="00DA52E1">
        <w:rPr>
          <w:rFonts w:asciiTheme="majorHAnsi" w:eastAsiaTheme="majorEastAsia" w:hAnsiTheme="majorHAnsi" w:cstheme="majorBidi"/>
          <w:b/>
          <w:bCs/>
          <w:color w:val="00B050"/>
          <w:sz w:val="28"/>
          <w:szCs w:val="28"/>
        </w:rPr>
        <w:t xml:space="preserve"> </w:t>
      </w:r>
      <w:r>
        <w:rPr>
          <w:rFonts w:asciiTheme="majorHAnsi" w:eastAsiaTheme="majorEastAsia" w:hAnsiTheme="majorHAnsi" w:cstheme="majorBidi"/>
          <w:b/>
          <w:bCs/>
          <w:color w:val="00B050"/>
          <w:sz w:val="28"/>
          <w:szCs w:val="28"/>
        </w:rPr>
        <w:tab/>
      </w:r>
      <w:r>
        <w:rPr>
          <w:rFonts w:asciiTheme="majorHAnsi" w:eastAsiaTheme="majorEastAsia" w:hAnsiTheme="majorHAnsi" w:cstheme="majorBidi"/>
          <w:b/>
          <w:bCs/>
          <w:color w:val="00B050"/>
          <w:sz w:val="28"/>
          <w:szCs w:val="28"/>
          <w:u w:val="single"/>
        </w:rPr>
        <w:t>„Im Kriegszustand“</w:t>
      </w:r>
    </w:p>
    <w:p w14:paraId="2547DF32" w14:textId="77777777" w:rsidR="00C63D56" w:rsidRDefault="00C63D56" w:rsidP="00C63D56">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514A5708" w14:textId="77777777" w:rsidR="00C63D56" w:rsidRDefault="00C63D56" w:rsidP="00C63D56">
      <w:pPr>
        <w:jc w:val="both"/>
        <w:rPr>
          <w:sz w:val="18"/>
          <w:szCs w:val="18"/>
        </w:rPr>
      </w:pPr>
      <w:r>
        <w:rPr>
          <w:b/>
        </w:rPr>
        <w:t>Bearbeite Aufgabe 2 auf Seite 213 in deinem Buch.</w:t>
      </w:r>
      <w:r>
        <w:rPr>
          <w:b/>
        </w:rPr>
        <w:tab/>
      </w:r>
      <w:r>
        <w:rPr>
          <w:b/>
        </w:rPr>
        <w:br/>
      </w:r>
      <w:r>
        <w:rPr>
          <w:sz w:val="18"/>
          <w:szCs w:val="18"/>
        </w:rPr>
        <w:t>[Erläutere mithilfe des Autorentexts, Q6 und Q7, zu welchem Zweck das Kriegsgericht verhängt wurde.]</w:t>
      </w:r>
    </w:p>
    <w:p w14:paraId="2BF9ADE4" w14:textId="77777777" w:rsidR="00C63D56" w:rsidRDefault="00C63D56" w:rsidP="00C63D56">
      <w:pPr>
        <w:spacing w:after="0"/>
        <w:jc w:val="both"/>
        <w:rPr>
          <w:sz w:val="18"/>
          <w:szCs w:val="18"/>
        </w:rPr>
      </w:pPr>
      <w:r>
        <w:rPr>
          <w:noProof/>
        </w:rPr>
        <mc:AlternateContent>
          <mc:Choice Requires="wps">
            <w:drawing>
              <wp:anchor distT="0" distB="0" distL="114300" distR="114300" simplePos="0" relativeHeight="251957248" behindDoc="0" locked="0" layoutInCell="1" allowOverlap="1" wp14:anchorId="62FC573E" wp14:editId="5CA40094">
                <wp:simplePos x="0" y="0"/>
                <wp:positionH relativeFrom="column">
                  <wp:posOffset>-635</wp:posOffset>
                </wp:positionH>
                <wp:positionV relativeFrom="paragraph">
                  <wp:posOffset>0</wp:posOffset>
                </wp:positionV>
                <wp:extent cx="6096000" cy="960120"/>
                <wp:effectExtent l="0" t="0" r="0" b="0"/>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60120"/>
                        </a:xfrm>
                        <a:prstGeom prst="rect">
                          <a:avLst/>
                        </a:prstGeom>
                        <a:solidFill>
                          <a:srgbClr val="B0F6B2"/>
                        </a:solidFill>
                        <a:ln w="9525">
                          <a:noFill/>
                          <a:miter lim="800000"/>
                          <a:headEnd/>
                          <a:tailEnd/>
                        </a:ln>
                      </wps:spPr>
                      <wps:txbx>
                        <w:txbxContent>
                          <w:p w14:paraId="20C9EDE0" w14:textId="2504B569" w:rsidR="00AD1B3C" w:rsidRPr="00553D78" w:rsidRDefault="00AD1B3C" w:rsidP="00980132">
                            <w:pPr>
                              <w:pStyle w:val="Listenabsatz"/>
                              <w:numPr>
                                <w:ilvl w:val="0"/>
                                <w:numId w:val="14"/>
                              </w:numPr>
                              <w:jc w:val="both"/>
                              <w:rPr>
                                <w:rFonts w:ascii="Comic Sans MS" w:hAnsi="Comic Sans MS"/>
                                <w:sz w:val="20"/>
                                <w:szCs w:val="20"/>
                              </w:rPr>
                            </w:pPr>
                            <w:r w:rsidRPr="00553D78">
                              <w:rPr>
                                <w:rFonts w:ascii="Comic Sans MS" w:hAnsi="Comic Sans MS"/>
                                <w:sz w:val="20"/>
                                <w:szCs w:val="20"/>
                              </w:rPr>
                              <w:t>Zerschlagung der Solidarność als Forderung der polnischen Staatsführung</w:t>
                            </w:r>
                            <w:r>
                              <w:rPr>
                                <w:rFonts w:ascii="Comic Sans MS" w:hAnsi="Comic Sans MS"/>
                                <w:sz w:val="20"/>
                                <w:szCs w:val="20"/>
                              </w:rPr>
                              <w:t>.</w:t>
                            </w:r>
                          </w:p>
                          <w:p w14:paraId="6C530495" w14:textId="40B05363" w:rsidR="00AD1B3C" w:rsidRPr="00553D78" w:rsidRDefault="00AD1B3C" w:rsidP="00980132">
                            <w:pPr>
                              <w:pStyle w:val="Listenabsatz"/>
                              <w:numPr>
                                <w:ilvl w:val="0"/>
                                <w:numId w:val="14"/>
                              </w:numPr>
                              <w:jc w:val="both"/>
                              <w:rPr>
                                <w:rFonts w:ascii="Comic Sans MS" w:hAnsi="Comic Sans MS"/>
                                <w:sz w:val="20"/>
                                <w:szCs w:val="20"/>
                              </w:rPr>
                            </w:pPr>
                            <w:r w:rsidRPr="00553D78">
                              <w:rPr>
                                <w:rFonts w:ascii="Comic Sans MS" w:hAnsi="Comic Sans MS"/>
                                <w:sz w:val="20"/>
                                <w:szCs w:val="20"/>
                              </w:rPr>
                              <w:t>Zerschlagung der Solidarność als Forderung der sowjetischen Staatsführung (Leonid Breschnew)</w:t>
                            </w:r>
                            <w:r>
                              <w:rPr>
                                <w:rFonts w:ascii="Comic Sans MS" w:hAnsi="Comic Sans MS"/>
                                <w:sz w:val="20"/>
                                <w:szCs w:val="20"/>
                              </w:rPr>
                              <w:t>.</w:t>
                            </w:r>
                          </w:p>
                          <w:p w14:paraId="79E8F0DA" w14:textId="477BD96D" w:rsidR="00AD1B3C" w:rsidRPr="00553D78" w:rsidRDefault="00AD1B3C" w:rsidP="00980132">
                            <w:pPr>
                              <w:pStyle w:val="Listenabsatz"/>
                              <w:numPr>
                                <w:ilvl w:val="0"/>
                                <w:numId w:val="14"/>
                              </w:numPr>
                              <w:jc w:val="both"/>
                              <w:rPr>
                                <w:rFonts w:ascii="Comic Sans MS" w:hAnsi="Comic Sans MS"/>
                                <w:sz w:val="20"/>
                                <w:szCs w:val="20"/>
                              </w:rPr>
                            </w:pPr>
                            <w:r w:rsidRPr="00553D78">
                              <w:rPr>
                                <w:rFonts w:ascii="Comic Sans MS" w:hAnsi="Comic Sans MS"/>
                                <w:sz w:val="20"/>
                                <w:szCs w:val="20"/>
                              </w:rPr>
                              <w:t>Furcht vor Machtverlust von sowjetisch dominierten Regimen anderer Ostblockstaaten</w:t>
                            </w:r>
                            <w:r>
                              <w:rPr>
                                <w:rFonts w:ascii="Comic Sans MS" w:hAnsi="Comic Sans MS"/>
                                <w:sz w:val="20"/>
                                <w:szCs w:val="20"/>
                              </w:rPr>
                              <w:t>.</w:t>
                            </w:r>
                          </w:p>
                          <w:p w14:paraId="6CD6F3BF" w14:textId="76709ADA" w:rsidR="00AD1B3C" w:rsidRDefault="00AD1B3C" w:rsidP="00553D78">
                            <w:pPr>
                              <w:spacing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C573E" id="Textfeld 44" o:spid="_x0000_s1059" type="#_x0000_t202" style="position:absolute;left:0;text-align:left;margin-left:-.05pt;margin-top:0;width:480pt;height:75.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" fillcolor="#b0f6b2" stroked="f">
                <v:textbox>
                  <w:txbxContent>
                    <w:p w14:paraId="20C9EDE0" w14:textId="2504B569" w:rsidR="00AD1B3C" w:rsidRPr="00553D78" w:rsidRDefault="00AD1B3C" w:rsidP="00980132">
                      <w:pPr>
                        <w:pStyle w:val="Listenabsatz"/>
                        <w:numPr>
                          <w:ilvl w:val="0"/>
                          <w:numId w:val="14"/>
                        </w:numPr>
                        <w:jc w:val="both"/>
                        <w:rPr>
                          <w:rFonts w:ascii="Comic Sans MS" w:hAnsi="Comic Sans MS"/>
                          <w:sz w:val="20"/>
                          <w:szCs w:val="20"/>
                        </w:rPr>
                      </w:pPr>
                      <w:r w:rsidRPr="00553D78">
                        <w:rPr>
                          <w:rFonts w:ascii="Comic Sans MS" w:hAnsi="Comic Sans MS"/>
                          <w:sz w:val="20"/>
                          <w:szCs w:val="20"/>
                        </w:rPr>
                        <w:t>Zerschlagung der Solidarność als Forderung der polnischen Staatsführung</w:t>
                      </w:r>
                      <w:r>
                        <w:rPr>
                          <w:rFonts w:ascii="Comic Sans MS" w:hAnsi="Comic Sans MS"/>
                          <w:sz w:val="20"/>
                          <w:szCs w:val="20"/>
                        </w:rPr>
                        <w:t>.</w:t>
                      </w:r>
                    </w:p>
                    <w:p w14:paraId="6C530495" w14:textId="40B05363" w:rsidR="00AD1B3C" w:rsidRPr="00553D78" w:rsidRDefault="00AD1B3C" w:rsidP="00980132">
                      <w:pPr>
                        <w:pStyle w:val="Listenabsatz"/>
                        <w:numPr>
                          <w:ilvl w:val="0"/>
                          <w:numId w:val="14"/>
                        </w:numPr>
                        <w:jc w:val="both"/>
                        <w:rPr>
                          <w:rFonts w:ascii="Comic Sans MS" w:hAnsi="Comic Sans MS"/>
                          <w:sz w:val="20"/>
                          <w:szCs w:val="20"/>
                        </w:rPr>
                      </w:pPr>
                      <w:r w:rsidRPr="00553D78">
                        <w:rPr>
                          <w:rFonts w:ascii="Comic Sans MS" w:hAnsi="Comic Sans MS"/>
                          <w:sz w:val="20"/>
                          <w:szCs w:val="20"/>
                        </w:rPr>
                        <w:t>Zerschlagung der Solidarność als Forderung der sowjetischen Staatsführung (Leonid Breschnew)</w:t>
                      </w:r>
                      <w:r>
                        <w:rPr>
                          <w:rFonts w:ascii="Comic Sans MS" w:hAnsi="Comic Sans MS"/>
                          <w:sz w:val="20"/>
                          <w:szCs w:val="20"/>
                        </w:rPr>
                        <w:t>.</w:t>
                      </w:r>
                    </w:p>
                    <w:p w14:paraId="79E8F0DA" w14:textId="477BD96D" w:rsidR="00AD1B3C" w:rsidRPr="00553D78" w:rsidRDefault="00AD1B3C" w:rsidP="00980132">
                      <w:pPr>
                        <w:pStyle w:val="Listenabsatz"/>
                        <w:numPr>
                          <w:ilvl w:val="0"/>
                          <w:numId w:val="14"/>
                        </w:numPr>
                        <w:jc w:val="both"/>
                        <w:rPr>
                          <w:rFonts w:ascii="Comic Sans MS" w:hAnsi="Comic Sans MS"/>
                          <w:sz w:val="20"/>
                          <w:szCs w:val="20"/>
                        </w:rPr>
                      </w:pPr>
                      <w:r w:rsidRPr="00553D78">
                        <w:rPr>
                          <w:rFonts w:ascii="Comic Sans MS" w:hAnsi="Comic Sans MS"/>
                          <w:sz w:val="20"/>
                          <w:szCs w:val="20"/>
                        </w:rPr>
                        <w:t>Furcht vor Machtverlust von sowjetisch dominierten Regimen anderer Ostblockstaaten</w:t>
                      </w:r>
                      <w:r>
                        <w:rPr>
                          <w:rFonts w:ascii="Comic Sans MS" w:hAnsi="Comic Sans MS"/>
                          <w:sz w:val="20"/>
                          <w:szCs w:val="20"/>
                        </w:rPr>
                        <w:t>.</w:t>
                      </w:r>
                    </w:p>
                    <w:p w14:paraId="6CD6F3BF" w14:textId="76709ADA" w:rsidR="00AD1B3C" w:rsidRDefault="00AD1B3C" w:rsidP="00553D78">
                      <w:pPr>
                        <w:spacing w:line="480" w:lineRule="auto"/>
                      </w:pPr>
                    </w:p>
                  </w:txbxContent>
                </v:textbox>
              </v:shape>
            </w:pict>
          </mc:Fallback>
        </mc:AlternateContent>
      </w:r>
    </w:p>
    <w:p w14:paraId="2490D175" w14:textId="77777777" w:rsidR="00C63D56" w:rsidRDefault="00C63D56" w:rsidP="00C63D56">
      <w:pPr>
        <w:spacing w:after="0"/>
        <w:jc w:val="both"/>
        <w:rPr>
          <w:sz w:val="18"/>
          <w:szCs w:val="18"/>
        </w:rPr>
      </w:pPr>
    </w:p>
    <w:p w14:paraId="62C02FDF" w14:textId="77777777" w:rsidR="00C63D56" w:rsidRDefault="00C63D56" w:rsidP="00C63D56">
      <w:pPr>
        <w:spacing w:after="0"/>
        <w:jc w:val="both"/>
        <w:rPr>
          <w:sz w:val="18"/>
          <w:szCs w:val="18"/>
        </w:rPr>
      </w:pPr>
    </w:p>
    <w:p w14:paraId="01F96AF6" w14:textId="77777777" w:rsidR="00C63D56" w:rsidRDefault="00C63D56" w:rsidP="00C63D56">
      <w:pPr>
        <w:spacing w:after="0"/>
        <w:jc w:val="both"/>
        <w:rPr>
          <w:sz w:val="18"/>
          <w:szCs w:val="18"/>
        </w:rPr>
      </w:pPr>
    </w:p>
    <w:p w14:paraId="588916E3" w14:textId="77777777" w:rsidR="00C63D56" w:rsidRDefault="00C63D56" w:rsidP="00C63D56">
      <w:pPr>
        <w:spacing w:after="0"/>
        <w:jc w:val="both"/>
        <w:rPr>
          <w:sz w:val="18"/>
          <w:szCs w:val="18"/>
        </w:rPr>
      </w:pPr>
    </w:p>
    <w:p w14:paraId="1E3FF329" w14:textId="77777777" w:rsidR="00C63D56" w:rsidRDefault="00C63D56" w:rsidP="00C63D56">
      <w:pPr>
        <w:spacing w:after="0"/>
        <w:jc w:val="both"/>
        <w:rPr>
          <w:sz w:val="18"/>
          <w:szCs w:val="18"/>
        </w:rPr>
      </w:pPr>
    </w:p>
    <w:p w14:paraId="69AE4935" w14:textId="77777777" w:rsidR="00C63D56" w:rsidRDefault="00C63D56" w:rsidP="00C63D56">
      <w:pPr>
        <w:spacing w:after="0"/>
        <w:jc w:val="both"/>
        <w:rPr>
          <w:sz w:val="24"/>
          <w:szCs w:val="24"/>
        </w:rPr>
      </w:pPr>
    </w:p>
    <w:p w14:paraId="5E3B67B2" w14:textId="77777777" w:rsidR="00C63D56" w:rsidRDefault="00C63D56" w:rsidP="00C63D56">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2805F1A8" w14:textId="587E16EF" w:rsidR="00C63D56" w:rsidRDefault="00785778" w:rsidP="00C63D56">
      <w:pPr>
        <w:jc w:val="both"/>
        <w:rPr>
          <w:sz w:val="18"/>
          <w:szCs w:val="18"/>
        </w:rPr>
      </w:pPr>
      <w:r>
        <w:rPr>
          <w:noProof/>
        </w:rPr>
        <mc:AlternateContent>
          <mc:Choice Requires="wps">
            <w:drawing>
              <wp:anchor distT="0" distB="0" distL="114300" distR="114300" simplePos="0" relativeHeight="251958272" behindDoc="0" locked="0" layoutInCell="1" allowOverlap="1" wp14:anchorId="2E4585FE" wp14:editId="20DCECEF">
                <wp:simplePos x="0" y="0"/>
                <wp:positionH relativeFrom="margin">
                  <wp:align>left</wp:align>
                </wp:positionH>
                <wp:positionV relativeFrom="paragraph">
                  <wp:posOffset>405366</wp:posOffset>
                </wp:positionV>
                <wp:extent cx="6096000" cy="5358810"/>
                <wp:effectExtent l="0" t="0" r="0" b="0"/>
                <wp:wrapNone/>
                <wp:docPr id="45"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358810"/>
                        </a:xfrm>
                        <a:prstGeom prst="rect">
                          <a:avLst/>
                        </a:prstGeom>
                        <a:solidFill>
                          <a:srgbClr val="B0F6B2"/>
                        </a:solidFill>
                        <a:ln w="9525">
                          <a:noFill/>
                          <a:miter lim="800000"/>
                          <a:headEnd/>
                          <a:tailEnd/>
                        </a:ln>
                      </wps:spPr>
                      <wps:txbx>
                        <w:txbxContent>
                          <w:p w14:paraId="1830A15A" w14:textId="77777777" w:rsidR="00AD1B3C" w:rsidRPr="00506540" w:rsidRDefault="00AD1B3C" w:rsidP="00C63D56">
                            <w:pPr>
                              <w:rPr>
                                <w:rFonts w:ascii="Comic Sans MS" w:hAnsi="Comic Sans MS"/>
                                <w:iCs/>
                                <w:color w:val="9BBB59" w:themeColor="accent3"/>
                                <w:sz w:val="20"/>
                                <w:szCs w:val="20"/>
                              </w:rPr>
                            </w:pPr>
                            <w:r>
                              <w:rPr>
                                <w:rFonts w:ascii="Comic Sans MS" w:hAnsi="Comic Sans MS"/>
                                <w:iCs/>
                                <w:sz w:val="20"/>
                                <w:szCs w:val="20"/>
                              </w:rPr>
                              <w:t>Q6: Flugblatt</w:t>
                            </w:r>
                          </w:p>
                          <w:tbl>
                            <w:tblPr>
                              <w:tblStyle w:val="Tabellenraster1"/>
                              <w:tblW w:w="0" w:type="auto"/>
                              <w:tblInd w:w="-34" w:type="dxa"/>
                              <w:tblLook w:val="04A0" w:firstRow="1" w:lastRow="0" w:firstColumn="1" w:lastColumn="0" w:noHBand="0" w:noVBand="1"/>
                            </w:tblPr>
                            <w:tblGrid>
                              <w:gridCol w:w="1730"/>
                              <w:gridCol w:w="7592"/>
                            </w:tblGrid>
                            <w:tr w:rsidR="00AD1B3C" w14:paraId="7A82E7E3" w14:textId="77777777" w:rsidTr="00D36996">
                              <w:tc>
                                <w:tcPr>
                                  <w:tcW w:w="1730" w:type="dxa"/>
                                  <w:vMerge w:val="restart"/>
                                  <w:tcBorders>
                                    <w:top w:val="single" w:sz="4" w:space="0" w:color="auto"/>
                                    <w:left w:val="single" w:sz="4" w:space="0" w:color="auto"/>
                                    <w:right w:val="single" w:sz="4" w:space="0" w:color="auto"/>
                                  </w:tcBorders>
                                  <w:hideMark/>
                                </w:tcPr>
                                <w:p w14:paraId="1CAACA52" w14:textId="77777777" w:rsidR="00AD1B3C" w:rsidRDefault="00AD1B3C">
                                  <w:pPr>
                                    <w:contextualSpacing/>
                                    <w:rPr>
                                      <w:rFonts w:ascii="Comic Sans MS" w:hAnsi="Comic Sans MS"/>
                                      <w:b/>
                                      <w:sz w:val="20"/>
                                      <w:szCs w:val="20"/>
                                    </w:rPr>
                                  </w:pPr>
                                  <w:r>
                                    <w:rPr>
                                      <w:rFonts w:ascii="Comic Sans MS" w:hAnsi="Comic Sans MS"/>
                                      <w:b/>
                                      <w:sz w:val="20"/>
                                      <w:szCs w:val="20"/>
                                    </w:rPr>
                                    <w:t>Beschreiben</w:t>
                                  </w:r>
                                </w:p>
                              </w:tc>
                              <w:tc>
                                <w:tcPr>
                                  <w:tcW w:w="7592" w:type="dxa"/>
                                  <w:tcBorders>
                                    <w:top w:val="single" w:sz="4" w:space="0" w:color="auto"/>
                                    <w:left w:val="single" w:sz="4" w:space="0" w:color="auto"/>
                                    <w:bottom w:val="single" w:sz="4" w:space="0" w:color="auto"/>
                                    <w:right w:val="single" w:sz="4" w:space="0" w:color="auto"/>
                                  </w:tcBorders>
                                  <w:hideMark/>
                                </w:tcPr>
                                <w:p w14:paraId="5F207059" w14:textId="77777777" w:rsidR="00AD1B3C" w:rsidRDefault="00AD1B3C">
                                  <w:pPr>
                                    <w:contextualSpacing/>
                                    <w:rPr>
                                      <w:rFonts w:ascii="Comic Sans MS" w:hAnsi="Comic Sans MS"/>
                                      <w:b/>
                                      <w:sz w:val="20"/>
                                      <w:szCs w:val="20"/>
                                    </w:rPr>
                                  </w:pPr>
                                </w:p>
                              </w:tc>
                            </w:tr>
                            <w:tr w:rsidR="00AD1B3C" w14:paraId="21D92138" w14:textId="77777777" w:rsidTr="000C30FB">
                              <w:trPr>
                                <w:trHeight w:val="1021"/>
                              </w:trPr>
                              <w:tc>
                                <w:tcPr>
                                  <w:tcW w:w="1730" w:type="dxa"/>
                                  <w:vMerge/>
                                  <w:tcBorders>
                                    <w:left w:val="single" w:sz="4" w:space="0" w:color="auto"/>
                                    <w:right w:val="single" w:sz="4" w:space="0" w:color="auto"/>
                                  </w:tcBorders>
                                </w:tcPr>
                                <w:p w14:paraId="0B06DC57" w14:textId="77777777" w:rsidR="00AD1B3C" w:rsidRDefault="00AD1B3C">
                                  <w:pPr>
                                    <w:contextualSpacing/>
                                    <w:rPr>
                                      <w:rFonts w:ascii="Comic Sans MS" w:hAnsi="Comic Sans MS"/>
                                      <w:sz w:val="20"/>
                                      <w:szCs w:val="20"/>
                                    </w:rPr>
                                  </w:pPr>
                                </w:p>
                              </w:tc>
                              <w:tc>
                                <w:tcPr>
                                  <w:tcW w:w="7592" w:type="dxa"/>
                                  <w:tcBorders>
                                    <w:top w:val="single" w:sz="4" w:space="0" w:color="auto"/>
                                    <w:left w:val="single" w:sz="4" w:space="0" w:color="auto"/>
                                    <w:right w:val="single" w:sz="4" w:space="0" w:color="auto"/>
                                  </w:tcBorders>
                                </w:tcPr>
                                <w:p w14:paraId="213FA63C" w14:textId="1262625E" w:rsidR="00AD1B3C" w:rsidRPr="000C30FB" w:rsidRDefault="00AD1B3C" w:rsidP="000C30FB">
                                  <w:pPr>
                                    <w:jc w:val="both"/>
                                    <w:rPr>
                                      <w:sz w:val="24"/>
                                      <w:szCs w:val="24"/>
                                    </w:rPr>
                                  </w:pPr>
                                  <w:r w:rsidRPr="000C30FB">
                                    <w:rPr>
                                      <w:rFonts w:ascii="Comic Sans MS" w:hAnsi="Comic Sans MS"/>
                                      <w:sz w:val="20"/>
                                      <w:szCs w:val="20"/>
                                    </w:rPr>
                                    <w:t>Zu sehen ist ein Panzer, der über einen roten Solidarność-Schriftzug fährt. Die oberen Buchstaben, die der Panzer zermalmt, tauchen unten in größerer Form wieder auf.</w:t>
                                  </w:r>
                                </w:p>
                              </w:tc>
                            </w:tr>
                            <w:tr w:rsidR="00AD1B3C" w14:paraId="4522184E" w14:textId="77777777" w:rsidTr="00D36996">
                              <w:tc>
                                <w:tcPr>
                                  <w:tcW w:w="1730" w:type="dxa"/>
                                  <w:vMerge w:val="restart"/>
                                  <w:tcBorders>
                                    <w:top w:val="single" w:sz="4" w:space="0" w:color="auto"/>
                                    <w:left w:val="single" w:sz="4" w:space="0" w:color="auto"/>
                                    <w:right w:val="single" w:sz="4" w:space="0" w:color="auto"/>
                                  </w:tcBorders>
                                  <w:hideMark/>
                                </w:tcPr>
                                <w:p w14:paraId="273EFAA1" w14:textId="77777777" w:rsidR="00AD1B3C" w:rsidRDefault="00AD1B3C">
                                  <w:pPr>
                                    <w:contextualSpacing/>
                                    <w:rPr>
                                      <w:rFonts w:ascii="Comic Sans MS" w:hAnsi="Comic Sans MS"/>
                                      <w:b/>
                                      <w:sz w:val="20"/>
                                      <w:szCs w:val="20"/>
                                    </w:rPr>
                                  </w:pPr>
                                  <w:r>
                                    <w:rPr>
                                      <w:rFonts w:ascii="Comic Sans MS" w:hAnsi="Comic Sans MS"/>
                                      <w:b/>
                                      <w:sz w:val="20"/>
                                      <w:szCs w:val="20"/>
                                    </w:rPr>
                                    <w:t>Untersuchen/ Interpretieren</w:t>
                                  </w:r>
                                </w:p>
                              </w:tc>
                              <w:tc>
                                <w:tcPr>
                                  <w:tcW w:w="7592" w:type="dxa"/>
                                  <w:tcBorders>
                                    <w:top w:val="single" w:sz="4" w:space="0" w:color="auto"/>
                                    <w:left w:val="single" w:sz="4" w:space="0" w:color="auto"/>
                                    <w:bottom w:val="single" w:sz="4" w:space="0" w:color="auto"/>
                                    <w:right w:val="single" w:sz="4" w:space="0" w:color="auto"/>
                                  </w:tcBorders>
                                  <w:hideMark/>
                                </w:tcPr>
                                <w:p w14:paraId="3621AE22" w14:textId="77777777" w:rsidR="00AD1B3C" w:rsidRDefault="00AD1B3C">
                                  <w:pPr>
                                    <w:contextualSpacing/>
                                    <w:rPr>
                                      <w:rFonts w:ascii="Comic Sans MS" w:hAnsi="Comic Sans MS"/>
                                      <w:b/>
                                      <w:sz w:val="20"/>
                                      <w:szCs w:val="20"/>
                                    </w:rPr>
                                  </w:pPr>
                                </w:p>
                              </w:tc>
                            </w:tr>
                            <w:tr w:rsidR="00AD1B3C" w14:paraId="106EE193" w14:textId="77777777" w:rsidTr="000C30FB">
                              <w:trPr>
                                <w:trHeight w:val="4651"/>
                              </w:trPr>
                              <w:tc>
                                <w:tcPr>
                                  <w:tcW w:w="1730" w:type="dxa"/>
                                  <w:vMerge/>
                                  <w:tcBorders>
                                    <w:left w:val="single" w:sz="4" w:space="0" w:color="auto"/>
                                    <w:right w:val="single" w:sz="4" w:space="0" w:color="auto"/>
                                  </w:tcBorders>
                                </w:tcPr>
                                <w:p w14:paraId="480B4CE4" w14:textId="77777777" w:rsidR="00AD1B3C" w:rsidRDefault="00AD1B3C">
                                  <w:pPr>
                                    <w:contextualSpacing/>
                                    <w:rPr>
                                      <w:rFonts w:ascii="Comic Sans MS" w:hAnsi="Comic Sans MS"/>
                                      <w:sz w:val="20"/>
                                      <w:szCs w:val="20"/>
                                    </w:rPr>
                                  </w:pPr>
                                </w:p>
                              </w:tc>
                              <w:tc>
                                <w:tcPr>
                                  <w:tcW w:w="7592" w:type="dxa"/>
                                  <w:tcBorders>
                                    <w:top w:val="single" w:sz="4" w:space="0" w:color="auto"/>
                                    <w:left w:val="single" w:sz="4" w:space="0" w:color="auto"/>
                                    <w:right w:val="single" w:sz="4" w:space="0" w:color="auto"/>
                                  </w:tcBorders>
                                </w:tcPr>
                                <w:p w14:paraId="0DF2FF56" w14:textId="4170D788" w:rsidR="00AD1B3C" w:rsidRPr="000C30FB"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Bei Q6 handelt es sich um ein illegal verbreitetes Flugblatt der „Solidarność“, das zur Zeit des Kriegsrechts (Dezember 1981 – Juli 1983) in der Volksrepublik Polen in Umlauf war.</w:t>
                                  </w:r>
                                </w:p>
                                <w:p w14:paraId="646E0F49" w14:textId="7B801F5A" w:rsidR="00AD1B3C" w:rsidRPr="000C30FB"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 xml:space="preserve">Der Panzer symbolisiert das Eingreifen des sowjetisch-dominierten Militärs, der rote Schriftzug steht für die Anhänger der Solidarność-Bewegung. </w:t>
                                  </w:r>
                                </w:p>
                                <w:p w14:paraId="6D4D49CB" w14:textId="77777777" w:rsidR="00AD1B3C" w:rsidRPr="000C30FB"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Die roten Buchstaben des Solidarność-Schriftzugs verweisen zum einen auf die blutige Bilanz unter den Mitgliedern und Anhängern der Bewegung.</w:t>
                                  </w:r>
                                </w:p>
                                <w:p w14:paraId="4914EEA0" w14:textId="77777777" w:rsidR="00AD1B3C" w:rsidRPr="000C30FB"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 xml:space="preserve">Mit der Farbe Rot und die weiß-rote Flagge Polens, die in den Schriftzug der Solidarność eingebunden ist, macht der Künstler des Flugblatts eine weitere Aussage: Die Solidarność, nicht die kommunistische Staatsführung, vertritt die Interessen der polnischen Nation. </w:t>
                                  </w:r>
                                </w:p>
                                <w:p w14:paraId="74919786" w14:textId="0575B5A6" w:rsidR="00AD1B3C" w:rsidRPr="00716714"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 xml:space="preserve">Die Buchstaben, die unten in größerer Form wieder auftauchen, sollen die Widerstandsfähigkeit und das Anwachsen der Bewegung verdeutlichen – trotz militärischer Unterdrückung. </w:t>
                                  </w:r>
                                </w:p>
                              </w:tc>
                            </w:tr>
                            <w:tr w:rsidR="00AD1B3C" w14:paraId="19D5CA30" w14:textId="77777777" w:rsidTr="00A37FA0">
                              <w:tc>
                                <w:tcPr>
                                  <w:tcW w:w="1730" w:type="dxa"/>
                                  <w:vMerge w:val="restart"/>
                                  <w:tcBorders>
                                    <w:top w:val="single" w:sz="4" w:space="0" w:color="auto"/>
                                    <w:left w:val="single" w:sz="4" w:space="0" w:color="auto"/>
                                    <w:right w:val="single" w:sz="4" w:space="0" w:color="auto"/>
                                  </w:tcBorders>
                                  <w:hideMark/>
                                </w:tcPr>
                                <w:p w14:paraId="384A574F" w14:textId="77777777" w:rsidR="00AD1B3C" w:rsidRDefault="00AD1B3C" w:rsidP="000C30FB">
                                  <w:pPr>
                                    <w:contextualSpacing/>
                                    <w:rPr>
                                      <w:rFonts w:ascii="Comic Sans MS" w:hAnsi="Comic Sans MS"/>
                                      <w:b/>
                                      <w:sz w:val="20"/>
                                      <w:szCs w:val="20"/>
                                    </w:rPr>
                                  </w:pPr>
                                  <w:r>
                                    <w:rPr>
                                      <w:rFonts w:ascii="Comic Sans MS" w:hAnsi="Comic Sans MS"/>
                                      <w:b/>
                                      <w:sz w:val="20"/>
                                      <w:szCs w:val="20"/>
                                    </w:rPr>
                                    <w:t>Fazit</w:t>
                                  </w:r>
                                </w:p>
                              </w:tc>
                              <w:tc>
                                <w:tcPr>
                                  <w:tcW w:w="7592" w:type="dxa"/>
                                  <w:tcBorders>
                                    <w:top w:val="single" w:sz="4" w:space="0" w:color="auto"/>
                                    <w:left w:val="single" w:sz="4" w:space="0" w:color="auto"/>
                                    <w:bottom w:val="single" w:sz="4" w:space="0" w:color="auto"/>
                                    <w:right w:val="single" w:sz="4" w:space="0" w:color="auto"/>
                                  </w:tcBorders>
                                  <w:hideMark/>
                                </w:tcPr>
                                <w:p w14:paraId="170444F3" w14:textId="77777777" w:rsidR="00AD1B3C" w:rsidRDefault="00AD1B3C" w:rsidP="000C30FB">
                                  <w:pPr>
                                    <w:contextualSpacing/>
                                    <w:rPr>
                                      <w:rFonts w:ascii="Comic Sans MS" w:hAnsi="Comic Sans MS"/>
                                      <w:b/>
                                      <w:sz w:val="20"/>
                                      <w:szCs w:val="20"/>
                                    </w:rPr>
                                  </w:pPr>
                                </w:p>
                              </w:tc>
                            </w:tr>
                            <w:tr w:rsidR="00AD1B3C" w14:paraId="043077E5" w14:textId="77777777" w:rsidTr="000C30FB">
                              <w:trPr>
                                <w:trHeight w:val="1586"/>
                              </w:trPr>
                              <w:tc>
                                <w:tcPr>
                                  <w:tcW w:w="1730" w:type="dxa"/>
                                  <w:vMerge/>
                                  <w:tcBorders>
                                    <w:left w:val="single" w:sz="4" w:space="0" w:color="auto"/>
                                    <w:right w:val="single" w:sz="4" w:space="0" w:color="auto"/>
                                  </w:tcBorders>
                                </w:tcPr>
                                <w:p w14:paraId="39BA57D9" w14:textId="77777777" w:rsidR="00AD1B3C" w:rsidRDefault="00AD1B3C" w:rsidP="000C30FB">
                                  <w:pPr>
                                    <w:contextualSpacing/>
                                    <w:rPr>
                                      <w:rFonts w:ascii="Comic Sans MS" w:hAnsi="Comic Sans MS"/>
                                      <w:sz w:val="20"/>
                                      <w:szCs w:val="20"/>
                                    </w:rPr>
                                  </w:pPr>
                                </w:p>
                              </w:tc>
                              <w:tc>
                                <w:tcPr>
                                  <w:tcW w:w="7592" w:type="dxa"/>
                                  <w:tcBorders>
                                    <w:top w:val="single" w:sz="4" w:space="0" w:color="auto"/>
                                    <w:left w:val="single" w:sz="4" w:space="0" w:color="auto"/>
                                    <w:right w:val="single" w:sz="4" w:space="0" w:color="auto"/>
                                  </w:tcBorders>
                                </w:tcPr>
                                <w:p w14:paraId="3CC8F374" w14:textId="0FC645A6" w:rsidR="00AD1B3C" w:rsidRPr="00716714" w:rsidRDefault="00AD1B3C" w:rsidP="00716714">
                                  <w:pPr>
                                    <w:jc w:val="both"/>
                                    <w:rPr>
                                      <w:rFonts w:ascii="Comic Sans MS" w:hAnsi="Comic Sans MS"/>
                                      <w:sz w:val="20"/>
                                      <w:szCs w:val="20"/>
                                    </w:rPr>
                                  </w:pPr>
                                  <w:r w:rsidRPr="00716714">
                                    <w:rPr>
                                      <w:rFonts w:ascii="Comic Sans MS" w:hAnsi="Comic Sans MS"/>
                                      <w:sz w:val="20"/>
                                      <w:szCs w:val="20"/>
                                    </w:rPr>
                                    <w:t>Zwar wird die Solidarność-Bewegung mit militärischen Mitteln unterdrückt, doch führt dies nicht zu den vom sowjetisch-dominierten Regime gewünschten Ergebnissen, da die kurzfristige Unterdrückung der Solidarność langfristig eine größere Menge an Unterstützern einbringt. Die staatlich-militärische Gewalt kann die Bürgerbewegung nicht aufhalten.</w:t>
                                  </w:r>
                                </w:p>
                              </w:tc>
                            </w:tr>
                          </w:tbl>
                          <w:p w14:paraId="1ACB3070" w14:textId="77777777" w:rsidR="00AD1B3C" w:rsidRDefault="00AD1B3C" w:rsidP="00C63D56">
                            <w:pPr>
                              <w:spacing w:line="240" w:lineRule="auto"/>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585FE" id="Textfeld 45" o:spid="_x0000_s1060" type="#_x0000_t202" style="position:absolute;left:0;text-align:left;margin-left:0;margin-top:31.9pt;width:480pt;height:421.95pt;z-index:25195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" fillcolor="#b0f6b2" stroked="f">
                <v:textbox>
                  <w:txbxContent>
                    <w:p w14:paraId="1830A15A" w14:textId="77777777" w:rsidR="00AD1B3C" w:rsidRPr="00506540" w:rsidRDefault="00AD1B3C" w:rsidP="00C63D56">
                      <w:pPr>
                        <w:rPr>
                          <w:rFonts w:ascii="Comic Sans MS" w:hAnsi="Comic Sans MS"/>
                          <w:iCs/>
                          <w:color w:val="9BBB59" w:themeColor="accent3"/>
                          <w:sz w:val="20"/>
                          <w:szCs w:val="20"/>
                        </w:rPr>
                      </w:pPr>
                      <w:r>
                        <w:rPr>
                          <w:rFonts w:ascii="Comic Sans MS" w:hAnsi="Comic Sans MS"/>
                          <w:iCs/>
                          <w:sz w:val="20"/>
                          <w:szCs w:val="20"/>
                        </w:rPr>
                        <w:t>Q6: Flugblatt</w:t>
                      </w:r>
                    </w:p>
                    <w:tbl>
                      <w:tblPr>
                        <w:tblStyle w:val="Tabellenraster1"/>
                        <w:tblW w:w="0" w:type="auto"/>
                        <w:tblInd w:w="-34" w:type="dxa"/>
                        <w:tblLook w:val="04A0" w:firstRow="1" w:lastRow="0" w:firstColumn="1" w:lastColumn="0" w:noHBand="0" w:noVBand="1"/>
                      </w:tblPr>
                      <w:tblGrid>
                        <w:gridCol w:w="1730"/>
                        <w:gridCol w:w="7592"/>
                      </w:tblGrid>
                      <w:tr w:rsidR="00AD1B3C" w14:paraId="7A82E7E3" w14:textId="77777777" w:rsidTr="00D36996">
                        <w:tc>
                          <w:tcPr>
                            <w:tcW w:w="1730" w:type="dxa"/>
                            <w:vMerge w:val="restart"/>
                            <w:tcBorders>
                              <w:top w:val="single" w:sz="4" w:space="0" w:color="auto"/>
                              <w:left w:val="single" w:sz="4" w:space="0" w:color="auto"/>
                              <w:right w:val="single" w:sz="4" w:space="0" w:color="auto"/>
                            </w:tcBorders>
                            <w:hideMark/>
                          </w:tcPr>
                          <w:p w14:paraId="1CAACA52" w14:textId="77777777" w:rsidR="00AD1B3C" w:rsidRDefault="00AD1B3C">
                            <w:pPr>
                              <w:contextualSpacing/>
                              <w:rPr>
                                <w:rFonts w:ascii="Comic Sans MS" w:hAnsi="Comic Sans MS"/>
                                <w:b/>
                                <w:sz w:val="20"/>
                                <w:szCs w:val="20"/>
                              </w:rPr>
                            </w:pPr>
                            <w:r>
                              <w:rPr>
                                <w:rFonts w:ascii="Comic Sans MS" w:hAnsi="Comic Sans MS"/>
                                <w:b/>
                                <w:sz w:val="20"/>
                                <w:szCs w:val="20"/>
                              </w:rPr>
                              <w:t>Beschreiben</w:t>
                            </w:r>
                          </w:p>
                        </w:tc>
                        <w:tc>
                          <w:tcPr>
                            <w:tcW w:w="7592" w:type="dxa"/>
                            <w:tcBorders>
                              <w:top w:val="single" w:sz="4" w:space="0" w:color="auto"/>
                              <w:left w:val="single" w:sz="4" w:space="0" w:color="auto"/>
                              <w:bottom w:val="single" w:sz="4" w:space="0" w:color="auto"/>
                              <w:right w:val="single" w:sz="4" w:space="0" w:color="auto"/>
                            </w:tcBorders>
                            <w:hideMark/>
                          </w:tcPr>
                          <w:p w14:paraId="5F207059" w14:textId="77777777" w:rsidR="00AD1B3C" w:rsidRDefault="00AD1B3C">
                            <w:pPr>
                              <w:contextualSpacing/>
                              <w:rPr>
                                <w:rFonts w:ascii="Comic Sans MS" w:hAnsi="Comic Sans MS"/>
                                <w:b/>
                                <w:sz w:val="20"/>
                                <w:szCs w:val="20"/>
                              </w:rPr>
                            </w:pPr>
                          </w:p>
                        </w:tc>
                      </w:tr>
                      <w:tr w:rsidR="00AD1B3C" w14:paraId="21D92138" w14:textId="77777777" w:rsidTr="000C30FB">
                        <w:trPr>
                          <w:trHeight w:val="1021"/>
                        </w:trPr>
                        <w:tc>
                          <w:tcPr>
                            <w:tcW w:w="1730" w:type="dxa"/>
                            <w:vMerge/>
                            <w:tcBorders>
                              <w:left w:val="single" w:sz="4" w:space="0" w:color="auto"/>
                              <w:right w:val="single" w:sz="4" w:space="0" w:color="auto"/>
                            </w:tcBorders>
                          </w:tcPr>
                          <w:p w14:paraId="0B06DC57" w14:textId="77777777" w:rsidR="00AD1B3C" w:rsidRDefault="00AD1B3C">
                            <w:pPr>
                              <w:contextualSpacing/>
                              <w:rPr>
                                <w:rFonts w:ascii="Comic Sans MS" w:hAnsi="Comic Sans MS"/>
                                <w:sz w:val="20"/>
                                <w:szCs w:val="20"/>
                              </w:rPr>
                            </w:pPr>
                          </w:p>
                        </w:tc>
                        <w:tc>
                          <w:tcPr>
                            <w:tcW w:w="7592" w:type="dxa"/>
                            <w:tcBorders>
                              <w:top w:val="single" w:sz="4" w:space="0" w:color="auto"/>
                              <w:left w:val="single" w:sz="4" w:space="0" w:color="auto"/>
                              <w:right w:val="single" w:sz="4" w:space="0" w:color="auto"/>
                            </w:tcBorders>
                          </w:tcPr>
                          <w:p w14:paraId="213FA63C" w14:textId="1262625E" w:rsidR="00AD1B3C" w:rsidRPr="000C30FB" w:rsidRDefault="00AD1B3C" w:rsidP="000C30FB">
                            <w:pPr>
                              <w:jc w:val="both"/>
                              <w:rPr>
                                <w:sz w:val="24"/>
                                <w:szCs w:val="24"/>
                              </w:rPr>
                            </w:pPr>
                            <w:r w:rsidRPr="000C30FB">
                              <w:rPr>
                                <w:rFonts w:ascii="Comic Sans MS" w:hAnsi="Comic Sans MS"/>
                                <w:sz w:val="20"/>
                                <w:szCs w:val="20"/>
                              </w:rPr>
                              <w:t>Zu sehen ist ein Panzer, der über einen roten Solidarność-Schriftzug fährt. Die oberen Buchstaben, die der Panzer zermalmt, tauchen unten in größerer Form wieder auf.</w:t>
                            </w:r>
                          </w:p>
                        </w:tc>
                      </w:tr>
                      <w:tr w:rsidR="00AD1B3C" w14:paraId="4522184E" w14:textId="77777777" w:rsidTr="00D36996">
                        <w:tc>
                          <w:tcPr>
                            <w:tcW w:w="1730" w:type="dxa"/>
                            <w:vMerge w:val="restart"/>
                            <w:tcBorders>
                              <w:top w:val="single" w:sz="4" w:space="0" w:color="auto"/>
                              <w:left w:val="single" w:sz="4" w:space="0" w:color="auto"/>
                              <w:right w:val="single" w:sz="4" w:space="0" w:color="auto"/>
                            </w:tcBorders>
                            <w:hideMark/>
                          </w:tcPr>
                          <w:p w14:paraId="273EFAA1" w14:textId="77777777" w:rsidR="00AD1B3C" w:rsidRDefault="00AD1B3C">
                            <w:pPr>
                              <w:contextualSpacing/>
                              <w:rPr>
                                <w:rFonts w:ascii="Comic Sans MS" w:hAnsi="Comic Sans MS"/>
                                <w:b/>
                                <w:sz w:val="20"/>
                                <w:szCs w:val="20"/>
                              </w:rPr>
                            </w:pPr>
                            <w:r>
                              <w:rPr>
                                <w:rFonts w:ascii="Comic Sans MS" w:hAnsi="Comic Sans MS"/>
                                <w:b/>
                                <w:sz w:val="20"/>
                                <w:szCs w:val="20"/>
                              </w:rPr>
                              <w:t>Untersuchen/ Interpretieren</w:t>
                            </w:r>
                          </w:p>
                        </w:tc>
                        <w:tc>
                          <w:tcPr>
                            <w:tcW w:w="7592" w:type="dxa"/>
                            <w:tcBorders>
                              <w:top w:val="single" w:sz="4" w:space="0" w:color="auto"/>
                              <w:left w:val="single" w:sz="4" w:space="0" w:color="auto"/>
                              <w:bottom w:val="single" w:sz="4" w:space="0" w:color="auto"/>
                              <w:right w:val="single" w:sz="4" w:space="0" w:color="auto"/>
                            </w:tcBorders>
                            <w:hideMark/>
                          </w:tcPr>
                          <w:p w14:paraId="3621AE22" w14:textId="77777777" w:rsidR="00AD1B3C" w:rsidRDefault="00AD1B3C">
                            <w:pPr>
                              <w:contextualSpacing/>
                              <w:rPr>
                                <w:rFonts w:ascii="Comic Sans MS" w:hAnsi="Comic Sans MS"/>
                                <w:b/>
                                <w:sz w:val="20"/>
                                <w:szCs w:val="20"/>
                              </w:rPr>
                            </w:pPr>
                          </w:p>
                        </w:tc>
                      </w:tr>
                      <w:tr w:rsidR="00AD1B3C" w14:paraId="106EE193" w14:textId="77777777" w:rsidTr="000C30FB">
                        <w:trPr>
                          <w:trHeight w:val="4651"/>
                        </w:trPr>
                        <w:tc>
                          <w:tcPr>
                            <w:tcW w:w="1730" w:type="dxa"/>
                            <w:vMerge/>
                            <w:tcBorders>
                              <w:left w:val="single" w:sz="4" w:space="0" w:color="auto"/>
                              <w:right w:val="single" w:sz="4" w:space="0" w:color="auto"/>
                            </w:tcBorders>
                          </w:tcPr>
                          <w:p w14:paraId="480B4CE4" w14:textId="77777777" w:rsidR="00AD1B3C" w:rsidRDefault="00AD1B3C">
                            <w:pPr>
                              <w:contextualSpacing/>
                              <w:rPr>
                                <w:rFonts w:ascii="Comic Sans MS" w:hAnsi="Comic Sans MS"/>
                                <w:sz w:val="20"/>
                                <w:szCs w:val="20"/>
                              </w:rPr>
                            </w:pPr>
                          </w:p>
                        </w:tc>
                        <w:tc>
                          <w:tcPr>
                            <w:tcW w:w="7592" w:type="dxa"/>
                            <w:tcBorders>
                              <w:top w:val="single" w:sz="4" w:space="0" w:color="auto"/>
                              <w:left w:val="single" w:sz="4" w:space="0" w:color="auto"/>
                              <w:right w:val="single" w:sz="4" w:space="0" w:color="auto"/>
                            </w:tcBorders>
                          </w:tcPr>
                          <w:p w14:paraId="0DF2FF56" w14:textId="4170D788" w:rsidR="00AD1B3C" w:rsidRPr="000C30FB"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Bei Q6 handelt es sich um ein illegal verbreitetes Flugblatt der „Solidarność“, das zur Zeit des Kriegsrechts (Dezember 1981 – Juli 1983) in der Volksrepublik Polen in Umlauf war.</w:t>
                            </w:r>
                          </w:p>
                          <w:p w14:paraId="646E0F49" w14:textId="7B801F5A" w:rsidR="00AD1B3C" w:rsidRPr="000C30FB"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 xml:space="preserve">Der Panzer symbolisiert das Eingreifen des sowjetisch-dominierten Militärs, der rote Schriftzug steht für die Anhänger der Solidarność-Bewegung. </w:t>
                            </w:r>
                          </w:p>
                          <w:p w14:paraId="6D4D49CB" w14:textId="77777777" w:rsidR="00AD1B3C" w:rsidRPr="000C30FB"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Die roten Buchstaben des Solidarność-Schriftzugs verweisen zum einen auf die blutige Bilanz unter den Mitgliedern und Anhängern der Bewegung.</w:t>
                            </w:r>
                          </w:p>
                          <w:p w14:paraId="4914EEA0" w14:textId="77777777" w:rsidR="00AD1B3C" w:rsidRPr="000C30FB"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 xml:space="preserve">Mit der Farbe Rot und die weiß-rote Flagge Polens, die in den Schriftzug der Solidarność eingebunden ist, macht der Künstler des Flugblatts eine weitere Aussage: Die Solidarność, nicht die kommunistische Staatsführung, vertritt die Interessen der polnischen Nation. </w:t>
                            </w:r>
                          </w:p>
                          <w:p w14:paraId="74919786" w14:textId="0575B5A6" w:rsidR="00AD1B3C" w:rsidRPr="00716714" w:rsidRDefault="00AD1B3C" w:rsidP="00980132">
                            <w:pPr>
                              <w:pStyle w:val="Listenabsatz"/>
                              <w:numPr>
                                <w:ilvl w:val="0"/>
                                <w:numId w:val="14"/>
                              </w:numPr>
                              <w:jc w:val="both"/>
                              <w:rPr>
                                <w:rFonts w:ascii="Comic Sans MS" w:hAnsi="Comic Sans MS"/>
                                <w:sz w:val="20"/>
                                <w:szCs w:val="20"/>
                              </w:rPr>
                            </w:pPr>
                            <w:r w:rsidRPr="000C30FB">
                              <w:rPr>
                                <w:rFonts w:ascii="Comic Sans MS" w:hAnsi="Comic Sans MS"/>
                                <w:sz w:val="20"/>
                                <w:szCs w:val="20"/>
                              </w:rPr>
                              <w:t xml:space="preserve">Die Buchstaben, die unten in größerer Form wieder auftauchen, sollen die Widerstandsfähigkeit und das Anwachsen der Bewegung verdeutlichen – trotz militärischer Unterdrückung. </w:t>
                            </w:r>
                          </w:p>
                        </w:tc>
                      </w:tr>
                      <w:tr w:rsidR="00AD1B3C" w14:paraId="19D5CA30" w14:textId="77777777" w:rsidTr="00A37FA0">
                        <w:tc>
                          <w:tcPr>
                            <w:tcW w:w="1730" w:type="dxa"/>
                            <w:vMerge w:val="restart"/>
                            <w:tcBorders>
                              <w:top w:val="single" w:sz="4" w:space="0" w:color="auto"/>
                              <w:left w:val="single" w:sz="4" w:space="0" w:color="auto"/>
                              <w:right w:val="single" w:sz="4" w:space="0" w:color="auto"/>
                            </w:tcBorders>
                            <w:hideMark/>
                          </w:tcPr>
                          <w:p w14:paraId="384A574F" w14:textId="77777777" w:rsidR="00AD1B3C" w:rsidRDefault="00AD1B3C" w:rsidP="000C30FB">
                            <w:pPr>
                              <w:contextualSpacing/>
                              <w:rPr>
                                <w:rFonts w:ascii="Comic Sans MS" w:hAnsi="Comic Sans MS"/>
                                <w:b/>
                                <w:sz w:val="20"/>
                                <w:szCs w:val="20"/>
                              </w:rPr>
                            </w:pPr>
                            <w:r>
                              <w:rPr>
                                <w:rFonts w:ascii="Comic Sans MS" w:hAnsi="Comic Sans MS"/>
                                <w:b/>
                                <w:sz w:val="20"/>
                                <w:szCs w:val="20"/>
                              </w:rPr>
                              <w:t>Fazit</w:t>
                            </w:r>
                          </w:p>
                        </w:tc>
                        <w:tc>
                          <w:tcPr>
                            <w:tcW w:w="7592" w:type="dxa"/>
                            <w:tcBorders>
                              <w:top w:val="single" w:sz="4" w:space="0" w:color="auto"/>
                              <w:left w:val="single" w:sz="4" w:space="0" w:color="auto"/>
                              <w:bottom w:val="single" w:sz="4" w:space="0" w:color="auto"/>
                              <w:right w:val="single" w:sz="4" w:space="0" w:color="auto"/>
                            </w:tcBorders>
                            <w:hideMark/>
                          </w:tcPr>
                          <w:p w14:paraId="170444F3" w14:textId="77777777" w:rsidR="00AD1B3C" w:rsidRDefault="00AD1B3C" w:rsidP="000C30FB">
                            <w:pPr>
                              <w:contextualSpacing/>
                              <w:rPr>
                                <w:rFonts w:ascii="Comic Sans MS" w:hAnsi="Comic Sans MS"/>
                                <w:b/>
                                <w:sz w:val="20"/>
                                <w:szCs w:val="20"/>
                              </w:rPr>
                            </w:pPr>
                          </w:p>
                        </w:tc>
                      </w:tr>
                      <w:tr w:rsidR="00AD1B3C" w14:paraId="043077E5" w14:textId="77777777" w:rsidTr="000C30FB">
                        <w:trPr>
                          <w:trHeight w:val="1586"/>
                        </w:trPr>
                        <w:tc>
                          <w:tcPr>
                            <w:tcW w:w="1730" w:type="dxa"/>
                            <w:vMerge/>
                            <w:tcBorders>
                              <w:left w:val="single" w:sz="4" w:space="0" w:color="auto"/>
                              <w:right w:val="single" w:sz="4" w:space="0" w:color="auto"/>
                            </w:tcBorders>
                          </w:tcPr>
                          <w:p w14:paraId="39BA57D9" w14:textId="77777777" w:rsidR="00AD1B3C" w:rsidRDefault="00AD1B3C" w:rsidP="000C30FB">
                            <w:pPr>
                              <w:contextualSpacing/>
                              <w:rPr>
                                <w:rFonts w:ascii="Comic Sans MS" w:hAnsi="Comic Sans MS"/>
                                <w:sz w:val="20"/>
                                <w:szCs w:val="20"/>
                              </w:rPr>
                            </w:pPr>
                          </w:p>
                        </w:tc>
                        <w:tc>
                          <w:tcPr>
                            <w:tcW w:w="7592" w:type="dxa"/>
                            <w:tcBorders>
                              <w:top w:val="single" w:sz="4" w:space="0" w:color="auto"/>
                              <w:left w:val="single" w:sz="4" w:space="0" w:color="auto"/>
                              <w:right w:val="single" w:sz="4" w:space="0" w:color="auto"/>
                            </w:tcBorders>
                          </w:tcPr>
                          <w:p w14:paraId="3CC8F374" w14:textId="0FC645A6" w:rsidR="00AD1B3C" w:rsidRPr="00716714" w:rsidRDefault="00AD1B3C" w:rsidP="00716714">
                            <w:pPr>
                              <w:jc w:val="both"/>
                              <w:rPr>
                                <w:rFonts w:ascii="Comic Sans MS" w:hAnsi="Comic Sans MS"/>
                                <w:sz w:val="20"/>
                                <w:szCs w:val="20"/>
                              </w:rPr>
                            </w:pPr>
                            <w:r w:rsidRPr="00716714">
                              <w:rPr>
                                <w:rFonts w:ascii="Comic Sans MS" w:hAnsi="Comic Sans MS"/>
                                <w:sz w:val="20"/>
                                <w:szCs w:val="20"/>
                              </w:rPr>
                              <w:t>Zwar wird die Solidarność-Bewegung mit militärischen Mitteln unterdrückt, doch führt dies nicht zu den vom sowjetisch-dominierten Regime gewünschten Ergebnissen, da die kurzfristige Unterdrückung der Solidarność langfristig eine größere Menge an Unterstützern einbringt. Die staatlich-militärische Gewalt kann die Bürgerbewegung nicht aufhalten.</w:t>
                            </w:r>
                          </w:p>
                        </w:tc>
                      </w:tr>
                    </w:tbl>
                    <w:p w14:paraId="1ACB3070" w14:textId="77777777" w:rsidR="00AD1B3C" w:rsidRDefault="00AD1B3C" w:rsidP="00C63D56">
                      <w:pPr>
                        <w:spacing w:line="240" w:lineRule="auto"/>
                        <w:rPr>
                          <w:rFonts w:ascii="Comic Sans MS" w:hAnsi="Comic Sans MS"/>
                          <w:sz w:val="20"/>
                          <w:szCs w:val="20"/>
                        </w:rPr>
                      </w:pPr>
                    </w:p>
                  </w:txbxContent>
                </v:textbox>
                <w10:wrap anchorx="margin"/>
              </v:shape>
            </w:pict>
          </mc:Fallback>
        </mc:AlternateContent>
      </w:r>
      <w:r w:rsidR="00C63D56">
        <w:rPr>
          <w:b/>
        </w:rPr>
        <w:t>Bearbeite Aufgabe 3 auf Seite 213 in deinem Buch.</w:t>
      </w:r>
      <w:r w:rsidR="00C63D56">
        <w:rPr>
          <w:b/>
        </w:rPr>
        <w:tab/>
      </w:r>
      <w:r w:rsidR="00C63D56">
        <w:rPr>
          <w:b/>
        </w:rPr>
        <w:br/>
      </w:r>
      <w:r w:rsidR="00C63D56">
        <w:rPr>
          <w:sz w:val="18"/>
          <w:szCs w:val="18"/>
        </w:rPr>
        <w:t>[Interpretiere das Plakat Q6.]</w:t>
      </w:r>
    </w:p>
    <w:p w14:paraId="07147348" w14:textId="330EC3E6" w:rsidR="00C63D56" w:rsidRDefault="00C63D56" w:rsidP="00C63D56">
      <w:pPr>
        <w:jc w:val="both"/>
        <w:rPr>
          <w:sz w:val="18"/>
          <w:szCs w:val="18"/>
        </w:rPr>
      </w:pPr>
    </w:p>
    <w:p w14:paraId="36973BF1" w14:textId="77777777" w:rsidR="00C63D56" w:rsidRDefault="00C63D56" w:rsidP="00C63D56">
      <w:pPr>
        <w:jc w:val="both"/>
        <w:rPr>
          <w:sz w:val="18"/>
          <w:szCs w:val="18"/>
        </w:rPr>
      </w:pPr>
    </w:p>
    <w:p w14:paraId="62E35B86" w14:textId="77777777" w:rsidR="00C63D56" w:rsidRDefault="00C63D56" w:rsidP="00C63D56">
      <w:pPr>
        <w:jc w:val="both"/>
        <w:rPr>
          <w:sz w:val="18"/>
          <w:szCs w:val="18"/>
        </w:rPr>
      </w:pPr>
    </w:p>
    <w:p w14:paraId="473B0EC1" w14:textId="77777777" w:rsidR="00C63D56" w:rsidRDefault="00C63D56" w:rsidP="00C63D56">
      <w:pPr>
        <w:jc w:val="both"/>
        <w:rPr>
          <w:sz w:val="18"/>
          <w:szCs w:val="18"/>
        </w:rPr>
      </w:pPr>
    </w:p>
    <w:p w14:paraId="3FB1CB3E" w14:textId="77777777" w:rsidR="00C63D56" w:rsidRDefault="00C63D56" w:rsidP="00C63D56">
      <w:pPr>
        <w:jc w:val="both"/>
        <w:rPr>
          <w:sz w:val="18"/>
          <w:szCs w:val="18"/>
        </w:rPr>
      </w:pPr>
    </w:p>
    <w:p w14:paraId="22CEEE27" w14:textId="77777777" w:rsidR="00C63D56" w:rsidRDefault="00C63D56" w:rsidP="00C63D56">
      <w:pPr>
        <w:jc w:val="both"/>
        <w:rPr>
          <w:sz w:val="18"/>
          <w:szCs w:val="18"/>
        </w:rPr>
      </w:pPr>
    </w:p>
    <w:p w14:paraId="779325D5" w14:textId="77777777" w:rsidR="00C63D56" w:rsidRDefault="00C63D56" w:rsidP="00C63D56">
      <w:pPr>
        <w:jc w:val="both"/>
        <w:rPr>
          <w:sz w:val="18"/>
          <w:szCs w:val="18"/>
        </w:rPr>
      </w:pPr>
    </w:p>
    <w:p w14:paraId="631F4A26" w14:textId="77777777" w:rsidR="00C63D56" w:rsidRDefault="00C63D56" w:rsidP="00C63D56">
      <w:pPr>
        <w:jc w:val="both"/>
        <w:rPr>
          <w:sz w:val="18"/>
          <w:szCs w:val="18"/>
        </w:rPr>
      </w:pPr>
    </w:p>
    <w:p w14:paraId="426C71B1" w14:textId="77777777" w:rsidR="00C63D56" w:rsidRDefault="00C63D56" w:rsidP="00C63D56">
      <w:pPr>
        <w:jc w:val="both"/>
        <w:rPr>
          <w:sz w:val="18"/>
          <w:szCs w:val="18"/>
        </w:rPr>
      </w:pPr>
    </w:p>
    <w:p w14:paraId="55525DA1" w14:textId="77777777" w:rsidR="00C63D56" w:rsidRDefault="00C63D56" w:rsidP="00C63D56">
      <w:pPr>
        <w:jc w:val="both"/>
        <w:rPr>
          <w:sz w:val="18"/>
          <w:szCs w:val="18"/>
        </w:rPr>
      </w:pPr>
    </w:p>
    <w:p w14:paraId="53DECA85" w14:textId="77777777" w:rsidR="00C63D56" w:rsidRDefault="00C63D56" w:rsidP="00C63D56">
      <w:pPr>
        <w:spacing w:after="0"/>
        <w:jc w:val="both"/>
        <w:rPr>
          <w:sz w:val="32"/>
          <w:szCs w:val="32"/>
        </w:rPr>
      </w:pPr>
    </w:p>
    <w:p w14:paraId="250C32C6" w14:textId="77777777" w:rsidR="00C63D56" w:rsidRDefault="00C63D56" w:rsidP="00C63D56">
      <w:pPr>
        <w:rPr>
          <w:b/>
        </w:rPr>
      </w:pPr>
    </w:p>
    <w:p w14:paraId="6004A354" w14:textId="77777777" w:rsidR="00C63D56" w:rsidRDefault="00C63D56" w:rsidP="00C63D56">
      <w:pPr>
        <w:rPr>
          <w:b/>
        </w:rPr>
      </w:pPr>
    </w:p>
    <w:p w14:paraId="2CFABFB5" w14:textId="4AF6E085" w:rsidR="00C63D56" w:rsidRDefault="00C63D56" w:rsidP="00C63D56">
      <w:pPr>
        <w:rPr>
          <w:b/>
        </w:rPr>
      </w:pPr>
    </w:p>
    <w:p w14:paraId="2A9955B3" w14:textId="45EC4AAD" w:rsidR="00C63D56" w:rsidRDefault="00C63D56" w:rsidP="00C63D56">
      <w:pPr>
        <w:rPr>
          <w:b/>
        </w:rPr>
      </w:pPr>
    </w:p>
    <w:p w14:paraId="577990CA" w14:textId="77777777" w:rsidR="00C63D56" w:rsidRDefault="00C63D56" w:rsidP="00C63D56">
      <w:pPr>
        <w:rPr>
          <w:b/>
        </w:rPr>
      </w:pPr>
    </w:p>
    <w:p w14:paraId="6DB46A46" w14:textId="77777777" w:rsidR="00C63D56" w:rsidRDefault="00C63D56" w:rsidP="00C63D56">
      <w:pPr>
        <w:rPr>
          <w:b/>
        </w:rPr>
      </w:pPr>
    </w:p>
    <w:p w14:paraId="72CBA670" w14:textId="05BA83F9" w:rsidR="00C63D56" w:rsidRDefault="00C63D56" w:rsidP="00C63D56">
      <w:pPr>
        <w:tabs>
          <w:tab w:val="left" w:pos="7095"/>
        </w:tabs>
        <w:rPr>
          <w:b/>
        </w:rPr>
      </w:pPr>
    </w:p>
    <w:p w14:paraId="09BCFB05" w14:textId="77777777" w:rsidR="00C63D56" w:rsidRDefault="00C63D56" w:rsidP="00C63D56">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lastRenderedPageBreak/>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31F6AAAF" w14:textId="77777777" w:rsidR="00C63D56" w:rsidRPr="00355F7D" w:rsidRDefault="00C63D56" w:rsidP="00C63D56">
      <w:pPr>
        <w:jc w:val="both"/>
        <w:rPr>
          <w:sz w:val="18"/>
          <w:szCs w:val="18"/>
        </w:rPr>
      </w:pPr>
      <w:r>
        <w:rPr>
          <w:b/>
        </w:rPr>
        <w:t>Bearbeite Aufgabe 4 auf Seite 213 in deinem Buch.</w:t>
      </w:r>
      <w:r>
        <w:rPr>
          <w:b/>
        </w:rPr>
        <w:tab/>
      </w:r>
      <w:r>
        <w:rPr>
          <w:b/>
        </w:rPr>
        <w:br/>
      </w:r>
      <w:r>
        <w:rPr>
          <w:sz w:val="18"/>
          <w:szCs w:val="18"/>
        </w:rPr>
        <w:t>[Stelle dar, wie sich das Kriegsrecht auf das Leben der Bevölkerung ausgewirkt hat und wie diese es wahrgenommen hat.]</w:t>
      </w:r>
    </w:p>
    <w:tbl>
      <w:tblPr>
        <w:tblStyle w:val="Tabellenraster"/>
        <w:tblW w:w="0" w:type="auto"/>
        <w:tblLook w:val="04A0" w:firstRow="1" w:lastRow="0" w:firstColumn="1" w:lastColumn="0" w:noHBand="0" w:noVBand="1"/>
      </w:tblPr>
      <w:tblGrid>
        <w:gridCol w:w="1129"/>
        <w:gridCol w:w="7933"/>
      </w:tblGrid>
      <w:tr w:rsidR="00C63D56" w14:paraId="77232E34" w14:textId="77777777" w:rsidTr="00A37FA0">
        <w:tc>
          <w:tcPr>
            <w:tcW w:w="1129" w:type="dxa"/>
            <w:shd w:val="clear" w:color="auto" w:fill="B0F6B2"/>
          </w:tcPr>
          <w:p w14:paraId="5EFEDA6F" w14:textId="77777777" w:rsidR="00C63D56" w:rsidRDefault="00C63D56" w:rsidP="00A37FA0">
            <w:pPr>
              <w:jc w:val="center"/>
              <w:rPr>
                <w:rFonts w:ascii="Comic Sans MS" w:hAnsi="Comic Sans MS"/>
                <w:sz w:val="24"/>
                <w:szCs w:val="24"/>
              </w:rPr>
            </w:pPr>
          </w:p>
          <w:p w14:paraId="720EAC83" w14:textId="77777777" w:rsidR="00C63D56" w:rsidRDefault="00C63D56" w:rsidP="00A37FA0">
            <w:pPr>
              <w:jc w:val="center"/>
              <w:rPr>
                <w:rFonts w:ascii="Comic Sans MS" w:hAnsi="Comic Sans MS"/>
                <w:sz w:val="24"/>
                <w:szCs w:val="24"/>
              </w:rPr>
            </w:pPr>
          </w:p>
          <w:p w14:paraId="37FD15C7" w14:textId="77777777" w:rsidR="00C63D56" w:rsidRPr="00664686" w:rsidRDefault="00C63D56" w:rsidP="00A37FA0">
            <w:pPr>
              <w:jc w:val="center"/>
              <w:rPr>
                <w:sz w:val="32"/>
                <w:szCs w:val="32"/>
              </w:rPr>
            </w:pPr>
            <w:r w:rsidRPr="000D5DA0">
              <w:rPr>
                <w:rFonts w:ascii="Comic Sans MS" w:hAnsi="Comic Sans MS"/>
                <w:sz w:val="24"/>
                <w:szCs w:val="24"/>
              </w:rPr>
              <w:t>Q5</w:t>
            </w:r>
          </w:p>
        </w:tc>
        <w:tc>
          <w:tcPr>
            <w:tcW w:w="7933" w:type="dxa"/>
            <w:shd w:val="clear" w:color="auto" w:fill="B0F6B2"/>
          </w:tcPr>
          <w:p w14:paraId="29B58A51" w14:textId="77777777" w:rsidR="00740B3F" w:rsidRDefault="00740B3F" w:rsidP="00740B3F">
            <w:pPr>
              <w:rPr>
                <w:sz w:val="20"/>
                <w:szCs w:val="20"/>
              </w:rPr>
            </w:pPr>
            <w:r w:rsidRPr="00207E18">
              <w:rPr>
                <w:sz w:val="20"/>
                <w:szCs w:val="20"/>
              </w:rPr>
              <w:t xml:space="preserve">Bildquelle (Fotographie) 12/1981 </w:t>
            </w:r>
          </w:p>
          <w:p w14:paraId="348816E0" w14:textId="77777777" w:rsidR="00740B3F" w:rsidRPr="00207E18" w:rsidRDefault="00740B3F" w:rsidP="00740B3F">
            <w:pPr>
              <w:rPr>
                <w:sz w:val="20"/>
                <w:szCs w:val="20"/>
              </w:rPr>
            </w:pPr>
          </w:p>
          <w:p w14:paraId="0B5C2B8A" w14:textId="7DDE8C3E" w:rsidR="00C63D56" w:rsidRPr="006E4069" w:rsidRDefault="002C1748" w:rsidP="006E4069">
            <w:pPr>
              <w:jc w:val="both"/>
              <w:rPr>
                <w:rFonts w:ascii="Comic Sans MS" w:hAnsi="Comic Sans MS"/>
                <w:sz w:val="20"/>
                <w:szCs w:val="20"/>
              </w:rPr>
            </w:pPr>
            <w:r>
              <w:rPr>
                <w:rFonts w:ascii="Comic Sans MS" w:hAnsi="Comic Sans MS"/>
                <w:sz w:val="20"/>
                <w:szCs w:val="20"/>
              </w:rPr>
              <w:t>…</w:t>
            </w:r>
            <w:r w:rsidR="002865C0">
              <w:rPr>
                <w:rFonts w:ascii="Comic Sans MS" w:hAnsi="Comic Sans MS"/>
                <w:sz w:val="20"/>
                <w:szCs w:val="20"/>
              </w:rPr>
              <w:t xml:space="preserve"> </w:t>
            </w:r>
            <w:r w:rsidR="00740B3F" w:rsidRPr="006E4069">
              <w:rPr>
                <w:rFonts w:ascii="Comic Sans MS" w:hAnsi="Comic Sans MS"/>
                <w:sz w:val="20"/>
                <w:szCs w:val="20"/>
              </w:rPr>
              <w:t>verdeutlicht die manifeste Bedrohung der Zivilbevölkerung durch militärische Einheiten, die im zivilen Umfeld Präsenz zeigen (hier Panzer vor polnischem Linienbus in Warschau)</w:t>
            </w:r>
            <w:r w:rsidR="002865C0">
              <w:rPr>
                <w:rFonts w:ascii="Comic Sans MS" w:hAnsi="Comic Sans MS"/>
                <w:sz w:val="20"/>
                <w:szCs w:val="20"/>
              </w:rPr>
              <w:t>.</w:t>
            </w:r>
          </w:p>
          <w:p w14:paraId="69FF0301" w14:textId="77777777" w:rsidR="00C63D56" w:rsidRDefault="00C63D56" w:rsidP="00A37FA0">
            <w:pPr>
              <w:rPr>
                <w:sz w:val="24"/>
                <w:szCs w:val="24"/>
              </w:rPr>
            </w:pPr>
          </w:p>
        </w:tc>
      </w:tr>
      <w:tr w:rsidR="00C63D56" w14:paraId="1C566DBA" w14:textId="77777777" w:rsidTr="00A37FA0">
        <w:tc>
          <w:tcPr>
            <w:tcW w:w="1129" w:type="dxa"/>
            <w:tcBorders>
              <w:bottom w:val="single" w:sz="4" w:space="0" w:color="auto"/>
            </w:tcBorders>
          </w:tcPr>
          <w:p w14:paraId="5AC02536" w14:textId="77777777" w:rsidR="00C63D56" w:rsidRDefault="00C63D56" w:rsidP="008F04DE">
            <w:pPr>
              <w:rPr>
                <w:rFonts w:ascii="Comic Sans MS" w:hAnsi="Comic Sans MS"/>
                <w:sz w:val="24"/>
                <w:szCs w:val="24"/>
              </w:rPr>
            </w:pPr>
          </w:p>
          <w:p w14:paraId="18605DBD" w14:textId="77777777" w:rsidR="00C63D56" w:rsidRPr="00664686" w:rsidRDefault="00C63D56" w:rsidP="00A37FA0">
            <w:pPr>
              <w:jc w:val="center"/>
              <w:rPr>
                <w:sz w:val="32"/>
                <w:szCs w:val="32"/>
              </w:rPr>
            </w:pPr>
            <w:r w:rsidRPr="00546DF0">
              <w:rPr>
                <w:rFonts w:ascii="Comic Sans MS" w:hAnsi="Comic Sans MS"/>
                <w:sz w:val="24"/>
                <w:szCs w:val="24"/>
              </w:rPr>
              <w:t>Q7</w:t>
            </w:r>
          </w:p>
        </w:tc>
        <w:tc>
          <w:tcPr>
            <w:tcW w:w="7933" w:type="dxa"/>
            <w:tcBorders>
              <w:bottom w:val="single" w:sz="4" w:space="0" w:color="auto"/>
            </w:tcBorders>
          </w:tcPr>
          <w:p w14:paraId="440744D5" w14:textId="77777777" w:rsidR="00740B3F" w:rsidRDefault="00740B3F" w:rsidP="00740B3F">
            <w:pPr>
              <w:rPr>
                <w:sz w:val="20"/>
                <w:szCs w:val="20"/>
              </w:rPr>
            </w:pPr>
            <w:r w:rsidRPr="00207E18">
              <w:rPr>
                <w:sz w:val="20"/>
                <w:szCs w:val="20"/>
              </w:rPr>
              <w:t xml:space="preserve">Bildquelle (Fotographie) 12/1981 </w:t>
            </w:r>
          </w:p>
          <w:p w14:paraId="65E883A2" w14:textId="77777777" w:rsidR="00740B3F" w:rsidRPr="00207E18" w:rsidRDefault="00740B3F" w:rsidP="00740B3F">
            <w:pPr>
              <w:rPr>
                <w:sz w:val="20"/>
                <w:szCs w:val="20"/>
              </w:rPr>
            </w:pPr>
          </w:p>
          <w:p w14:paraId="16DECDDA" w14:textId="5DB72F0B" w:rsidR="00C63D56" w:rsidRPr="008F04DE" w:rsidRDefault="00740B3F" w:rsidP="008F04DE">
            <w:pPr>
              <w:jc w:val="both"/>
              <w:rPr>
                <w:rFonts w:ascii="Comic Sans MS" w:hAnsi="Comic Sans MS"/>
                <w:sz w:val="20"/>
                <w:szCs w:val="20"/>
              </w:rPr>
            </w:pPr>
            <w:r w:rsidRPr="006E4069">
              <w:rPr>
                <w:rFonts w:ascii="Comic Sans MS" w:hAnsi="Comic Sans MS"/>
                <w:sz w:val="20"/>
                <w:szCs w:val="20"/>
              </w:rPr>
              <w:t>…zeigt das gewaltsame Vorgehen (Panzer mit Rauch nach Mündungsfeuer) gegen die zivilen Protestierenden (hier Kattowitzer Bergarbeiter)</w:t>
            </w:r>
            <w:r w:rsidR="002865C0">
              <w:rPr>
                <w:rFonts w:ascii="Comic Sans MS" w:hAnsi="Comic Sans MS"/>
                <w:sz w:val="20"/>
                <w:szCs w:val="20"/>
              </w:rPr>
              <w:t>.</w:t>
            </w:r>
          </w:p>
          <w:p w14:paraId="7C8BDAD1" w14:textId="77777777" w:rsidR="00C63D56" w:rsidRDefault="00C63D56" w:rsidP="00A37FA0">
            <w:pPr>
              <w:rPr>
                <w:sz w:val="24"/>
                <w:szCs w:val="24"/>
              </w:rPr>
            </w:pPr>
          </w:p>
        </w:tc>
      </w:tr>
      <w:tr w:rsidR="00C63D56" w14:paraId="6F1781EB" w14:textId="77777777" w:rsidTr="00A37FA0">
        <w:tc>
          <w:tcPr>
            <w:tcW w:w="1129" w:type="dxa"/>
            <w:shd w:val="clear" w:color="auto" w:fill="B0F6B2"/>
          </w:tcPr>
          <w:p w14:paraId="62AFFA79" w14:textId="77777777" w:rsidR="00C63D56" w:rsidRDefault="00C63D56" w:rsidP="008F04DE">
            <w:pPr>
              <w:rPr>
                <w:rFonts w:ascii="Comic Sans MS" w:hAnsi="Comic Sans MS"/>
                <w:sz w:val="24"/>
                <w:szCs w:val="24"/>
              </w:rPr>
            </w:pPr>
          </w:p>
          <w:p w14:paraId="1428EB9F" w14:textId="77777777" w:rsidR="00C63D56" w:rsidRPr="00664686" w:rsidRDefault="00C63D56" w:rsidP="00A37FA0">
            <w:pPr>
              <w:jc w:val="center"/>
              <w:rPr>
                <w:sz w:val="32"/>
                <w:szCs w:val="32"/>
              </w:rPr>
            </w:pPr>
            <w:r w:rsidRPr="00546DF0">
              <w:rPr>
                <w:rFonts w:ascii="Comic Sans MS" w:hAnsi="Comic Sans MS"/>
                <w:sz w:val="24"/>
                <w:szCs w:val="24"/>
              </w:rPr>
              <w:t>Q8</w:t>
            </w:r>
          </w:p>
        </w:tc>
        <w:tc>
          <w:tcPr>
            <w:tcW w:w="7933" w:type="dxa"/>
            <w:shd w:val="clear" w:color="auto" w:fill="B0F6B2"/>
          </w:tcPr>
          <w:p w14:paraId="7060B442" w14:textId="77777777" w:rsidR="00740B3F" w:rsidRDefault="00740B3F" w:rsidP="00740B3F">
            <w:pPr>
              <w:rPr>
                <w:sz w:val="20"/>
                <w:szCs w:val="20"/>
              </w:rPr>
            </w:pPr>
            <w:r w:rsidRPr="00207E18">
              <w:rPr>
                <w:sz w:val="20"/>
                <w:szCs w:val="20"/>
              </w:rPr>
              <w:t>Bildquelle (Fotographie)</w:t>
            </w:r>
          </w:p>
          <w:p w14:paraId="48F02B2E" w14:textId="77777777" w:rsidR="00740B3F" w:rsidRPr="00207E18" w:rsidRDefault="00740B3F" w:rsidP="00740B3F">
            <w:pPr>
              <w:rPr>
                <w:sz w:val="20"/>
                <w:szCs w:val="20"/>
              </w:rPr>
            </w:pPr>
          </w:p>
          <w:p w14:paraId="6B895149" w14:textId="572692E7" w:rsidR="00C63D56" w:rsidRPr="006E4069" w:rsidRDefault="00740B3F" w:rsidP="006E4069">
            <w:pPr>
              <w:jc w:val="both"/>
              <w:rPr>
                <w:rFonts w:ascii="Comic Sans MS" w:hAnsi="Comic Sans MS"/>
                <w:sz w:val="20"/>
                <w:szCs w:val="20"/>
              </w:rPr>
            </w:pPr>
            <w:r w:rsidRPr="006E4069">
              <w:rPr>
                <w:rFonts w:ascii="Comic Sans MS" w:hAnsi="Comic Sans MS"/>
                <w:sz w:val="20"/>
                <w:szCs w:val="20"/>
              </w:rPr>
              <w:t>…</w:t>
            </w:r>
            <w:r w:rsidR="002865C0">
              <w:rPr>
                <w:rFonts w:ascii="Comic Sans MS" w:hAnsi="Comic Sans MS"/>
                <w:sz w:val="20"/>
                <w:szCs w:val="20"/>
              </w:rPr>
              <w:t xml:space="preserve"> </w:t>
            </w:r>
            <w:r w:rsidRPr="006E4069">
              <w:rPr>
                <w:rFonts w:ascii="Comic Sans MS" w:hAnsi="Comic Sans MS"/>
                <w:sz w:val="20"/>
                <w:szCs w:val="20"/>
              </w:rPr>
              <w:t>leere Regale und lange Schlangen verdeutlichen die dramatischen Folgen der Wirtschaftskrise für große Teile der Bevölkerung.</w:t>
            </w:r>
          </w:p>
          <w:p w14:paraId="266AED1F" w14:textId="77777777" w:rsidR="00C63D56" w:rsidRDefault="00C63D56" w:rsidP="00A37FA0">
            <w:pPr>
              <w:rPr>
                <w:sz w:val="24"/>
                <w:szCs w:val="24"/>
              </w:rPr>
            </w:pPr>
          </w:p>
        </w:tc>
      </w:tr>
      <w:tr w:rsidR="00740B3F" w14:paraId="4776285F" w14:textId="77777777" w:rsidTr="00A37FA0">
        <w:tc>
          <w:tcPr>
            <w:tcW w:w="1129" w:type="dxa"/>
            <w:tcBorders>
              <w:bottom w:val="single" w:sz="4" w:space="0" w:color="auto"/>
            </w:tcBorders>
          </w:tcPr>
          <w:p w14:paraId="73E01565" w14:textId="77777777" w:rsidR="00740B3F" w:rsidRDefault="00740B3F" w:rsidP="00740B3F">
            <w:pPr>
              <w:jc w:val="center"/>
              <w:rPr>
                <w:rFonts w:ascii="Comic Sans MS" w:hAnsi="Comic Sans MS"/>
                <w:sz w:val="24"/>
                <w:szCs w:val="24"/>
              </w:rPr>
            </w:pPr>
          </w:p>
          <w:p w14:paraId="76A1BBCC" w14:textId="7C1A6275" w:rsidR="00740B3F" w:rsidRDefault="00740B3F" w:rsidP="00740B3F">
            <w:pPr>
              <w:jc w:val="center"/>
              <w:rPr>
                <w:rFonts w:ascii="Comic Sans MS" w:hAnsi="Comic Sans MS"/>
                <w:sz w:val="24"/>
                <w:szCs w:val="24"/>
              </w:rPr>
            </w:pPr>
          </w:p>
          <w:p w14:paraId="1B402388" w14:textId="069FEA28" w:rsidR="008F04DE" w:rsidRDefault="008F04DE" w:rsidP="00740B3F">
            <w:pPr>
              <w:jc w:val="center"/>
              <w:rPr>
                <w:rFonts w:ascii="Comic Sans MS" w:hAnsi="Comic Sans MS"/>
                <w:sz w:val="24"/>
                <w:szCs w:val="24"/>
              </w:rPr>
            </w:pPr>
          </w:p>
          <w:p w14:paraId="3FE6BA87" w14:textId="118E9726" w:rsidR="008F04DE" w:rsidRDefault="008F04DE" w:rsidP="00740B3F">
            <w:pPr>
              <w:jc w:val="center"/>
              <w:rPr>
                <w:rFonts w:ascii="Comic Sans MS" w:hAnsi="Comic Sans MS"/>
                <w:sz w:val="24"/>
                <w:szCs w:val="24"/>
              </w:rPr>
            </w:pPr>
          </w:p>
          <w:p w14:paraId="264958EF" w14:textId="77777777" w:rsidR="008F04DE" w:rsidRDefault="008F04DE" w:rsidP="00740B3F">
            <w:pPr>
              <w:jc w:val="center"/>
              <w:rPr>
                <w:rFonts w:ascii="Comic Sans MS" w:hAnsi="Comic Sans MS"/>
                <w:sz w:val="24"/>
                <w:szCs w:val="24"/>
              </w:rPr>
            </w:pPr>
          </w:p>
          <w:p w14:paraId="35AE87E8" w14:textId="77777777" w:rsidR="00740B3F" w:rsidRPr="00664686" w:rsidRDefault="00740B3F" w:rsidP="00740B3F">
            <w:pPr>
              <w:jc w:val="center"/>
              <w:rPr>
                <w:sz w:val="32"/>
                <w:szCs w:val="32"/>
              </w:rPr>
            </w:pPr>
            <w:r w:rsidRPr="00546DF0">
              <w:rPr>
                <w:rFonts w:ascii="Comic Sans MS" w:hAnsi="Comic Sans MS"/>
                <w:sz w:val="24"/>
                <w:szCs w:val="24"/>
              </w:rPr>
              <w:t>Q9</w:t>
            </w:r>
          </w:p>
        </w:tc>
        <w:tc>
          <w:tcPr>
            <w:tcW w:w="7933" w:type="dxa"/>
            <w:tcBorders>
              <w:bottom w:val="single" w:sz="4" w:space="0" w:color="auto"/>
            </w:tcBorders>
          </w:tcPr>
          <w:p w14:paraId="011F5143" w14:textId="77777777" w:rsidR="00740B3F" w:rsidRPr="00207E18" w:rsidRDefault="00740B3F" w:rsidP="00740B3F">
            <w:pPr>
              <w:rPr>
                <w:sz w:val="20"/>
                <w:szCs w:val="20"/>
              </w:rPr>
            </w:pPr>
            <w:r w:rsidRPr="00207E18">
              <w:rPr>
                <w:sz w:val="20"/>
                <w:szCs w:val="20"/>
              </w:rPr>
              <w:t xml:space="preserve">Schriftquelle (Briefe) </w:t>
            </w:r>
          </w:p>
          <w:p w14:paraId="31970720" w14:textId="77777777" w:rsidR="00ED5149" w:rsidRDefault="00ED5149" w:rsidP="00ED5149">
            <w:pPr>
              <w:jc w:val="both"/>
              <w:rPr>
                <w:rFonts w:ascii="Comic Sans MS" w:hAnsi="Comic Sans MS"/>
                <w:sz w:val="20"/>
                <w:szCs w:val="20"/>
              </w:rPr>
            </w:pPr>
          </w:p>
          <w:p w14:paraId="297D280C" w14:textId="7C71B76F" w:rsidR="00740B3F" w:rsidRPr="008F71E5" w:rsidRDefault="00740B3F" w:rsidP="008F71E5">
            <w:pPr>
              <w:jc w:val="both"/>
              <w:rPr>
                <w:rFonts w:ascii="Comic Sans MS" w:hAnsi="Comic Sans MS"/>
                <w:sz w:val="20"/>
                <w:szCs w:val="20"/>
              </w:rPr>
            </w:pPr>
            <w:r w:rsidRPr="008F71E5">
              <w:rPr>
                <w:rFonts w:ascii="Comic Sans MS" w:hAnsi="Comic Sans MS"/>
                <w:sz w:val="20"/>
                <w:szCs w:val="20"/>
              </w:rPr>
              <w:t xml:space="preserve">02/1981 Siemień: </w:t>
            </w:r>
          </w:p>
          <w:p w14:paraId="68793584" w14:textId="0C588ACB"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 xml:space="preserve">entsetzte und emotionale Reaktionen auf staatliche Repressionen (Z. 3 – 9) </w:t>
            </w:r>
          </w:p>
          <w:p w14:paraId="605647F4" w14:textId="01995DA2" w:rsidR="00740B3F"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Hass auf Regierungstruppen (ZOMO) in Zivilbevölkerung (Z.12 – 17)</w:t>
            </w:r>
          </w:p>
          <w:p w14:paraId="73A9B098" w14:textId="77777777" w:rsidR="008F04DE" w:rsidRPr="008F04DE" w:rsidRDefault="008F04DE" w:rsidP="008F04DE">
            <w:pPr>
              <w:pStyle w:val="Listenabsatz"/>
              <w:jc w:val="both"/>
              <w:rPr>
                <w:rFonts w:ascii="Comic Sans MS" w:hAnsi="Comic Sans MS"/>
                <w:sz w:val="20"/>
                <w:szCs w:val="20"/>
              </w:rPr>
            </w:pPr>
          </w:p>
          <w:p w14:paraId="24363BFB" w14:textId="66AFCEB2" w:rsidR="00740B3F" w:rsidRPr="006E4069" w:rsidRDefault="00740B3F" w:rsidP="006E4069">
            <w:pPr>
              <w:jc w:val="both"/>
              <w:rPr>
                <w:rFonts w:ascii="Comic Sans MS" w:hAnsi="Comic Sans MS"/>
                <w:sz w:val="20"/>
                <w:szCs w:val="20"/>
              </w:rPr>
            </w:pPr>
            <w:r w:rsidRPr="006E4069">
              <w:rPr>
                <w:rFonts w:ascii="Comic Sans MS" w:hAnsi="Comic Sans MS"/>
                <w:sz w:val="20"/>
                <w:szCs w:val="20"/>
              </w:rPr>
              <w:t xml:space="preserve">Eugeniusz an Sohn: </w:t>
            </w:r>
          </w:p>
          <w:p w14:paraId="4FA7E3D9" w14:textId="164C0B5E"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 xml:space="preserve">Schuld für Eskalation liegt bei Wałęsa (Z. 1 – 5) </w:t>
            </w:r>
          </w:p>
          <w:p w14:paraId="76DCE999" w14:textId="22645AFB"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 xml:space="preserve">Reaktion der Regierung war vorhersehbar (Z. 7 – 11) </w:t>
            </w:r>
          </w:p>
          <w:p w14:paraId="13FA96C2" w14:textId="4FE89F85" w:rsidR="00740B3F"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 xml:space="preserve">Frieden wichtiger als Arbeiter- und Bürgerrechte zur Vermeidung ziviler Opfer (Z.14 –17) </w:t>
            </w:r>
          </w:p>
          <w:p w14:paraId="2A3C90B4" w14:textId="77777777" w:rsidR="008F04DE" w:rsidRPr="006E4069" w:rsidRDefault="008F04DE" w:rsidP="008F04DE">
            <w:pPr>
              <w:pStyle w:val="Listenabsatz"/>
              <w:jc w:val="both"/>
              <w:rPr>
                <w:rFonts w:ascii="Comic Sans MS" w:hAnsi="Comic Sans MS"/>
                <w:sz w:val="20"/>
                <w:szCs w:val="20"/>
              </w:rPr>
            </w:pPr>
          </w:p>
          <w:p w14:paraId="0F7653D7" w14:textId="77777777" w:rsidR="00740B3F" w:rsidRPr="006E4069" w:rsidRDefault="00740B3F" w:rsidP="006E4069">
            <w:pPr>
              <w:jc w:val="both"/>
              <w:rPr>
                <w:rFonts w:ascii="Comic Sans MS" w:hAnsi="Comic Sans MS"/>
                <w:sz w:val="20"/>
                <w:szCs w:val="20"/>
              </w:rPr>
            </w:pPr>
            <w:r w:rsidRPr="006E4069">
              <w:rPr>
                <w:rFonts w:ascii="Comic Sans MS" w:hAnsi="Comic Sans MS"/>
                <w:sz w:val="20"/>
                <w:szCs w:val="20"/>
              </w:rPr>
              <w:t xml:space="preserve">Brief nach Danzig: </w:t>
            </w:r>
          </w:p>
          <w:p w14:paraId="2D4CF331" w14:textId="77777777" w:rsidR="00740B3F" w:rsidRPr="008F04DE" w:rsidRDefault="00740B3F" w:rsidP="00980132">
            <w:pPr>
              <w:pStyle w:val="Listenabsatz"/>
              <w:numPr>
                <w:ilvl w:val="0"/>
                <w:numId w:val="15"/>
              </w:numPr>
              <w:jc w:val="both"/>
              <w:rPr>
                <w:sz w:val="24"/>
                <w:szCs w:val="24"/>
              </w:rPr>
            </w:pPr>
            <w:r w:rsidRPr="006E4069">
              <w:rPr>
                <w:rFonts w:ascii="Comic Sans MS" w:hAnsi="Comic Sans MS"/>
                <w:sz w:val="20"/>
                <w:szCs w:val="20"/>
              </w:rPr>
              <w:t>Sorge und Not durch Preissteigerungen und Hunger (Z.2 – 7)</w:t>
            </w:r>
            <w:r w:rsidRPr="006E4069">
              <w:rPr>
                <w:sz w:val="20"/>
                <w:szCs w:val="20"/>
              </w:rPr>
              <w:t xml:space="preserve"> </w:t>
            </w:r>
          </w:p>
          <w:p w14:paraId="3DB442DF" w14:textId="708805A1" w:rsidR="008F04DE" w:rsidRPr="006E4069" w:rsidRDefault="008F04DE" w:rsidP="008F04DE">
            <w:pPr>
              <w:pStyle w:val="Listenabsatz"/>
              <w:jc w:val="both"/>
              <w:rPr>
                <w:sz w:val="24"/>
                <w:szCs w:val="24"/>
              </w:rPr>
            </w:pPr>
          </w:p>
        </w:tc>
      </w:tr>
      <w:tr w:rsidR="00740B3F" w14:paraId="7F8DFB92" w14:textId="77777777" w:rsidTr="00A37FA0">
        <w:tc>
          <w:tcPr>
            <w:tcW w:w="1129" w:type="dxa"/>
            <w:shd w:val="clear" w:color="auto" w:fill="B0F6B2"/>
          </w:tcPr>
          <w:p w14:paraId="1AF7A9AB" w14:textId="77777777" w:rsidR="00740B3F" w:rsidRDefault="00740B3F" w:rsidP="00740B3F">
            <w:pPr>
              <w:jc w:val="center"/>
              <w:rPr>
                <w:rFonts w:ascii="Comic Sans MS" w:hAnsi="Comic Sans MS"/>
                <w:sz w:val="24"/>
                <w:szCs w:val="24"/>
              </w:rPr>
            </w:pPr>
          </w:p>
          <w:p w14:paraId="2A34C0D7" w14:textId="77777777" w:rsidR="00740B3F" w:rsidRDefault="00740B3F" w:rsidP="00740B3F">
            <w:pPr>
              <w:jc w:val="center"/>
              <w:rPr>
                <w:rFonts w:ascii="Comic Sans MS" w:hAnsi="Comic Sans MS"/>
                <w:sz w:val="24"/>
                <w:szCs w:val="24"/>
              </w:rPr>
            </w:pPr>
          </w:p>
          <w:p w14:paraId="44D6C907" w14:textId="77777777" w:rsidR="00740B3F" w:rsidRPr="00664686" w:rsidRDefault="00740B3F" w:rsidP="00740B3F">
            <w:pPr>
              <w:jc w:val="center"/>
              <w:rPr>
                <w:sz w:val="32"/>
                <w:szCs w:val="32"/>
              </w:rPr>
            </w:pPr>
            <w:r w:rsidRPr="00546DF0">
              <w:rPr>
                <w:rFonts w:ascii="Comic Sans MS" w:hAnsi="Comic Sans MS"/>
                <w:sz w:val="24"/>
                <w:szCs w:val="24"/>
              </w:rPr>
              <w:t xml:space="preserve">Autorentext </w:t>
            </w:r>
          </w:p>
        </w:tc>
        <w:tc>
          <w:tcPr>
            <w:tcW w:w="7933" w:type="dxa"/>
            <w:shd w:val="clear" w:color="auto" w:fill="B0F6B2"/>
          </w:tcPr>
          <w:p w14:paraId="1651D4E5" w14:textId="77777777" w:rsidR="00740B3F" w:rsidRDefault="00740B3F" w:rsidP="00740B3F">
            <w:pPr>
              <w:rPr>
                <w:sz w:val="24"/>
                <w:szCs w:val="24"/>
              </w:rPr>
            </w:pPr>
          </w:p>
          <w:p w14:paraId="7E2D5801" w14:textId="261BFDFF"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 xml:space="preserve">Verbot der Solidarność </w:t>
            </w:r>
          </w:p>
          <w:p w14:paraId="2C9613ED" w14:textId="7F52D674"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 xml:space="preserve">Verhaftungen von ca. 10 000 Personen </w:t>
            </w:r>
          </w:p>
          <w:p w14:paraId="148744CA" w14:textId="69022429"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 xml:space="preserve">gewaltsame Niederschlagung von Gegenwehr </w:t>
            </w:r>
          </w:p>
          <w:p w14:paraId="2466BD1F" w14:textId="7A865688"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Armee übernahm die Kontrolle über Betriebe und Fabriken.</w:t>
            </w:r>
          </w:p>
          <w:p w14:paraId="14720988" w14:textId="798CF084"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Wirtschaftskrise bestand noch immer (Güterrationierung, Mangelwirtschaft, Unzufriedenheit)</w:t>
            </w:r>
          </w:p>
          <w:p w14:paraId="2E516126" w14:textId="7DD33926" w:rsidR="00740B3F" w:rsidRPr="006E4069" w:rsidRDefault="00740B3F" w:rsidP="00980132">
            <w:pPr>
              <w:pStyle w:val="Listenabsatz"/>
              <w:numPr>
                <w:ilvl w:val="0"/>
                <w:numId w:val="15"/>
              </w:numPr>
              <w:jc w:val="both"/>
              <w:rPr>
                <w:rFonts w:ascii="Comic Sans MS" w:hAnsi="Comic Sans MS"/>
                <w:sz w:val="20"/>
                <w:szCs w:val="20"/>
              </w:rPr>
            </w:pPr>
            <w:r w:rsidRPr="006E4069">
              <w:rPr>
                <w:rFonts w:ascii="Comic Sans MS" w:hAnsi="Comic Sans MS"/>
                <w:sz w:val="20"/>
                <w:szCs w:val="20"/>
              </w:rPr>
              <w:t>Ermordung von Mitgliedern der Solidarność</w:t>
            </w:r>
          </w:p>
          <w:p w14:paraId="0308B17F" w14:textId="77777777" w:rsidR="00740B3F" w:rsidRDefault="00740B3F" w:rsidP="00740B3F">
            <w:pPr>
              <w:rPr>
                <w:sz w:val="24"/>
                <w:szCs w:val="24"/>
              </w:rPr>
            </w:pPr>
          </w:p>
        </w:tc>
      </w:tr>
    </w:tbl>
    <w:p w14:paraId="4E5E1DA5" w14:textId="77777777" w:rsidR="00FE262A" w:rsidRDefault="00FE262A" w:rsidP="00137AC2">
      <w:pPr>
        <w:spacing w:after="0"/>
        <w:jc w:val="both"/>
        <w:rPr>
          <w:sz w:val="24"/>
          <w:szCs w:val="24"/>
        </w:rPr>
      </w:pPr>
    </w:p>
    <w:p w14:paraId="2FF14D59" w14:textId="77777777" w:rsidR="00FE262A" w:rsidRDefault="00FE262A">
      <w:pPr>
        <w:rPr>
          <w:sz w:val="24"/>
          <w:szCs w:val="24"/>
        </w:rPr>
      </w:pPr>
      <w:r>
        <w:rPr>
          <w:sz w:val="24"/>
          <w:szCs w:val="24"/>
        </w:rPr>
        <w:br w:type="page"/>
      </w:r>
    </w:p>
    <w:p w14:paraId="7E34E337" w14:textId="09688D43" w:rsidR="00FE262A" w:rsidRPr="00DA52E1" w:rsidRDefault="00FE262A" w:rsidP="00FE262A">
      <w:pPr>
        <w:keepNext/>
        <w:keepLines/>
        <w:spacing w:before="480" w:after="0"/>
        <w:ind w:left="2126" w:hanging="2126"/>
        <w:outlineLvl w:val="0"/>
        <w:rPr>
          <w:rFonts w:asciiTheme="majorHAnsi" w:eastAsiaTheme="majorEastAsia" w:hAnsiTheme="majorHAnsi" w:cstheme="majorBidi"/>
          <w:b/>
          <w:bCs/>
          <w:color w:val="0070C0"/>
          <w:sz w:val="28"/>
          <w:szCs w:val="28"/>
          <w:u w:val="single"/>
        </w:rPr>
      </w:pPr>
      <w:r>
        <w:rPr>
          <w:rFonts w:asciiTheme="majorHAnsi" w:eastAsiaTheme="majorEastAsia" w:hAnsiTheme="majorHAnsi" w:cstheme="majorBidi"/>
          <w:b/>
          <w:bCs/>
          <w:color w:val="0070C0"/>
          <w:sz w:val="36"/>
          <w:szCs w:val="36"/>
        </w:rPr>
        <w:lastRenderedPageBreak/>
        <w:t>Expertengruppe C</w:t>
      </w:r>
      <w:r w:rsidRPr="004D564D">
        <w:rPr>
          <w:rFonts w:asciiTheme="majorHAnsi" w:eastAsiaTheme="majorEastAsia" w:hAnsiTheme="majorHAnsi" w:cstheme="majorBidi"/>
          <w:b/>
          <w:bCs/>
          <w:color w:val="0070C0"/>
          <w:sz w:val="28"/>
          <w:szCs w:val="28"/>
        </w:rPr>
        <w:tab/>
      </w:r>
      <w:r>
        <w:rPr>
          <w:rFonts w:asciiTheme="majorHAnsi" w:eastAsiaTheme="majorEastAsia" w:hAnsiTheme="majorHAnsi" w:cstheme="majorBidi"/>
          <w:b/>
          <w:bCs/>
          <w:color w:val="0070C0"/>
          <w:sz w:val="28"/>
          <w:szCs w:val="28"/>
          <w:u w:val="single"/>
        </w:rPr>
        <w:t>„Gl</w:t>
      </w:r>
      <w:r w:rsidR="00ED5149">
        <w:rPr>
          <w:rFonts w:asciiTheme="majorHAnsi" w:eastAsiaTheme="majorEastAsia" w:hAnsiTheme="majorHAnsi" w:cstheme="majorBidi"/>
          <w:b/>
          <w:bCs/>
          <w:color w:val="0070C0"/>
          <w:sz w:val="28"/>
          <w:szCs w:val="28"/>
          <w:u w:val="single"/>
        </w:rPr>
        <w:t>a</w:t>
      </w:r>
      <w:r>
        <w:rPr>
          <w:rFonts w:asciiTheme="majorHAnsi" w:eastAsiaTheme="majorEastAsia" w:hAnsiTheme="majorHAnsi" w:cstheme="majorBidi"/>
          <w:b/>
          <w:bCs/>
          <w:color w:val="0070C0"/>
          <w:sz w:val="28"/>
          <w:szCs w:val="28"/>
          <w:u w:val="single"/>
        </w:rPr>
        <w:t>snost“ und „Perestroika“</w:t>
      </w:r>
    </w:p>
    <w:p w14:paraId="3A4799DF" w14:textId="59B521EE" w:rsidR="004377A5" w:rsidRDefault="004377A5" w:rsidP="00FE262A">
      <w:pPr>
        <w:spacing w:after="0"/>
        <w:rPr>
          <w:b/>
          <w:color w:val="C00000"/>
          <w:sz w:val="24"/>
          <w:szCs w:val="24"/>
          <w:shd w:val="clear" w:color="auto" w:fill="E5B8B7" w:themeFill="accent2" w:themeFillTint="66"/>
        </w:rPr>
      </w:pPr>
      <w:r>
        <w:rPr>
          <w:noProof/>
        </w:rPr>
        <mc:AlternateContent>
          <mc:Choice Requires="wps">
            <w:drawing>
              <wp:anchor distT="0" distB="0" distL="114300" distR="114300" simplePos="0" relativeHeight="251968512" behindDoc="0" locked="0" layoutInCell="1" allowOverlap="1" wp14:anchorId="320B6B00" wp14:editId="4A2D5E12">
                <wp:simplePos x="0" y="0"/>
                <wp:positionH relativeFrom="column">
                  <wp:posOffset>-1971</wp:posOffset>
                </wp:positionH>
                <wp:positionV relativeFrom="paragraph">
                  <wp:posOffset>155006</wp:posOffset>
                </wp:positionV>
                <wp:extent cx="6096000" cy="1512867"/>
                <wp:effectExtent l="19050" t="19050" r="19050" b="11430"/>
                <wp:wrapNone/>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12867"/>
                        </a:xfrm>
                        <a:prstGeom prst="rect">
                          <a:avLst/>
                        </a:prstGeom>
                        <a:noFill/>
                        <a:ln w="31750">
                          <a:solidFill>
                            <a:srgbClr val="0070C0"/>
                          </a:solidFill>
                          <a:miter lim="800000"/>
                          <a:headEnd/>
                          <a:tailEnd/>
                        </a:ln>
                      </wps:spPr>
                      <wps:txbx>
                        <w:txbxContent>
                          <w:p w14:paraId="253D690E" w14:textId="77777777" w:rsidR="00AD1B3C" w:rsidRPr="00CC02F7" w:rsidRDefault="00AD1B3C" w:rsidP="004377A5">
                            <w:pPr>
                              <w:rPr>
                                <w:szCs w:val="28"/>
                              </w:rPr>
                            </w:pPr>
                            <w:r w:rsidRPr="00CC02F7">
                              <w:rPr>
                                <w:szCs w:val="28"/>
                              </w:rPr>
                              <w:t xml:space="preserve">Die Begriffe </w:t>
                            </w:r>
                            <w:r w:rsidRPr="00CC02F7">
                              <w:rPr>
                                <w:b/>
                                <w:szCs w:val="28"/>
                              </w:rPr>
                              <w:t xml:space="preserve">Glasnost </w:t>
                            </w:r>
                            <w:r w:rsidRPr="0020648A">
                              <w:rPr>
                                <w:bCs/>
                                <w:szCs w:val="28"/>
                              </w:rPr>
                              <w:t>(dt. „Offenheit“)</w:t>
                            </w:r>
                            <w:r w:rsidRPr="00CC02F7">
                              <w:rPr>
                                <w:b/>
                                <w:szCs w:val="28"/>
                              </w:rPr>
                              <w:t xml:space="preserve"> </w:t>
                            </w:r>
                            <w:r w:rsidRPr="00CC02F7">
                              <w:rPr>
                                <w:bCs/>
                                <w:szCs w:val="28"/>
                              </w:rPr>
                              <w:t>und</w:t>
                            </w:r>
                            <w:r w:rsidRPr="00CC02F7">
                              <w:rPr>
                                <w:b/>
                                <w:szCs w:val="28"/>
                              </w:rPr>
                              <w:t xml:space="preserve"> Perestroika </w:t>
                            </w:r>
                            <w:r w:rsidRPr="0020648A">
                              <w:rPr>
                                <w:bCs/>
                                <w:szCs w:val="28"/>
                              </w:rPr>
                              <w:t>(dt. „Umgestaltung“)</w:t>
                            </w:r>
                            <w:r w:rsidRPr="00CC02F7">
                              <w:rPr>
                                <w:szCs w:val="28"/>
                              </w:rPr>
                              <w:t xml:space="preserve"> bezeichnen die Reformpolitik von Michail Gorbatschow ab 1985</w:t>
                            </w:r>
                            <w:r>
                              <w:rPr>
                                <w:szCs w:val="28"/>
                              </w:rPr>
                              <w:t>, der damit die wirtschaftlichen und gesellschaftlichen Probleme</w:t>
                            </w:r>
                            <w:r w:rsidRPr="00CC02F7">
                              <w:rPr>
                                <w:szCs w:val="28"/>
                              </w:rPr>
                              <w:t xml:space="preserve"> </w:t>
                            </w:r>
                            <w:r>
                              <w:rPr>
                                <w:szCs w:val="28"/>
                              </w:rPr>
                              <w:t xml:space="preserve">in der Sowjetunion lösen wollte. </w:t>
                            </w:r>
                            <w:r w:rsidRPr="00CC02F7">
                              <w:rPr>
                                <w:szCs w:val="28"/>
                              </w:rPr>
                              <w:t>Das sozialistische System der Sowjetunion sollte offener werden, d.h.</w:t>
                            </w:r>
                            <w:r>
                              <w:rPr>
                                <w:szCs w:val="28"/>
                              </w:rPr>
                              <w:t>,</w:t>
                            </w:r>
                            <w:r w:rsidRPr="00CC02F7">
                              <w:rPr>
                                <w:szCs w:val="28"/>
                              </w:rPr>
                              <w:t xml:space="preserve"> Missstände durften offen kritisiert werden, um sie zu beheben und den Sozialismus umzugestalten. Die Öffnung betraf aber auch die ostmittel- und osteuropäischen Staaten, denen die Sowjetunion nun zugestand, ihre inneren Angelegenheiten </w:t>
                            </w:r>
                            <w:r>
                              <w:rPr>
                                <w:szCs w:val="28"/>
                              </w:rPr>
                              <w:t>eigenständig</w:t>
                            </w:r>
                            <w:r w:rsidRPr="00CC02F7">
                              <w:rPr>
                                <w:szCs w:val="28"/>
                              </w:rPr>
                              <w:t xml:space="preserve"> zu regeln. </w:t>
                            </w:r>
                            <w:r>
                              <w:rPr>
                                <w:szCs w:val="28"/>
                              </w:rPr>
                              <w:t>Gorbatschows Reformen sind somit eine Abkehr von der „Breschnew-Doktrin“.</w:t>
                            </w:r>
                          </w:p>
                          <w:p w14:paraId="3FF3F442" w14:textId="77777777" w:rsidR="00AD1B3C" w:rsidRDefault="00AD1B3C" w:rsidP="004377A5">
                            <w:pPr>
                              <w:rPr>
                                <w:rFonts w:ascii="Comic Sans MS" w:hAnsi="Comic Sans MS"/>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B6B00" id="Textfeld 63" o:spid="_x0000_s1061" type="#_x0000_t202" style="position:absolute;margin-left:-.15pt;margin-top:12.2pt;width:480pt;height:119.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" filled="f" strokecolor="#0070c0" strokeweight="2.5pt">
                <v:textbox>
                  <w:txbxContent>
                    <w:p w14:paraId="253D690E" w14:textId="77777777" w:rsidR="00AD1B3C" w:rsidRPr="00CC02F7" w:rsidRDefault="00AD1B3C" w:rsidP="004377A5">
                      <w:pPr>
                        <w:rPr>
                          <w:szCs w:val="28"/>
                        </w:rPr>
                      </w:pPr>
                      <w:r w:rsidRPr="00CC02F7">
                        <w:rPr>
                          <w:szCs w:val="28"/>
                        </w:rPr>
                        <w:t xml:space="preserve">Die Begriffe </w:t>
                      </w:r>
                      <w:r w:rsidRPr="00CC02F7">
                        <w:rPr>
                          <w:b/>
                          <w:szCs w:val="28"/>
                        </w:rPr>
                        <w:t xml:space="preserve">Glasnost </w:t>
                      </w:r>
                      <w:r w:rsidRPr="0020648A">
                        <w:rPr>
                          <w:bCs/>
                          <w:szCs w:val="28"/>
                        </w:rPr>
                        <w:t>(dt. „Offenheit“)</w:t>
                      </w:r>
                      <w:r w:rsidRPr="00CC02F7">
                        <w:rPr>
                          <w:b/>
                          <w:szCs w:val="28"/>
                        </w:rPr>
                        <w:t xml:space="preserve"> </w:t>
                      </w:r>
                      <w:r w:rsidRPr="00CC02F7">
                        <w:rPr>
                          <w:bCs/>
                          <w:szCs w:val="28"/>
                        </w:rPr>
                        <w:t>und</w:t>
                      </w:r>
                      <w:r w:rsidRPr="00CC02F7">
                        <w:rPr>
                          <w:b/>
                          <w:szCs w:val="28"/>
                        </w:rPr>
                        <w:t xml:space="preserve"> Perestroika </w:t>
                      </w:r>
                      <w:r w:rsidRPr="0020648A">
                        <w:rPr>
                          <w:bCs/>
                          <w:szCs w:val="28"/>
                        </w:rPr>
                        <w:t>(dt. „Umgestaltung“)</w:t>
                      </w:r>
                      <w:r w:rsidRPr="00CC02F7">
                        <w:rPr>
                          <w:szCs w:val="28"/>
                        </w:rPr>
                        <w:t xml:space="preserve"> bezeichnen die Reformpolitik von Michail Gorbatschow ab 1985</w:t>
                      </w:r>
                      <w:r>
                        <w:rPr>
                          <w:szCs w:val="28"/>
                        </w:rPr>
                        <w:t>, der damit die wirtschaftlichen und gesellschaftlichen Probleme</w:t>
                      </w:r>
                      <w:r w:rsidRPr="00CC02F7">
                        <w:rPr>
                          <w:szCs w:val="28"/>
                        </w:rPr>
                        <w:t xml:space="preserve"> </w:t>
                      </w:r>
                      <w:r>
                        <w:rPr>
                          <w:szCs w:val="28"/>
                        </w:rPr>
                        <w:t xml:space="preserve">in der Sowjetunion lösen wollte. </w:t>
                      </w:r>
                      <w:r w:rsidRPr="00CC02F7">
                        <w:rPr>
                          <w:szCs w:val="28"/>
                        </w:rPr>
                        <w:t>Das sozialistische System der Sowjetunion sollte offener werden, d.h.</w:t>
                      </w:r>
                      <w:r>
                        <w:rPr>
                          <w:szCs w:val="28"/>
                        </w:rPr>
                        <w:t>,</w:t>
                      </w:r>
                      <w:r w:rsidRPr="00CC02F7">
                        <w:rPr>
                          <w:szCs w:val="28"/>
                        </w:rPr>
                        <w:t xml:space="preserve"> Missstände durften offen kritisiert werden, um sie zu beheben und den Sozialismus umzugestalten. Die Öffnung betraf aber auch die ostmittel- und osteuropäischen Staaten, denen die Sowjetunion nun zugestand, ihre inneren Angelegenheiten </w:t>
                      </w:r>
                      <w:r>
                        <w:rPr>
                          <w:szCs w:val="28"/>
                        </w:rPr>
                        <w:t>eigenständig</w:t>
                      </w:r>
                      <w:r w:rsidRPr="00CC02F7">
                        <w:rPr>
                          <w:szCs w:val="28"/>
                        </w:rPr>
                        <w:t xml:space="preserve"> zu regeln. </w:t>
                      </w:r>
                      <w:r>
                        <w:rPr>
                          <w:szCs w:val="28"/>
                        </w:rPr>
                        <w:t>Gorbatschows Reformen sind somit eine Abkehr von der „Breschnew-Doktrin“.</w:t>
                      </w:r>
                    </w:p>
                    <w:p w14:paraId="3FF3F442" w14:textId="77777777" w:rsidR="00AD1B3C" w:rsidRDefault="00AD1B3C" w:rsidP="004377A5">
                      <w:pPr>
                        <w:rPr>
                          <w:rFonts w:ascii="Comic Sans MS" w:hAnsi="Comic Sans MS"/>
                          <w:iCs/>
                          <w:sz w:val="20"/>
                          <w:szCs w:val="20"/>
                        </w:rPr>
                      </w:pPr>
                    </w:p>
                  </w:txbxContent>
                </v:textbox>
              </v:shape>
            </w:pict>
          </mc:Fallback>
        </mc:AlternateContent>
      </w:r>
    </w:p>
    <w:p w14:paraId="1F2EE723" w14:textId="06BD861E" w:rsidR="004377A5" w:rsidRDefault="004377A5" w:rsidP="00FE262A">
      <w:pPr>
        <w:spacing w:after="0"/>
        <w:rPr>
          <w:b/>
          <w:color w:val="C00000"/>
          <w:sz w:val="24"/>
          <w:szCs w:val="24"/>
          <w:shd w:val="clear" w:color="auto" w:fill="E5B8B7" w:themeFill="accent2" w:themeFillTint="66"/>
        </w:rPr>
      </w:pPr>
    </w:p>
    <w:p w14:paraId="104DCDB1" w14:textId="372D236F" w:rsidR="004377A5" w:rsidRDefault="004377A5" w:rsidP="00FE262A">
      <w:pPr>
        <w:spacing w:after="0"/>
        <w:rPr>
          <w:b/>
          <w:color w:val="C00000"/>
          <w:sz w:val="24"/>
          <w:szCs w:val="24"/>
          <w:shd w:val="clear" w:color="auto" w:fill="E5B8B7" w:themeFill="accent2" w:themeFillTint="66"/>
        </w:rPr>
      </w:pPr>
    </w:p>
    <w:p w14:paraId="7B636D0E" w14:textId="77777777" w:rsidR="004377A5" w:rsidRDefault="004377A5" w:rsidP="00FE262A">
      <w:pPr>
        <w:spacing w:after="0"/>
        <w:rPr>
          <w:b/>
          <w:color w:val="C00000"/>
          <w:sz w:val="24"/>
          <w:szCs w:val="24"/>
          <w:shd w:val="clear" w:color="auto" w:fill="E5B8B7" w:themeFill="accent2" w:themeFillTint="66"/>
        </w:rPr>
      </w:pPr>
    </w:p>
    <w:p w14:paraId="4A2F62E8" w14:textId="77777777" w:rsidR="004377A5" w:rsidRDefault="004377A5" w:rsidP="00FE262A">
      <w:pPr>
        <w:spacing w:after="0"/>
        <w:rPr>
          <w:b/>
          <w:color w:val="C00000"/>
          <w:sz w:val="24"/>
          <w:szCs w:val="24"/>
          <w:shd w:val="clear" w:color="auto" w:fill="E5B8B7" w:themeFill="accent2" w:themeFillTint="66"/>
        </w:rPr>
      </w:pPr>
    </w:p>
    <w:p w14:paraId="65516F94" w14:textId="77777777" w:rsidR="004377A5" w:rsidRDefault="004377A5" w:rsidP="00FE262A">
      <w:pPr>
        <w:spacing w:after="0"/>
        <w:rPr>
          <w:b/>
          <w:color w:val="C00000"/>
          <w:sz w:val="24"/>
          <w:szCs w:val="24"/>
          <w:shd w:val="clear" w:color="auto" w:fill="E5B8B7" w:themeFill="accent2" w:themeFillTint="66"/>
        </w:rPr>
      </w:pPr>
    </w:p>
    <w:p w14:paraId="29CFFB32" w14:textId="77777777" w:rsidR="004377A5" w:rsidRDefault="004377A5" w:rsidP="00FE262A">
      <w:pPr>
        <w:spacing w:after="0"/>
        <w:rPr>
          <w:b/>
          <w:color w:val="C00000"/>
          <w:sz w:val="24"/>
          <w:szCs w:val="24"/>
          <w:shd w:val="clear" w:color="auto" w:fill="E5B8B7" w:themeFill="accent2" w:themeFillTint="66"/>
        </w:rPr>
      </w:pPr>
    </w:p>
    <w:p w14:paraId="16E36D90" w14:textId="77777777" w:rsidR="004377A5" w:rsidRDefault="004377A5" w:rsidP="00FE262A">
      <w:pPr>
        <w:spacing w:after="0"/>
        <w:rPr>
          <w:b/>
          <w:color w:val="C00000"/>
          <w:sz w:val="24"/>
          <w:szCs w:val="24"/>
          <w:shd w:val="clear" w:color="auto" w:fill="E5B8B7" w:themeFill="accent2" w:themeFillTint="66"/>
        </w:rPr>
      </w:pPr>
    </w:p>
    <w:p w14:paraId="76F297FF" w14:textId="77777777" w:rsidR="004377A5" w:rsidRDefault="004377A5" w:rsidP="00FE262A">
      <w:pPr>
        <w:spacing w:after="0"/>
        <w:rPr>
          <w:b/>
          <w:color w:val="C00000"/>
          <w:sz w:val="24"/>
          <w:szCs w:val="24"/>
          <w:shd w:val="clear" w:color="auto" w:fill="E5B8B7" w:themeFill="accent2" w:themeFillTint="66"/>
        </w:rPr>
      </w:pPr>
    </w:p>
    <w:p w14:paraId="4DFDC345" w14:textId="14E381AD" w:rsidR="00FE262A" w:rsidRDefault="00FE262A" w:rsidP="00FE262A">
      <w:pPr>
        <w:spacing w:after="0"/>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Bearbeite Aufgabe 2 auf Seite 215 in deinem Buch.</w:t>
      </w:r>
    </w:p>
    <w:p w14:paraId="0392282A" w14:textId="5C50DD90" w:rsidR="00FE262A" w:rsidRPr="00FE262A" w:rsidRDefault="00FE262A" w:rsidP="00FE262A">
      <w:pPr>
        <w:spacing w:after="0"/>
        <w:rPr>
          <w:sz w:val="18"/>
          <w:szCs w:val="18"/>
        </w:rPr>
      </w:pPr>
      <w:r>
        <w:rPr>
          <w:sz w:val="18"/>
          <w:szCs w:val="18"/>
        </w:rPr>
        <w:t>[Erläutere den Kontext und die Ziele der neuen Reformpolitik Gorbatschows.]</w:t>
      </w:r>
    </w:p>
    <w:p w14:paraId="191B7D98" w14:textId="77777777" w:rsidR="00FE262A" w:rsidRPr="009D2F44" w:rsidRDefault="00FE262A" w:rsidP="00FE262A">
      <w:pPr>
        <w:spacing w:after="0"/>
      </w:pPr>
      <w:r>
        <w:rPr>
          <w:noProof/>
        </w:rPr>
        <mc:AlternateContent>
          <mc:Choice Requires="wps">
            <w:drawing>
              <wp:anchor distT="0" distB="0" distL="114300" distR="114300" simplePos="0" relativeHeight="251961344" behindDoc="0" locked="0" layoutInCell="1" allowOverlap="1" wp14:anchorId="37FE1846" wp14:editId="421709C1">
                <wp:simplePos x="0" y="0"/>
                <wp:positionH relativeFrom="column">
                  <wp:posOffset>-635</wp:posOffset>
                </wp:positionH>
                <wp:positionV relativeFrom="paragraph">
                  <wp:posOffset>193040</wp:posOffset>
                </wp:positionV>
                <wp:extent cx="6096000" cy="1036320"/>
                <wp:effectExtent l="0" t="0" r="0" b="0"/>
                <wp:wrapNone/>
                <wp:docPr id="53"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36320"/>
                        </a:xfrm>
                        <a:prstGeom prst="rect">
                          <a:avLst/>
                        </a:prstGeom>
                        <a:solidFill>
                          <a:srgbClr val="1F497D">
                            <a:lumMod val="20000"/>
                            <a:lumOff val="80000"/>
                          </a:srgbClr>
                        </a:solidFill>
                        <a:ln w="9525">
                          <a:noFill/>
                          <a:miter lim="800000"/>
                          <a:headEnd/>
                          <a:tailEnd/>
                        </a:ln>
                      </wps:spPr>
                      <wps:txbx>
                        <w:txbxContent>
                          <w:p w14:paraId="72DBD91E" w14:textId="5E05C4FD"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Zunahme der Spannungen zu Beginn der 1980er-Jahre im Ost-West-Konflikt (Afghanistan, Kriegsrecht in Polen)</w:t>
                            </w:r>
                            <w:r>
                              <w:rPr>
                                <w:rFonts w:ascii="Comic Sans MS" w:hAnsi="Comic Sans MS"/>
                                <w:sz w:val="20"/>
                                <w:szCs w:val="20"/>
                              </w:rPr>
                              <w:t>.</w:t>
                            </w:r>
                          </w:p>
                          <w:p w14:paraId="77255080" w14:textId="1E62F86D"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Wirtschaftskrisen in den Staaten des Ostblocks (Verschlechterung der Versorgungslage)</w:t>
                            </w:r>
                            <w:r>
                              <w:rPr>
                                <w:rFonts w:ascii="Comic Sans MS" w:hAnsi="Comic Sans MS"/>
                                <w:sz w:val="20"/>
                                <w:szCs w:val="20"/>
                              </w:rPr>
                              <w:t>.</w:t>
                            </w:r>
                            <w:r w:rsidRPr="009B2DBD">
                              <w:rPr>
                                <w:rFonts w:ascii="Comic Sans MS" w:hAnsi="Comic Sans MS"/>
                                <w:sz w:val="20"/>
                                <w:szCs w:val="20"/>
                              </w:rPr>
                              <w:t xml:space="preserve"> </w:t>
                            </w:r>
                          </w:p>
                          <w:p w14:paraId="0179D632" w14:textId="08DDFC0C"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 xml:space="preserve">Katastrophe von Tschernobyl (Umweltkatastrophe mit globalen Auswirkungen) </w:t>
                            </w:r>
                            <w:r w:rsidRPr="009B2DBD">
                              <w:rPr>
                                <w:rFonts w:ascii="Times New Roman" w:hAnsi="Times New Roman" w:cs="Times New Roman"/>
                                <w:sz w:val="20"/>
                                <w:szCs w:val="20"/>
                              </w:rPr>
                              <w:t>→</w:t>
                            </w:r>
                            <w:r w:rsidRPr="009B2DBD">
                              <w:rPr>
                                <w:rFonts w:ascii="Comic Sans MS" w:hAnsi="Comic Sans MS"/>
                                <w:sz w:val="20"/>
                                <w:szCs w:val="20"/>
                              </w:rPr>
                              <w:t xml:space="preserve"> erhöhte den Reformdruck</w:t>
                            </w:r>
                            <w:r>
                              <w:rPr>
                                <w:rFonts w:ascii="Comic Sans MS" w:hAnsi="Comic Sans MS"/>
                                <w:sz w:val="20"/>
                                <w:szCs w:val="20"/>
                              </w:rPr>
                              <w:t>.</w:t>
                            </w:r>
                          </w:p>
                          <w:p w14:paraId="3A1AF5B6" w14:textId="77777777" w:rsidR="00AD1B3C" w:rsidRDefault="00AD1B3C" w:rsidP="00FE262A">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E1846" id="Textfeld 53" o:spid="_x0000_s1062" type="#_x0000_t202" style="position:absolute;margin-left:-.05pt;margin-top:15.2pt;width:480pt;height:81.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" fillcolor="#c6d9f1" stroked="f">
                <v:textbox>
                  <w:txbxContent>
                    <w:p w14:paraId="72DBD91E" w14:textId="5E05C4FD"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Zunahme der Spannungen zu Beginn der 1980er-Jahre im Ost-West-Konflikt (Afghanistan, Kriegsrecht in Polen)</w:t>
                      </w:r>
                      <w:r>
                        <w:rPr>
                          <w:rFonts w:ascii="Comic Sans MS" w:hAnsi="Comic Sans MS"/>
                          <w:sz w:val="20"/>
                          <w:szCs w:val="20"/>
                        </w:rPr>
                        <w:t>.</w:t>
                      </w:r>
                    </w:p>
                    <w:p w14:paraId="77255080" w14:textId="1E62F86D"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Wirtschaftskrisen in den Staaten des Ostblocks (Verschlechterung der Versorgungslage)</w:t>
                      </w:r>
                      <w:r>
                        <w:rPr>
                          <w:rFonts w:ascii="Comic Sans MS" w:hAnsi="Comic Sans MS"/>
                          <w:sz w:val="20"/>
                          <w:szCs w:val="20"/>
                        </w:rPr>
                        <w:t>.</w:t>
                      </w:r>
                      <w:r w:rsidRPr="009B2DBD">
                        <w:rPr>
                          <w:rFonts w:ascii="Comic Sans MS" w:hAnsi="Comic Sans MS"/>
                          <w:sz w:val="20"/>
                          <w:szCs w:val="20"/>
                        </w:rPr>
                        <w:t xml:space="preserve"> </w:t>
                      </w:r>
                    </w:p>
                    <w:p w14:paraId="0179D632" w14:textId="08DDFC0C"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 xml:space="preserve">Katastrophe von Tschernobyl (Umweltkatastrophe mit globalen Auswirkungen) </w:t>
                      </w:r>
                      <w:r w:rsidRPr="009B2DBD">
                        <w:rPr>
                          <w:rFonts w:ascii="Times New Roman" w:hAnsi="Times New Roman" w:cs="Times New Roman"/>
                          <w:sz w:val="20"/>
                          <w:szCs w:val="20"/>
                        </w:rPr>
                        <w:t>→</w:t>
                      </w:r>
                      <w:r w:rsidRPr="009B2DBD">
                        <w:rPr>
                          <w:rFonts w:ascii="Comic Sans MS" w:hAnsi="Comic Sans MS"/>
                          <w:sz w:val="20"/>
                          <w:szCs w:val="20"/>
                        </w:rPr>
                        <w:t xml:space="preserve"> erhöhte den Reformdruck</w:t>
                      </w:r>
                      <w:r>
                        <w:rPr>
                          <w:rFonts w:ascii="Comic Sans MS" w:hAnsi="Comic Sans MS"/>
                          <w:sz w:val="20"/>
                          <w:szCs w:val="20"/>
                        </w:rPr>
                        <w:t>.</w:t>
                      </w:r>
                    </w:p>
                    <w:p w14:paraId="3A1AF5B6" w14:textId="77777777" w:rsidR="00AD1B3C" w:rsidRDefault="00AD1B3C" w:rsidP="00FE262A">
                      <w:pPr>
                        <w:pStyle w:val="Listenabsatz"/>
                      </w:pPr>
                    </w:p>
                  </w:txbxContent>
                </v:textbox>
              </v:shape>
            </w:pict>
          </mc:Fallback>
        </mc:AlternateContent>
      </w:r>
      <w:r>
        <w:t>Hintergründe von Gorbatschows Reformpolitik:</w:t>
      </w:r>
    </w:p>
    <w:p w14:paraId="4EADFBBF" w14:textId="77777777" w:rsidR="00FE262A" w:rsidRDefault="00FE262A" w:rsidP="00FE262A">
      <w:pPr>
        <w:spacing w:after="0"/>
        <w:rPr>
          <w:sz w:val="24"/>
          <w:szCs w:val="24"/>
        </w:rPr>
      </w:pPr>
    </w:p>
    <w:p w14:paraId="039FABD4" w14:textId="77777777" w:rsidR="00FE262A" w:rsidRDefault="00FE262A" w:rsidP="00FE262A">
      <w:pPr>
        <w:spacing w:after="0"/>
        <w:rPr>
          <w:sz w:val="24"/>
          <w:szCs w:val="24"/>
        </w:rPr>
      </w:pPr>
    </w:p>
    <w:p w14:paraId="1F8F8489" w14:textId="77777777" w:rsidR="00FE262A" w:rsidRDefault="00FE262A" w:rsidP="00FE262A">
      <w:pPr>
        <w:spacing w:after="0"/>
        <w:rPr>
          <w:sz w:val="24"/>
          <w:szCs w:val="24"/>
        </w:rPr>
      </w:pPr>
    </w:p>
    <w:p w14:paraId="5FDC4F2A" w14:textId="77777777" w:rsidR="00FE262A" w:rsidRDefault="00FE262A" w:rsidP="00FE262A">
      <w:pPr>
        <w:spacing w:after="0"/>
        <w:rPr>
          <w:sz w:val="24"/>
          <w:szCs w:val="24"/>
        </w:rPr>
      </w:pPr>
    </w:p>
    <w:p w14:paraId="7EF99731" w14:textId="77777777" w:rsidR="00FE262A" w:rsidRDefault="00FE262A" w:rsidP="00FE262A">
      <w:pPr>
        <w:spacing w:after="0"/>
        <w:rPr>
          <w:sz w:val="24"/>
          <w:szCs w:val="24"/>
        </w:rPr>
      </w:pPr>
    </w:p>
    <w:p w14:paraId="482A3FD1" w14:textId="63E420EB" w:rsidR="00FE262A" w:rsidRPr="009D2F44" w:rsidRDefault="00FE262A" w:rsidP="00FE262A">
      <w:pPr>
        <w:spacing w:after="0"/>
      </w:pPr>
      <w:r w:rsidRPr="009D2F44">
        <w:t xml:space="preserve">Ziele </w:t>
      </w:r>
      <w:r>
        <w:t xml:space="preserve">von Gorbatschows Reformpolitik: </w:t>
      </w:r>
    </w:p>
    <w:p w14:paraId="17DF0913" w14:textId="41CFBC73" w:rsidR="00FE262A" w:rsidRDefault="004377A5" w:rsidP="00FE262A">
      <w:pPr>
        <w:spacing w:after="0"/>
        <w:rPr>
          <w:sz w:val="24"/>
          <w:szCs w:val="24"/>
        </w:rPr>
      </w:pPr>
      <w:r>
        <w:rPr>
          <w:noProof/>
        </w:rPr>
        <mc:AlternateContent>
          <mc:Choice Requires="wps">
            <w:drawing>
              <wp:anchor distT="0" distB="0" distL="114300" distR="114300" simplePos="0" relativeHeight="251962368" behindDoc="0" locked="0" layoutInCell="1" allowOverlap="1" wp14:anchorId="60753312" wp14:editId="75716BF9">
                <wp:simplePos x="0" y="0"/>
                <wp:positionH relativeFrom="column">
                  <wp:posOffset>-635</wp:posOffset>
                </wp:positionH>
                <wp:positionV relativeFrom="paragraph">
                  <wp:posOffset>56515</wp:posOffset>
                </wp:positionV>
                <wp:extent cx="6096000" cy="525780"/>
                <wp:effectExtent l="0" t="0" r="0" b="7620"/>
                <wp:wrapNone/>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25780"/>
                        </a:xfrm>
                        <a:prstGeom prst="rect">
                          <a:avLst/>
                        </a:prstGeom>
                        <a:solidFill>
                          <a:srgbClr val="1F497D">
                            <a:lumMod val="20000"/>
                            <a:lumOff val="80000"/>
                          </a:srgbClr>
                        </a:solidFill>
                        <a:ln w="9525">
                          <a:noFill/>
                          <a:miter lim="800000"/>
                          <a:headEnd/>
                          <a:tailEnd/>
                        </a:ln>
                      </wps:spPr>
                      <wps:txbx>
                        <w:txbxContent>
                          <w:p w14:paraId="29CBFEDD" w14:textId="3B2B8BA4"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Erneuerung des sozialistischen Systems und Verbesserung der Wirtschaftsleistung</w:t>
                            </w:r>
                            <w:r>
                              <w:rPr>
                                <w:rFonts w:ascii="Comic Sans MS" w:hAnsi="Comic Sans MS"/>
                                <w:sz w:val="20"/>
                                <w:szCs w:val="20"/>
                              </w:rPr>
                              <w:t>.</w:t>
                            </w:r>
                          </w:p>
                          <w:p w14:paraId="11FD3549" w14:textId="547664C5"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Reduktion von nuklearen Mittelstreckenraketen (Rüstungsbegrenzung)</w:t>
                            </w:r>
                            <w:r>
                              <w:rPr>
                                <w:rFonts w:ascii="Comic Sans MS" w:hAnsi="Comic Sans MS"/>
                                <w:sz w:val="20"/>
                                <w:szCs w:val="20"/>
                              </w:rPr>
                              <w:t>.</w:t>
                            </w:r>
                          </w:p>
                          <w:p w14:paraId="56B75A47" w14:textId="77777777" w:rsidR="00AD1B3C" w:rsidRDefault="00AD1B3C" w:rsidP="00FE262A">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53312" id="Textfeld 58" o:spid="_x0000_s1063" type="#_x0000_t202" style="position:absolute;margin-left:-.05pt;margin-top:4.45pt;width:480pt;height:41.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" fillcolor="#c6d9f1" stroked="f">
                <v:textbox>
                  <w:txbxContent>
                    <w:p w14:paraId="29CBFEDD" w14:textId="3B2B8BA4"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Erneuerung des sozialistischen Systems und Verbesserung der Wirtschaftsleistung</w:t>
                      </w:r>
                      <w:r>
                        <w:rPr>
                          <w:rFonts w:ascii="Comic Sans MS" w:hAnsi="Comic Sans MS"/>
                          <w:sz w:val="20"/>
                          <w:szCs w:val="20"/>
                        </w:rPr>
                        <w:t>.</w:t>
                      </w:r>
                    </w:p>
                    <w:p w14:paraId="11FD3549" w14:textId="547664C5"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Reduktion von nuklearen Mittelstreckenraketen (Rüstungsbegrenzung)</w:t>
                      </w:r>
                      <w:r>
                        <w:rPr>
                          <w:rFonts w:ascii="Comic Sans MS" w:hAnsi="Comic Sans MS"/>
                          <w:sz w:val="20"/>
                          <w:szCs w:val="20"/>
                        </w:rPr>
                        <w:t>.</w:t>
                      </w:r>
                    </w:p>
                    <w:p w14:paraId="56B75A47" w14:textId="77777777" w:rsidR="00AD1B3C" w:rsidRDefault="00AD1B3C" w:rsidP="00FE262A">
                      <w:pPr>
                        <w:pStyle w:val="Listenabsatz"/>
                      </w:pPr>
                    </w:p>
                  </w:txbxContent>
                </v:textbox>
              </v:shape>
            </w:pict>
          </mc:Fallback>
        </mc:AlternateContent>
      </w:r>
    </w:p>
    <w:p w14:paraId="0E488D99" w14:textId="15C2A5F4" w:rsidR="00FE262A" w:rsidRDefault="00FE262A" w:rsidP="00FE262A">
      <w:pPr>
        <w:spacing w:after="0"/>
        <w:rPr>
          <w:sz w:val="24"/>
          <w:szCs w:val="24"/>
        </w:rPr>
      </w:pPr>
    </w:p>
    <w:p w14:paraId="67654D8A" w14:textId="77777777" w:rsidR="00182730" w:rsidRDefault="00182730" w:rsidP="00FE262A">
      <w:pPr>
        <w:spacing w:after="0"/>
        <w:rPr>
          <w:sz w:val="24"/>
          <w:szCs w:val="24"/>
        </w:rPr>
      </w:pPr>
    </w:p>
    <w:p w14:paraId="106CD318" w14:textId="6859D79C" w:rsidR="00FE262A" w:rsidRDefault="00FE262A" w:rsidP="00FE262A">
      <w:pPr>
        <w:spacing w:after="0"/>
      </w:pPr>
      <w:r>
        <w:t>Q12 (</w:t>
      </w:r>
      <w:bookmarkStart w:id="43" w:name="_Hlk65149862"/>
      <w:r w:rsidR="00443BDA">
        <w:t>Generalsekretär</w:t>
      </w:r>
      <w:r w:rsidR="00443BDA" w:rsidRPr="00443BDA">
        <w:t xml:space="preserve"> </w:t>
      </w:r>
      <w:r w:rsidR="00443BDA">
        <w:t xml:space="preserve">der KPdSU Michail </w:t>
      </w:r>
      <w:r>
        <w:t>Gorbatschow</w:t>
      </w:r>
      <w:bookmarkEnd w:id="43"/>
      <w:r>
        <w:t xml:space="preserve">): </w:t>
      </w:r>
    </w:p>
    <w:p w14:paraId="39EAEF26" w14:textId="59B16A6A" w:rsidR="00FE262A" w:rsidRDefault="004377A5" w:rsidP="00FE262A">
      <w:pPr>
        <w:spacing w:after="0"/>
      </w:pPr>
      <w:r>
        <w:rPr>
          <w:noProof/>
        </w:rPr>
        <mc:AlternateContent>
          <mc:Choice Requires="wps">
            <w:drawing>
              <wp:anchor distT="0" distB="0" distL="114300" distR="114300" simplePos="0" relativeHeight="251963392" behindDoc="0" locked="0" layoutInCell="1" allowOverlap="1" wp14:anchorId="12C16D89" wp14:editId="3D82F492">
                <wp:simplePos x="0" y="0"/>
                <wp:positionH relativeFrom="column">
                  <wp:posOffset>-635</wp:posOffset>
                </wp:positionH>
                <wp:positionV relativeFrom="paragraph">
                  <wp:posOffset>72390</wp:posOffset>
                </wp:positionV>
                <wp:extent cx="6096000" cy="1226820"/>
                <wp:effectExtent l="0" t="0" r="0" b="0"/>
                <wp:wrapNone/>
                <wp:docPr id="59" name="Textfeld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26820"/>
                        </a:xfrm>
                        <a:prstGeom prst="rect">
                          <a:avLst/>
                        </a:prstGeom>
                        <a:solidFill>
                          <a:srgbClr val="1F497D">
                            <a:lumMod val="20000"/>
                            <a:lumOff val="80000"/>
                          </a:srgbClr>
                        </a:solidFill>
                        <a:ln w="9525">
                          <a:noFill/>
                          <a:miter lim="800000"/>
                          <a:headEnd/>
                          <a:tailEnd/>
                        </a:ln>
                      </wps:spPr>
                      <wps:txbx>
                        <w:txbxContent>
                          <w:p w14:paraId="2ECEB684" w14:textId="5D04ABE9"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Gewalt und Androhung von Gewalt sind keine Mittel der Außenpolitik (Z.1 – 3)</w:t>
                            </w:r>
                            <w:r>
                              <w:rPr>
                                <w:rFonts w:ascii="Comic Sans MS" w:hAnsi="Comic Sans MS"/>
                                <w:sz w:val="20"/>
                                <w:szCs w:val="20"/>
                              </w:rPr>
                              <w:t>.</w:t>
                            </w:r>
                            <w:r w:rsidRPr="009B2DBD">
                              <w:rPr>
                                <w:rFonts w:ascii="Comic Sans MS" w:hAnsi="Comic Sans MS"/>
                                <w:sz w:val="20"/>
                                <w:szCs w:val="20"/>
                              </w:rPr>
                              <w:t xml:space="preserve"> </w:t>
                            </w:r>
                          </w:p>
                          <w:p w14:paraId="4B3CB6A7" w14:textId="1743FB63"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Achtung unterschiedlicher Anschauungen und friedliches Miteinander (Z.7 – 11)</w:t>
                            </w:r>
                            <w:r>
                              <w:rPr>
                                <w:rFonts w:ascii="Comic Sans MS" w:hAnsi="Comic Sans MS"/>
                                <w:sz w:val="20"/>
                                <w:szCs w:val="20"/>
                              </w:rPr>
                              <w:t>.</w:t>
                            </w:r>
                          </w:p>
                          <w:p w14:paraId="7337F031" w14:textId="260FD477"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Achtung der Menschenrechte im Rahmen der UN und Mitwirkung an Kontrollmechanismen (Z.14 – 15)</w:t>
                            </w:r>
                            <w:r>
                              <w:rPr>
                                <w:rFonts w:ascii="Comic Sans MS" w:hAnsi="Comic Sans MS"/>
                                <w:sz w:val="20"/>
                                <w:szCs w:val="20"/>
                              </w:rPr>
                              <w:t>.</w:t>
                            </w:r>
                          </w:p>
                          <w:p w14:paraId="3F4CC1AB" w14:textId="397F4642" w:rsidR="00AD1B3C" w:rsidRPr="00182730"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Reduktion der Streitkräfte und konventionellen Waffen in Sowjetunion und Warschauer Pakt-Staaten (Z.18 – 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16D89" id="Textfeld 59" o:spid="_x0000_s1064" type="#_x0000_t202" style="position:absolute;margin-left:-.05pt;margin-top:5.7pt;width:480pt;height:96.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" fillcolor="#c6d9f1" stroked="f">
                <v:textbox>
                  <w:txbxContent>
                    <w:p w14:paraId="2ECEB684" w14:textId="5D04ABE9"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Gewalt und Androhung von Gewalt sind keine Mittel der Außenpolitik (Z.1 – 3)</w:t>
                      </w:r>
                      <w:r>
                        <w:rPr>
                          <w:rFonts w:ascii="Comic Sans MS" w:hAnsi="Comic Sans MS"/>
                          <w:sz w:val="20"/>
                          <w:szCs w:val="20"/>
                        </w:rPr>
                        <w:t>.</w:t>
                      </w:r>
                      <w:r w:rsidRPr="009B2DBD">
                        <w:rPr>
                          <w:rFonts w:ascii="Comic Sans MS" w:hAnsi="Comic Sans MS"/>
                          <w:sz w:val="20"/>
                          <w:szCs w:val="20"/>
                        </w:rPr>
                        <w:t xml:space="preserve"> </w:t>
                      </w:r>
                    </w:p>
                    <w:p w14:paraId="4B3CB6A7" w14:textId="1743FB63"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Achtung unterschiedlicher Anschauungen und friedliches Miteinander (Z.7 – 11)</w:t>
                      </w:r>
                      <w:r>
                        <w:rPr>
                          <w:rFonts w:ascii="Comic Sans MS" w:hAnsi="Comic Sans MS"/>
                          <w:sz w:val="20"/>
                          <w:szCs w:val="20"/>
                        </w:rPr>
                        <w:t>.</w:t>
                      </w:r>
                    </w:p>
                    <w:p w14:paraId="7337F031" w14:textId="260FD477"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Achtung der Menschenrechte im Rahmen der UN und Mitwirkung an Kontrollmechanismen (Z.14 – 15)</w:t>
                      </w:r>
                      <w:r>
                        <w:rPr>
                          <w:rFonts w:ascii="Comic Sans MS" w:hAnsi="Comic Sans MS"/>
                          <w:sz w:val="20"/>
                          <w:szCs w:val="20"/>
                        </w:rPr>
                        <w:t>.</w:t>
                      </w:r>
                    </w:p>
                    <w:p w14:paraId="3F4CC1AB" w14:textId="397F4642" w:rsidR="00AD1B3C" w:rsidRPr="00182730"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Reduktion der Streitkräfte und konventionellen Waffen in Sowjetunion und Warschauer Pakt-Staaten (Z.18 – 22).</w:t>
                      </w:r>
                    </w:p>
                  </w:txbxContent>
                </v:textbox>
              </v:shape>
            </w:pict>
          </mc:Fallback>
        </mc:AlternateContent>
      </w:r>
    </w:p>
    <w:p w14:paraId="04E55DD3" w14:textId="77777777" w:rsidR="00FE262A" w:rsidRDefault="00FE262A" w:rsidP="00FE262A">
      <w:pPr>
        <w:spacing w:after="0"/>
      </w:pPr>
    </w:p>
    <w:p w14:paraId="6E4D1309" w14:textId="77777777" w:rsidR="00FE262A" w:rsidRDefault="00FE262A" w:rsidP="00FE262A">
      <w:pPr>
        <w:spacing w:after="0"/>
      </w:pPr>
    </w:p>
    <w:p w14:paraId="1DE020A1" w14:textId="77777777" w:rsidR="00FE262A" w:rsidRDefault="00FE262A" w:rsidP="00FE262A">
      <w:pPr>
        <w:spacing w:after="0"/>
      </w:pPr>
    </w:p>
    <w:p w14:paraId="3A508ABE" w14:textId="77777777" w:rsidR="00FE262A" w:rsidRDefault="00FE262A" w:rsidP="00FE262A">
      <w:pPr>
        <w:spacing w:after="0"/>
      </w:pPr>
    </w:p>
    <w:p w14:paraId="24AEDD40" w14:textId="77777777" w:rsidR="00FE262A" w:rsidRDefault="00FE262A" w:rsidP="00FE262A">
      <w:pPr>
        <w:spacing w:after="0"/>
        <w:rPr>
          <w:b/>
          <w:sz w:val="24"/>
          <w:szCs w:val="24"/>
        </w:rPr>
      </w:pPr>
    </w:p>
    <w:p w14:paraId="66E12AC0" w14:textId="77777777" w:rsidR="004377A5" w:rsidRDefault="004377A5" w:rsidP="00FE262A">
      <w:pPr>
        <w:spacing w:after="0"/>
        <w:rPr>
          <w:bCs/>
        </w:rPr>
      </w:pPr>
    </w:p>
    <w:p w14:paraId="636AB691" w14:textId="645D35AD" w:rsidR="00FE262A" w:rsidRPr="00ED5149" w:rsidRDefault="00FE262A" w:rsidP="00FE262A">
      <w:pPr>
        <w:spacing w:after="0"/>
        <w:rPr>
          <w:bCs/>
          <w:lang w:val="en-US"/>
        </w:rPr>
      </w:pPr>
      <w:r w:rsidRPr="00ED5149">
        <w:rPr>
          <w:bCs/>
          <w:lang w:val="en-US"/>
        </w:rPr>
        <w:t xml:space="preserve">Q11 (US-Präsident Ronald Reagan): </w:t>
      </w:r>
    </w:p>
    <w:p w14:paraId="0FEABC1C" w14:textId="25751277" w:rsidR="00FE262A" w:rsidRPr="00ED5149" w:rsidRDefault="009B2DBD" w:rsidP="00FE262A">
      <w:pPr>
        <w:spacing w:after="0"/>
        <w:rPr>
          <w:bCs/>
          <w:lang w:val="en-US"/>
        </w:rPr>
      </w:pPr>
      <w:r>
        <w:rPr>
          <w:noProof/>
        </w:rPr>
        <mc:AlternateContent>
          <mc:Choice Requires="wps">
            <w:drawing>
              <wp:anchor distT="0" distB="0" distL="114300" distR="114300" simplePos="0" relativeHeight="251965440" behindDoc="0" locked="0" layoutInCell="1" allowOverlap="1" wp14:anchorId="0E6FFAEB" wp14:editId="040DBA58">
                <wp:simplePos x="0" y="0"/>
                <wp:positionH relativeFrom="column">
                  <wp:posOffset>-635</wp:posOffset>
                </wp:positionH>
                <wp:positionV relativeFrom="paragraph">
                  <wp:posOffset>45720</wp:posOffset>
                </wp:positionV>
                <wp:extent cx="6096000" cy="464820"/>
                <wp:effectExtent l="0" t="0" r="0" b="0"/>
                <wp:wrapNone/>
                <wp:docPr id="61"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4820"/>
                        </a:xfrm>
                        <a:prstGeom prst="rect">
                          <a:avLst/>
                        </a:prstGeom>
                        <a:solidFill>
                          <a:srgbClr val="1F497D">
                            <a:lumMod val="20000"/>
                            <a:lumOff val="80000"/>
                          </a:srgbClr>
                        </a:solidFill>
                        <a:ln w="9525">
                          <a:noFill/>
                          <a:miter lim="800000"/>
                          <a:headEnd/>
                          <a:tailEnd/>
                        </a:ln>
                      </wps:spPr>
                      <wps:txbx>
                        <w:txbxContent>
                          <w:p w14:paraId="60C66D1B" w14:textId="53655F66"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Forderung nach Öffnung der Berliner Mauer als praktische Konsequenz der Liberalisierung in Ostmittel- und Osteuropa, also der Glasnost- und Perestro</w:t>
                            </w:r>
                            <w:r>
                              <w:rPr>
                                <w:rFonts w:ascii="Comic Sans MS" w:hAnsi="Comic Sans MS"/>
                                <w:sz w:val="20"/>
                                <w:szCs w:val="20"/>
                              </w:rPr>
                              <w:t>i</w:t>
                            </w:r>
                            <w:r w:rsidRPr="009B2DBD">
                              <w:rPr>
                                <w:rFonts w:ascii="Comic Sans MS" w:hAnsi="Comic Sans MS"/>
                                <w:sz w:val="20"/>
                                <w:szCs w:val="20"/>
                              </w:rPr>
                              <w:t>ka-Reformen (Z.4 – 8)</w:t>
                            </w:r>
                            <w:r>
                              <w:rPr>
                                <w:rFonts w:ascii="Comic Sans MS" w:hAnsi="Comic Sans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FFAEB" id="Textfeld 61" o:spid="_x0000_s1065" type="#_x0000_t202" style="position:absolute;margin-left:-.05pt;margin-top:3.6pt;width:480pt;height:36.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" fillcolor="#c6d9f1" stroked="f">
                <v:textbox>
                  <w:txbxContent>
                    <w:p w14:paraId="60C66D1B" w14:textId="53655F66" w:rsidR="00AD1B3C" w:rsidRPr="009B2DBD" w:rsidRDefault="00AD1B3C" w:rsidP="00980132">
                      <w:pPr>
                        <w:pStyle w:val="Listenabsatz"/>
                        <w:numPr>
                          <w:ilvl w:val="0"/>
                          <w:numId w:val="15"/>
                        </w:numPr>
                        <w:spacing w:after="0" w:line="240" w:lineRule="auto"/>
                        <w:jc w:val="both"/>
                        <w:rPr>
                          <w:rFonts w:ascii="Comic Sans MS" w:hAnsi="Comic Sans MS"/>
                          <w:sz w:val="20"/>
                          <w:szCs w:val="20"/>
                        </w:rPr>
                      </w:pPr>
                      <w:r w:rsidRPr="009B2DBD">
                        <w:rPr>
                          <w:rFonts w:ascii="Comic Sans MS" w:hAnsi="Comic Sans MS"/>
                          <w:sz w:val="20"/>
                          <w:szCs w:val="20"/>
                        </w:rPr>
                        <w:t>Forderung nach Öffnung der Berliner Mauer als praktische Konsequenz der Liberalisierung in Ostmittel- und Osteuropa, also der Glasnost- und Perestro</w:t>
                      </w:r>
                      <w:r>
                        <w:rPr>
                          <w:rFonts w:ascii="Comic Sans MS" w:hAnsi="Comic Sans MS"/>
                          <w:sz w:val="20"/>
                          <w:szCs w:val="20"/>
                        </w:rPr>
                        <w:t>i</w:t>
                      </w:r>
                      <w:r w:rsidRPr="009B2DBD">
                        <w:rPr>
                          <w:rFonts w:ascii="Comic Sans MS" w:hAnsi="Comic Sans MS"/>
                          <w:sz w:val="20"/>
                          <w:szCs w:val="20"/>
                        </w:rPr>
                        <w:t>ka-Reformen (Z.4 – 8)</w:t>
                      </w:r>
                      <w:r>
                        <w:rPr>
                          <w:rFonts w:ascii="Comic Sans MS" w:hAnsi="Comic Sans MS"/>
                          <w:sz w:val="20"/>
                          <w:szCs w:val="20"/>
                        </w:rPr>
                        <w:t>.</w:t>
                      </w:r>
                    </w:p>
                  </w:txbxContent>
                </v:textbox>
              </v:shape>
            </w:pict>
          </mc:Fallback>
        </mc:AlternateContent>
      </w:r>
    </w:p>
    <w:p w14:paraId="46C2D6CF" w14:textId="5886D870" w:rsidR="00182730" w:rsidRPr="00ED5149" w:rsidRDefault="00182730" w:rsidP="00FE262A">
      <w:pPr>
        <w:spacing w:after="0"/>
        <w:rPr>
          <w:b/>
          <w:sz w:val="24"/>
          <w:szCs w:val="24"/>
          <w:lang w:val="en-US"/>
        </w:rPr>
      </w:pPr>
    </w:p>
    <w:p w14:paraId="482A32F4" w14:textId="54985CA4" w:rsidR="00182730" w:rsidRPr="00ED5149" w:rsidRDefault="00182730" w:rsidP="00FE262A">
      <w:pPr>
        <w:spacing w:after="0"/>
        <w:rPr>
          <w:b/>
          <w:sz w:val="24"/>
          <w:szCs w:val="24"/>
          <w:lang w:val="en-US"/>
        </w:rPr>
      </w:pPr>
    </w:p>
    <w:p w14:paraId="7426EEFE" w14:textId="14AB8A4D" w:rsidR="004377A5" w:rsidRPr="00ED5149" w:rsidRDefault="004377A5" w:rsidP="00FE262A">
      <w:pPr>
        <w:spacing w:after="0"/>
        <w:rPr>
          <w:b/>
          <w:sz w:val="24"/>
          <w:szCs w:val="24"/>
          <w:lang w:val="en-US"/>
        </w:rPr>
      </w:pPr>
    </w:p>
    <w:p w14:paraId="13E5618D" w14:textId="61DC0CD4" w:rsidR="004377A5" w:rsidRPr="00ED5149" w:rsidRDefault="004377A5" w:rsidP="00FE262A">
      <w:pPr>
        <w:spacing w:after="0"/>
        <w:rPr>
          <w:b/>
          <w:sz w:val="24"/>
          <w:szCs w:val="24"/>
          <w:lang w:val="en-US"/>
        </w:rPr>
      </w:pPr>
    </w:p>
    <w:p w14:paraId="63CDAC70" w14:textId="53BDFCC9" w:rsidR="004377A5" w:rsidRPr="00ED5149" w:rsidRDefault="004377A5" w:rsidP="00FE262A">
      <w:pPr>
        <w:spacing w:after="0"/>
        <w:rPr>
          <w:b/>
          <w:sz w:val="24"/>
          <w:szCs w:val="24"/>
          <w:lang w:val="en-US"/>
        </w:rPr>
      </w:pPr>
    </w:p>
    <w:p w14:paraId="3A977B45" w14:textId="77777777" w:rsidR="004377A5" w:rsidRPr="00ED5149" w:rsidRDefault="004377A5" w:rsidP="00FE262A">
      <w:pPr>
        <w:spacing w:after="0"/>
        <w:rPr>
          <w:b/>
          <w:sz w:val="24"/>
          <w:szCs w:val="24"/>
          <w:lang w:val="en-US"/>
        </w:rPr>
      </w:pPr>
    </w:p>
    <w:p w14:paraId="4FAED7B2" w14:textId="77777777" w:rsidR="00FE262A" w:rsidRDefault="00FE262A" w:rsidP="00FE262A">
      <w:pPr>
        <w:spacing w:after="0"/>
        <w:rPr>
          <w:sz w:val="18"/>
          <w:szCs w:val="18"/>
        </w:rPr>
      </w:pPr>
      <w:r>
        <w:rPr>
          <w:b/>
          <w:color w:val="C00000"/>
          <w:sz w:val="24"/>
          <w:szCs w:val="24"/>
          <w:shd w:val="clear" w:color="auto" w:fill="E5B8B7" w:themeFill="accent2" w:themeFillTint="66"/>
        </w:rPr>
        <w:lastRenderedPageBreak/>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Bearbeite Aufgabe 3 auf Seite 215 in deinem Buch.</w:t>
      </w:r>
    </w:p>
    <w:p w14:paraId="0195B43D" w14:textId="77777777" w:rsidR="00FE262A" w:rsidRDefault="00FE262A" w:rsidP="00FE262A">
      <w:pPr>
        <w:spacing w:after="0"/>
        <w:rPr>
          <w:sz w:val="18"/>
          <w:szCs w:val="18"/>
        </w:rPr>
      </w:pPr>
      <w:r>
        <w:rPr>
          <w:sz w:val="18"/>
          <w:szCs w:val="18"/>
        </w:rPr>
        <w:t>[Erörtere die Möglichkeiten eines „Runden Tischs“ zur Lösung politischer Konflikte am Beispiel Polens.]</w:t>
      </w:r>
    </w:p>
    <w:p w14:paraId="67304334" w14:textId="77777777" w:rsidR="00FE262A" w:rsidRDefault="00FE262A" w:rsidP="00FE262A">
      <w:pPr>
        <w:spacing w:after="0"/>
        <w:rPr>
          <w:b/>
          <w:sz w:val="24"/>
          <w:szCs w:val="24"/>
        </w:rPr>
      </w:pPr>
      <w:r>
        <w:rPr>
          <w:noProof/>
        </w:rPr>
        <mc:AlternateContent>
          <mc:Choice Requires="wps">
            <w:drawing>
              <wp:anchor distT="0" distB="0" distL="114300" distR="114300" simplePos="0" relativeHeight="251966464" behindDoc="0" locked="0" layoutInCell="1" allowOverlap="1" wp14:anchorId="1F924539" wp14:editId="09E491FE">
                <wp:simplePos x="0" y="0"/>
                <wp:positionH relativeFrom="margin">
                  <wp:align>left</wp:align>
                </wp:positionH>
                <wp:positionV relativeFrom="paragraph">
                  <wp:posOffset>50216</wp:posOffset>
                </wp:positionV>
                <wp:extent cx="6096000" cy="3657600"/>
                <wp:effectExtent l="0" t="0" r="0" b="0"/>
                <wp:wrapNone/>
                <wp:docPr id="62" name="Textfeld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657600"/>
                        </a:xfrm>
                        <a:prstGeom prst="rect">
                          <a:avLst/>
                        </a:prstGeom>
                        <a:solidFill>
                          <a:srgbClr val="1F497D">
                            <a:lumMod val="20000"/>
                            <a:lumOff val="80000"/>
                          </a:srgbClr>
                        </a:solidFill>
                        <a:ln w="9525">
                          <a:noFill/>
                          <a:miter lim="800000"/>
                          <a:headEnd/>
                          <a:tailEnd/>
                        </a:ln>
                      </wps:spPr>
                      <wps:txbx>
                        <w:txbxContent>
                          <w:p w14:paraId="3F6C696B" w14:textId="0BA68DE1" w:rsidR="00AD1B3C" w:rsidRPr="009B2DBD" w:rsidRDefault="00AD1B3C" w:rsidP="00980132">
                            <w:pPr>
                              <w:pStyle w:val="Listenabsatz"/>
                              <w:numPr>
                                <w:ilvl w:val="0"/>
                                <w:numId w:val="7"/>
                              </w:numPr>
                              <w:spacing w:after="0"/>
                              <w:rPr>
                                <w:rFonts w:ascii="Comic Sans MS" w:hAnsi="Comic Sans MS"/>
                                <w:sz w:val="20"/>
                                <w:szCs w:val="20"/>
                              </w:rPr>
                            </w:pPr>
                            <w:r w:rsidRPr="009B2DBD">
                              <w:rPr>
                                <w:rFonts w:ascii="Comic Sans MS" w:hAnsi="Comic Sans MS"/>
                                <w:sz w:val="20"/>
                                <w:szCs w:val="20"/>
                              </w:rPr>
                              <w:t>Verhandlungen am „Runden Tisch“ zwischen Oppositionsvertretern (Bürgerkomitee unter Leitung Lech Wałęsas) und der Regierung der Volksrepublik Polen unter Vermittlung der katholischen Kirche</w:t>
                            </w:r>
                            <w:r>
                              <w:rPr>
                                <w:rFonts w:ascii="Comic Sans MS" w:hAnsi="Comic Sans MS"/>
                                <w:sz w:val="20"/>
                                <w:szCs w:val="20"/>
                              </w:rPr>
                              <w:t>.</w:t>
                            </w:r>
                          </w:p>
                          <w:p w14:paraId="292937AC" w14:textId="77777777" w:rsidR="00AD1B3C" w:rsidRDefault="00AD1B3C" w:rsidP="009B2DBD">
                            <w:pPr>
                              <w:spacing w:after="0"/>
                              <w:rPr>
                                <w:b/>
                                <w:szCs w:val="28"/>
                              </w:rPr>
                            </w:pPr>
                          </w:p>
                          <w:p w14:paraId="2D498047" w14:textId="77777777" w:rsidR="00AD1B3C" w:rsidRPr="009B2DBD" w:rsidRDefault="00AD1B3C" w:rsidP="009B2DBD">
                            <w:pPr>
                              <w:spacing w:after="0"/>
                              <w:rPr>
                                <w:rFonts w:ascii="Comic Sans MS" w:hAnsi="Comic Sans MS"/>
                                <w:sz w:val="20"/>
                                <w:szCs w:val="20"/>
                              </w:rPr>
                            </w:pPr>
                            <w:r w:rsidRPr="00182730">
                              <w:rPr>
                                <w:rFonts w:ascii="Comic Sans MS" w:hAnsi="Comic Sans MS"/>
                                <w:sz w:val="20"/>
                                <w:szCs w:val="20"/>
                              </w:rPr>
                              <w:t>Ergebnisse</w:t>
                            </w:r>
                            <w:r w:rsidRPr="009B2DBD">
                              <w:rPr>
                                <w:rFonts w:ascii="Comic Sans MS" w:hAnsi="Comic Sans MS"/>
                                <w:sz w:val="20"/>
                                <w:szCs w:val="20"/>
                              </w:rPr>
                              <w:t xml:space="preserve">: </w:t>
                            </w:r>
                          </w:p>
                          <w:p w14:paraId="77CADF82"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Zulassung der Solidarność </w:t>
                            </w:r>
                          </w:p>
                          <w:p w14:paraId="3CED7583"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demokratische Wahl eines Teils der Parlamentsabgeordneten für das Parlament</w:t>
                            </w:r>
                          </w:p>
                          <w:p w14:paraId="7CC20305"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Wiedereinführung des demokratisch gewählten Senats und des Amts des Staatspräsidenten </w:t>
                            </w:r>
                          </w:p>
                          <w:p w14:paraId="39FACE41"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neue demokratische Verfassungsgrundsätze </w:t>
                            </w:r>
                          </w:p>
                          <w:p w14:paraId="65C75BC4"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keine Verpflichtungen mehr gegenüber der Sowjetunion </w:t>
                            </w:r>
                          </w:p>
                          <w:p w14:paraId="2C186B56" w14:textId="77777777" w:rsidR="00AD1B3C" w:rsidRDefault="00AD1B3C" w:rsidP="009B2DBD">
                            <w:pPr>
                              <w:spacing w:after="0"/>
                              <w:rPr>
                                <w:b/>
                                <w:szCs w:val="28"/>
                              </w:rPr>
                            </w:pPr>
                          </w:p>
                          <w:p w14:paraId="3FDA82C1" w14:textId="77777777" w:rsidR="00AD1B3C" w:rsidRPr="00182730" w:rsidRDefault="00AD1B3C" w:rsidP="00182730">
                            <w:pPr>
                              <w:spacing w:after="0"/>
                              <w:rPr>
                                <w:rFonts w:ascii="Comic Sans MS" w:hAnsi="Comic Sans MS"/>
                                <w:b/>
                                <w:bCs/>
                                <w:sz w:val="20"/>
                                <w:szCs w:val="20"/>
                              </w:rPr>
                            </w:pPr>
                            <w:r w:rsidRPr="00182730">
                              <w:rPr>
                                <w:rFonts w:ascii="Comic Sans MS" w:hAnsi="Comic Sans MS"/>
                                <w:b/>
                                <w:bCs/>
                                <w:sz w:val="20"/>
                                <w:szCs w:val="20"/>
                              </w:rPr>
                              <w:t>Q15 Tadeusz Mazowiecki 1989</w:t>
                            </w:r>
                          </w:p>
                          <w:p w14:paraId="3CD70F03"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Mit Blick auf die Ergebnisse wurde am „Runden Tisch“ mehr erreicht als erwartet (Z.2 – 7). </w:t>
                            </w:r>
                          </w:p>
                          <w:p w14:paraId="2167CB52" w14:textId="1A15BCB4"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(weiterführende Folgerung) Verpflichtung zur Einhaltung der am „Runden Tisch“ getroffenen Vereinbarungen, um neuen Spannungen vorzubeugen (Z.19 – 26). </w:t>
                            </w:r>
                            <w:r w:rsidR="008F71E5">
                              <w:rPr>
                                <w:rFonts w:ascii="Comic Sans MS" w:hAnsi="Comic Sans MS"/>
                                <w:sz w:val="20"/>
                                <w:szCs w:val="20"/>
                              </w:rPr>
                              <w:t xml:space="preserve">Mutmaßlich richtete </w:t>
                            </w:r>
                            <w:r w:rsidRPr="009B2DBD">
                              <w:rPr>
                                <w:rFonts w:ascii="Comic Sans MS" w:hAnsi="Comic Sans MS"/>
                                <w:sz w:val="20"/>
                                <w:szCs w:val="20"/>
                              </w:rPr>
                              <w:t xml:space="preserve">sich diese </w:t>
                            </w:r>
                            <w:r w:rsidR="008F71E5">
                              <w:rPr>
                                <w:rFonts w:ascii="Comic Sans MS" w:hAnsi="Comic Sans MS"/>
                                <w:sz w:val="20"/>
                                <w:szCs w:val="20"/>
                              </w:rPr>
                              <w:t xml:space="preserve">von Mazowiecki betonte </w:t>
                            </w:r>
                            <w:r w:rsidRPr="009B2DBD">
                              <w:rPr>
                                <w:rFonts w:ascii="Comic Sans MS" w:hAnsi="Comic Sans MS"/>
                                <w:sz w:val="20"/>
                                <w:szCs w:val="20"/>
                              </w:rPr>
                              <w:t xml:space="preserve">Verpflichtung </w:t>
                            </w:r>
                            <w:r w:rsidR="008F71E5">
                              <w:rPr>
                                <w:rFonts w:ascii="Comic Sans MS" w:hAnsi="Comic Sans MS"/>
                                <w:sz w:val="20"/>
                                <w:szCs w:val="20"/>
                              </w:rPr>
                              <w:t xml:space="preserve">vor allem </w:t>
                            </w:r>
                            <w:r w:rsidRPr="009B2DBD">
                              <w:rPr>
                                <w:rFonts w:ascii="Comic Sans MS" w:hAnsi="Comic Sans MS"/>
                                <w:sz w:val="20"/>
                                <w:szCs w:val="20"/>
                              </w:rPr>
                              <w:t xml:space="preserve">an die alten kommunistischen Eliten der Volksrepublik Polen. </w:t>
                            </w:r>
                          </w:p>
                          <w:p w14:paraId="3F747903" w14:textId="0F960A39" w:rsidR="00AD1B3C" w:rsidRDefault="00AD1B3C" w:rsidP="00FE262A">
                            <w:pPr>
                              <w:spacing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24539" id="Textfeld 62" o:spid="_x0000_s1066" type="#_x0000_t202" style="position:absolute;margin-left:0;margin-top:3.95pt;width:480pt;height:4in;z-index:25196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" fillcolor="#c6d9f1" stroked="f">
                <v:textbox>
                  <w:txbxContent>
                    <w:p w14:paraId="3F6C696B" w14:textId="0BA68DE1" w:rsidR="00AD1B3C" w:rsidRPr="009B2DBD" w:rsidRDefault="00AD1B3C" w:rsidP="00980132">
                      <w:pPr>
                        <w:pStyle w:val="Listenabsatz"/>
                        <w:numPr>
                          <w:ilvl w:val="0"/>
                          <w:numId w:val="7"/>
                        </w:numPr>
                        <w:spacing w:after="0"/>
                        <w:rPr>
                          <w:rFonts w:ascii="Comic Sans MS" w:hAnsi="Comic Sans MS"/>
                          <w:sz w:val="20"/>
                          <w:szCs w:val="20"/>
                        </w:rPr>
                      </w:pPr>
                      <w:r w:rsidRPr="009B2DBD">
                        <w:rPr>
                          <w:rFonts w:ascii="Comic Sans MS" w:hAnsi="Comic Sans MS"/>
                          <w:sz w:val="20"/>
                          <w:szCs w:val="20"/>
                        </w:rPr>
                        <w:t>Verhandlungen am „Runden Tisch“ zwischen Oppositionsvertretern (Bürgerkomitee unter Leitung Lech Wałęsas) und der Regierung der Volksrepublik Polen unter Vermittlung der katholischen Kirche</w:t>
                      </w:r>
                      <w:r>
                        <w:rPr>
                          <w:rFonts w:ascii="Comic Sans MS" w:hAnsi="Comic Sans MS"/>
                          <w:sz w:val="20"/>
                          <w:szCs w:val="20"/>
                        </w:rPr>
                        <w:t>.</w:t>
                      </w:r>
                    </w:p>
                    <w:p w14:paraId="292937AC" w14:textId="77777777" w:rsidR="00AD1B3C" w:rsidRDefault="00AD1B3C" w:rsidP="009B2DBD">
                      <w:pPr>
                        <w:spacing w:after="0"/>
                        <w:rPr>
                          <w:b/>
                          <w:szCs w:val="28"/>
                        </w:rPr>
                      </w:pPr>
                    </w:p>
                    <w:p w14:paraId="2D498047" w14:textId="77777777" w:rsidR="00AD1B3C" w:rsidRPr="009B2DBD" w:rsidRDefault="00AD1B3C" w:rsidP="009B2DBD">
                      <w:pPr>
                        <w:spacing w:after="0"/>
                        <w:rPr>
                          <w:rFonts w:ascii="Comic Sans MS" w:hAnsi="Comic Sans MS"/>
                          <w:sz w:val="20"/>
                          <w:szCs w:val="20"/>
                        </w:rPr>
                      </w:pPr>
                      <w:r w:rsidRPr="00182730">
                        <w:rPr>
                          <w:rFonts w:ascii="Comic Sans MS" w:hAnsi="Comic Sans MS"/>
                          <w:sz w:val="20"/>
                          <w:szCs w:val="20"/>
                        </w:rPr>
                        <w:t>Ergebnisse</w:t>
                      </w:r>
                      <w:r w:rsidRPr="009B2DBD">
                        <w:rPr>
                          <w:rFonts w:ascii="Comic Sans MS" w:hAnsi="Comic Sans MS"/>
                          <w:sz w:val="20"/>
                          <w:szCs w:val="20"/>
                        </w:rPr>
                        <w:t xml:space="preserve">: </w:t>
                      </w:r>
                    </w:p>
                    <w:p w14:paraId="77CADF82"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Zulassung der Solidarność </w:t>
                      </w:r>
                    </w:p>
                    <w:p w14:paraId="3CED7583"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demokratische Wahl eines Teils der Parlamentsabgeordneten für das Parlament</w:t>
                      </w:r>
                    </w:p>
                    <w:p w14:paraId="7CC20305"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Wiedereinführung des demokratisch gewählten Senats und des Amts des Staatspräsidenten </w:t>
                      </w:r>
                    </w:p>
                    <w:p w14:paraId="39FACE41"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neue demokratische Verfassungsgrundsätze </w:t>
                      </w:r>
                    </w:p>
                    <w:p w14:paraId="65C75BC4"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keine Verpflichtungen mehr gegenüber der Sowjetunion </w:t>
                      </w:r>
                    </w:p>
                    <w:p w14:paraId="2C186B56" w14:textId="77777777" w:rsidR="00AD1B3C" w:rsidRDefault="00AD1B3C" w:rsidP="009B2DBD">
                      <w:pPr>
                        <w:spacing w:after="0"/>
                        <w:rPr>
                          <w:b/>
                          <w:szCs w:val="28"/>
                        </w:rPr>
                      </w:pPr>
                    </w:p>
                    <w:p w14:paraId="3FDA82C1" w14:textId="77777777" w:rsidR="00AD1B3C" w:rsidRPr="00182730" w:rsidRDefault="00AD1B3C" w:rsidP="00182730">
                      <w:pPr>
                        <w:spacing w:after="0"/>
                        <w:rPr>
                          <w:rFonts w:ascii="Comic Sans MS" w:hAnsi="Comic Sans MS"/>
                          <w:b/>
                          <w:bCs/>
                          <w:sz w:val="20"/>
                          <w:szCs w:val="20"/>
                        </w:rPr>
                      </w:pPr>
                      <w:r w:rsidRPr="00182730">
                        <w:rPr>
                          <w:rFonts w:ascii="Comic Sans MS" w:hAnsi="Comic Sans MS"/>
                          <w:b/>
                          <w:bCs/>
                          <w:sz w:val="20"/>
                          <w:szCs w:val="20"/>
                        </w:rPr>
                        <w:t>Q15 Tadeusz Mazowiecki 1989</w:t>
                      </w:r>
                    </w:p>
                    <w:p w14:paraId="3CD70F03" w14:textId="77777777"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Mit Blick auf die Ergebnisse wurde am „Runden Tisch“ mehr erreicht als erwartet (Z.2 – 7). </w:t>
                      </w:r>
                    </w:p>
                    <w:p w14:paraId="2167CB52" w14:textId="1A15BCB4" w:rsidR="00AD1B3C" w:rsidRPr="009B2DBD" w:rsidRDefault="00AD1B3C" w:rsidP="00980132">
                      <w:pPr>
                        <w:pStyle w:val="Listenabsatz"/>
                        <w:numPr>
                          <w:ilvl w:val="0"/>
                          <w:numId w:val="8"/>
                        </w:numPr>
                        <w:spacing w:after="0"/>
                        <w:rPr>
                          <w:rFonts w:ascii="Comic Sans MS" w:hAnsi="Comic Sans MS"/>
                          <w:sz w:val="20"/>
                          <w:szCs w:val="20"/>
                        </w:rPr>
                      </w:pPr>
                      <w:r w:rsidRPr="009B2DBD">
                        <w:rPr>
                          <w:rFonts w:ascii="Comic Sans MS" w:hAnsi="Comic Sans MS"/>
                          <w:sz w:val="20"/>
                          <w:szCs w:val="20"/>
                        </w:rPr>
                        <w:t xml:space="preserve">(weiterführende Folgerung) Verpflichtung zur Einhaltung der am „Runden Tisch“ getroffenen Vereinbarungen, um neuen Spannungen vorzubeugen (Z.19 – 26). </w:t>
                      </w:r>
                      <w:r w:rsidR="008F71E5">
                        <w:rPr>
                          <w:rFonts w:ascii="Comic Sans MS" w:hAnsi="Comic Sans MS"/>
                          <w:sz w:val="20"/>
                          <w:szCs w:val="20"/>
                        </w:rPr>
                        <w:t xml:space="preserve">Mutmaßlich richtete </w:t>
                      </w:r>
                      <w:r w:rsidRPr="009B2DBD">
                        <w:rPr>
                          <w:rFonts w:ascii="Comic Sans MS" w:hAnsi="Comic Sans MS"/>
                          <w:sz w:val="20"/>
                          <w:szCs w:val="20"/>
                        </w:rPr>
                        <w:t xml:space="preserve">sich diese </w:t>
                      </w:r>
                      <w:r w:rsidR="008F71E5">
                        <w:rPr>
                          <w:rFonts w:ascii="Comic Sans MS" w:hAnsi="Comic Sans MS"/>
                          <w:sz w:val="20"/>
                          <w:szCs w:val="20"/>
                        </w:rPr>
                        <w:t xml:space="preserve">von Mazowiecki betonte </w:t>
                      </w:r>
                      <w:r w:rsidRPr="009B2DBD">
                        <w:rPr>
                          <w:rFonts w:ascii="Comic Sans MS" w:hAnsi="Comic Sans MS"/>
                          <w:sz w:val="20"/>
                          <w:szCs w:val="20"/>
                        </w:rPr>
                        <w:t xml:space="preserve">Verpflichtung </w:t>
                      </w:r>
                      <w:r w:rsidR="008F71E5">
                        <w:rPr>
                          <w:rFonts w:ascii="Comic Sans MS" w:hAnsi="Comic Sans MS"/>
                          <w:sz w:val="20"/>
                          <w:szCs w:val="20"/>
                        </w:rPr>
                        <w:t xml:space="preserve">vor allem </w:t>
                      </w:r>
                      <w:r w:rsidRPr="009B2DBD">
                        <w:rPr>
                          <w:rFonts w:ascii="Comic Sans MS" w:hAnsi="Comic Sans MS"/>
                          <w:sz w:val="20"/>
                          <w:szCs w:val="20"/>
                        </w:rPr>
                        <w:t xml:space="preserve">an die alten kommunistischen Eliten der Volksrepublik Polen. </w:t>
                      </w:r>
                    </w:p>
                    <w:p w14:paraId="3F747903" w14:textId="0F960A39" w:rsidR="00AD1B3C" w:rsidRDefault="00AD1B3C" w:rsidP="00FE262A">
                      <w:pPr>
                        <w:spacing w:line="480" w:lineRule="auto"/>
                      </w:pPr>
                    </w:p>
                  </w:txbxContent>
                </v:textbox>
                <w10:wrap anchorx="margin"/>
              </v:shape>
            </w:pict>
          </mc:Fallback>
        </mc:AlternateContent>
      </w:r>
    </w:p>
    <w:p w14:paraId="418F00D3" w14:textId="77777777" w:rsidR="00FE262A" w:rsidRDefault="00FE262A" w:rsidP="00FE262A">
      <w:pPr>
        <w:spacing w:after="0"/>
        <w:rPr>
          <w:b/>
          <w:sz w:val="24"/>
          <w:szCs w:val="24"/>
        </w:rPr>
      </w:pPr>
    </w:p>
    <w:p w14:paraId="261F8947" w14:textId="77777777" w:rsidR="00FE262A" w:rsidRDefault="00FE262A" w:rsidP="00FE262A">
      <w:pPr>
        <w:spacing w:after="0"/>
        <w:rPr>
          <w:b/>
          <w:sz w:val="24"/>
          <w:szCs w:val="24"/>
        </w:rPr>
      </w:pPr>
    </w:p>
    <w:p w14:paraId="22E22E7A" w14:textId="77777777" w:rsidR="00FE262A" w:rsidRDefault="00FE262A" w:rsidP="00FE262A">
      <w:pPr>
        <w:spacing w:after="0"/>
        <w:rPr>
          <w:b/>
          <w:sz w:val="24"/>
          <w:szCs w:val="24"/>
        </w:rPr>
      </w:pPr>
    </w:p>
    <w:p w14:paraId="5A1DD550" w14:textId="77777777" w:rsidR="00FE262A" w:rsidRDefault="00FE262A" w:rsidP="00FE262A">
      <w:pPr>
        <w:spacing w:after="0"/>
        <w:rPr>
          <w:b/>
          <w:sz w:val="24"/>
          <w:szCs w:val="24"/>
        </w:rPr>
      </w:pPr>
    </w:p>
    <w:p w14:paraId="458D337B" w14:textId="77777777" w:rsidR="00FE262A" w:rsidRDefault="00FE262A" w:rsidP="00FE262A">
      <w:pPr>
        <w:spacing w:after="0"/>
        <w:rPr>
          <w:b/>
          <w:sz w:val="24"/>
          <w:szCs w:val="24"/>
        </w:rPr>
      </w:pPr>
    </w:p>
    <w:p w14:paraId="54FCD238" w14:textId="77777777" w:rsidR="00FE262A" w:rsidRDefault="00FE262A" w:rsidP="00FE262A">
      <w:pPr>
        <w:spacing w:after="0"/>
        <w:rPr>
          <w:b/>
          <w:sz w:val="24"/>
          <w:szCs w:val="24"/>
        </w:rPr>
      </w:pPr>
    </w:p>
    <w:p w14:paraId="021994B3" w14:textId="77777777" w:rsidR="00FE262A" w:rsidRDefault="00FE262A" w:rsidP="00FE262A">
      <w:pPr>
        <w:spacing w:after="0"/>
        <w:rPr>
          <w:b/>
          <w:sz w:val="24"/>
          <w:szCs w:val="24"/>
        </w:rPr>
      </w:pPr>
    </w:p>
    <w:p w14:paraId="2A6A4F26" w14:textId="77777777" w:rsidR="00FE262A" w:rsidRDefault="00FE262A" w:rsidP="00FE262A">
      <w:pPr>
        <w:spacing w:after="0"/>
        <w:rPr>
          <w:b/>
          <w:sz w:val="24"/>
          <w:szCs w:val="24"/>
        </w:rPr>
      </w:pPr>
    </w:p>
    <w:p w14:paraId="4B6B4085" w14:textId="77777777" w:rsidR="00FE262A" w:rsidRDefault="00FE262A" w:rsidP="00FE262A">
      <w:pPr>
        <w:spacing w:after="0"/>
        <w:rPr>
          <w:b/>
          <w:sz w:val="24"/>
          <w:szCs w:val="24"/>
        </w:rPr>
      </w:pPr>
    </w:p>
    <w:p w14:paraId="6C970561" w14:textId="77777777" w:rsidR="00FE262A" w:rsidRDefault="00FE262A" w:rsidP="00FE262A">
      <w:pPr>
        <w:spacing w:after="0"/>
        <w:rPr>
          <w:b/>
          <w:sz w:val="24"/>
          <w:szCs w:val="24"/>
        </w:rPr>
      </w:pPr>
    </w:p>
    <w:p w14:paraId="78B65CFC" w14:textId="77777777" w:rsidR="00FE262A" w:rsidRDefault="00FE262A" w:rsidP="00FE262A">
      <w:pPr>
        <w:spacing w:after="0"/>
        <w:rPr>
          <w:b/>
          <w:sz w:val="24"/>
          <w:szCs w:val="24"/>
        </w:rPr>
      </w:pPr>
    </w:p>
    <w:p w14:paraId="071A2E67" w14:textId="77777777" w:rsidR="00FE262A" w:rsidRDefault="00FE262A" w:rsidP="00FE262A">
      <w:pPr>
        <w:spacing w:after="0"/>
        <w:rPr>
          <w:b/>
          <w:sz w:val="24"/>
          <w:szCs w:val="24"/>
        </w:rPr>
      </w:pPr>
    </w:p>
    <w:p w14:paraId="1272ECD4" w14:textId="77777777" w:rsidR="00FE262A" w:rsidRDefault="00FE262A" w:rsidP="00FE262A">
      <w:pPr>
        <w:spacing w:after="0"/>
        <w:rPr>
          <w:b/>
          <w:sz w:val="24"/>
          <w:szCs w:val="24"/>
        </w:rPr>
      </w:pPr>
    </w:p>
    <w:p w14:paraId="5DF43876" w14:textId="77777777" w:rsidR="00FE262A" w:rsidRDefault="00FE262A" w:rsidP="00FE262A">
      <w:pPr>
        <w:spacing w:after="0"/>
        <w:rPr>
          <w:b/>
          <w:sz w:val="24"/>
          <w:szCs w:val="24"/>
        </w:rPr>
      </w:pPr>
    </w:p>
    <w:p w14:paraId="7D26F096" w14:textId="77777777" w:rsidR="00FE262A" w:rsidRDefault="00FE262A" w:rsidP="00FE262A">
      <w:pPr>
        <w:spacing w:after="0"/>
        <w:rPr>
          <w:b/>
          <w:sz w:val="24"/>
          <w:szCs w:val="24"/>
        </w:rPr>
      </w:pPr>
    </w:p>
    <w:p w14:paraId="59E8B602" w14:textId="77777777" w:rsidR="00FE262A" w:rsidRDefault="00FE262A" w:rsidP="00FE262A">
      <w:pPr>
        <w:spacing w:after="0"/>
        <w:rPr>
          <w:b/>
          <w:sz w:val="24"/>
          <w:szCs w:val="24"/>
        </w:rPr>
      </w:pPr>
    </w:p>
    <w:p w14:paraId="4F9B4CF5" w14:textId="1D8E6F89" w:rsidR="00FE262A" w:rsidRDefault="00FE262A" w:rsidP="00FE262A">
      <w:pPr>
        <w:spacing w:after="0"/>
        <w:rPr>
          <w:b/>
          <w:sz w:val="24"/>
          <w:szCs w:val="24"/>
        </w:rPr>
      </w:pPr>
    </w:p>
    <w:p w14:paraId="7C599E5A" w14:textId="77777777" w:rsidR="008F71E5" w:rsidRDefault="008F71E5" w:rsidP="00FE262A">
      <w:pPr>
        <w:spacing w:after="0"/>
        <w:rPr>
          <w:b/>
          <w:sz w:val="24"/>
          <w:szCs w:val="24"/>
        </w:rPr>
      </w:pPr>
    </w:p>
    <w:p w14:paraId="38E3FDDA" w14:textId="77777777" w:rsidR="008F71E5" w:rsidRDefault="008F71E5" w:rsidP="00FE262A">
      <w:pPr>
        <w:spacing w:after="0"/>
        <w:rPr>
          <w:b/>
          <w:sz w:val="24"/>
          <w:szCs w:val="24"/>
        </w:rPr>
      </w:pPr>
    </w:p>
    <w:p w14:paraId="13E431DE" w14:textId="186153E1" w:rsidR="004377A5" w:rsidRDefault="004377A5">
      <w:pPr>
        <w:rPr>
          <w:b/>
          <w:sz w:val="24"/>
          <w:szCs w:val="24"/>
        </w:rPr>
      </w:pPr>
      <w:r>
        <w:rPr>
          <w:b/>
          <w:sz w:val="24"/>
          <w:szCs w:val="24"/>
        </w:rPr>
        <w:br w:type="page"/>
      </w:r>
    </w:p>
    <w:p w14:paraId="6BE4D378" w14:textId="77777777" w:rsidR="00F7673F" w:rsidRPr="00541C1E" w:rsidRDefault="00F7673F" w:rsidP="00F7673F">
      <w:pPr>
        <w:keepNext/>
        <w:keepLines/>
        <w:spacing w:before="480" w:after="0"/>
        <w:ind w:left="3540" w:hanging="3540"/>
        <w:outlineLvl w:val="0"/>
        <w:rPr>
          <w:rFonts w:asciiTheme="majorHAnsi" w:eastAsiaTheme="majorEastAsia" w:hAnsiTheme="majorHAnsi" w:cstheme="majorBidi"/>
          <w:b/>
          <w:bCs/>
          <w:color w:val="E36C0A"/>
          <w:sz w:val="28"/>
          <w:szCs w:val="28"/>
          <w:u w:val="single"/>
        </w:rPr>
      </w:pPr>
      <w:r w:rsidRPr="00541C1E">
        <w:rPr>
          <w:rFonts w:asciiTheme="majorHAnsi" w:eastAsiaTheme="majorEastAsia" w:hAnsiTheme="majorHAnsi" w:cstheme="majorBidi"/>
          <w:b/>
          <w:bCs/>
          <w:color w:val="E36C0A"/>
          <w:sz w:val="36"/>
          <w:szCs w:val="36"/>
        </w:rPr>
        <w:lastRenderedPageBreak/>
        <w:t>Expertengruppe D</w:t>
      </w:r>
      <w:r w:rsidRPr="00541C1E">
        <w:rPr>
          <w:rFonts w:asciiTheme="majorHAnsi" w:eastAsiaTheme="majorEastAsia" w:hAnsiTheme="majorHAnsi" w:cstheme="majorBidi"/>
          <w:b/>
          <w:bCs/>
          <w:color w:val="E36C0A"/>
          <w:sz w:val="28"/>
          <w:szCs w:val="28"/>
        </w:rPr>
        <w:tab/>
      </w:r>
      <w:r w:rsidRPr="008F71E5">
        <w:rPr>
          <w:rFonts w:asciiTheme="majorHAnsi" w:eastAsiaTheme="majorEastAsia" w:hAnsiTheme="majorHAnsi" w:cstheme="majorBidi"/>
          <w:b/>
          <w:bCs/>
          <w:color w:val="E36C0A"/>
          <w:sz w:val="25"/>
          <w:szCs w:val="25"/>
          <w:u w:val="single"/>
        </w:rPr>
        <w:t>„Die Verbreitung der friedlichen Revolutionen</w:t>
      </w:r>
    </w:p>
    <w:p w14:paraId="4491A56B" w14:textId="77777777" w:rsidR="00F7673F" w:rsidRDefault="00F7673F" w:rsidP="00F7673F">
      <w:pPr>
        <w:spacing w:after="0"/>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b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2283D968" w14:textId="77777777" w:rsidR="00F7673F" w:rsidRDefault="00F7673F" w:rsidP="00F7673F">
      <w:pPr>
        <w:spacing w:after="0"/>
        <w:rPr>
          <w:sz w:val="18"/>
          <w:szCs w:val="18"/>
        </w:rPr>
      </w:pPr>
      <w:r>
        <w:rPr>
          <w:b/>
        </w:rPr>
        <w:t>Bearbeite Aufgabe 1 auf Seite 217 in deinem Buch.</w:t>
      </w:r>
    </w:p>
    <w:p w14:paraId="373834F6" w14:textId="77777777" w:rsidR="00F7673F" w:rsidRPr="00414687" w:rsidRDefault="00F7673F" w:rsidP="00F7673F">
      <w:pPr>
        <w:spacing w:after="0"/>
        <w:rPr>
          <w:sz w:val="18"/>
          <w:szCs w:val="18"/>
        </w:rPr>
      </w:pPr>
      <w:r>
        <w:rPr>
          <w:sz w:val="18"/>
          <w:szCs w:val="18"/>
        </w:rPr>
        <w:t>[Vergleiche die Forderungen der Opposition in der DDR mit denen der Arbeiter in Polen.]</w:t>
      </w:r>
    </w:p>
    <w:p w14:paraId="02549477" w14:textId="77777777" w:rsidR="00F7673F" w:rsidRDefault="00F7673F" w:rsidP="00F7673F">
      <w:pPr>
        <w:spacing w:after="0"/>
        <w:jc w:val="both"/>
        <w:rPr>
          <w:sz w:val="24"/>
          <w:szCs w:val="24"/>
        </w:rPr>
      </w:pPr>
      <w:r>
        <w:rPr>
          <w:noProof/>
        </w:rPr>
        <mc:AlternateContent>
          <mc:Choice Requires="wps">
            <w:drawing>
              <wp:anchor distT="0" distB="0" distL="114300" distR="114300" simplePos="0" relativeHeight="251970560" behindDoc="0" locked="0" layoutInCell="1" allowOverlap="1" wp14:anchorId="128D8AFA" wp14:editId="116D9AE5">
                <wp:simplePos x="0" y="0"/>
                <wp:positionH relativeFrom="column">
                  <wp:posOffset>-635</wp:posOffset>
                </wp:positionH>
                <wp:positionV relativeFrom="paragraph">
                  <wp:posOffset>89535</wp:posOffset>
                </wp:positionV>
                <wp:extent cx="6096000" cy="3535680"/>
                <wp:effectExtent l="0" t="0" r="0" b="7620"/>
                <wp:wrapNone/>
                <wp:docPr id="320" name="Textfeld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35680"/>
                        </a:xfrm>
                        <a:prstGeom prst="rect">
                          <a:avLst/>
                        </a:prstGeom>
                        <a:solidFill>
                          <a:srgbClr val="E36C0A">
                            <a:alpha val="73000"/>
                          </a:srgbClr>
                        </a:solidFill>
                        <a:ln w="9525">
                          <a:noFill/>
                          <a:miter lim="800000"/>
                          <a:headEnd/>
                          <a:tailEnd/>
                        </a:ln>
                      </wps:spPr>
                      <wps:txbx>
                        <w:txbxContent>
                          <w:tbl>
                            <w:tblPr>
                              <w:tblStyle w:val="Tabellenraster1"/>
                              <w:tblW w:w="0" w:type="auto"/>
                              <w:tblInd w:w="-34" w:type="dxa"/>
                              <w:tblLook w:val="04A0" w:firstRow="1" w:lastRow="0" w:firstColumn="1" w:lastColumn="0" w:noHBand="0" w:noVBand="1"/>
                            </w:tblPr>
                            <w:tblGrid>
                              <w:gridCol w:w="4565"/>
                              <w:gridCol w:w="4757"/>
                            </w:tblGrid>
                            <w:tr w:rsidR="00AD1B3C" w:rsidRPr="003812DA" w14:paraId="023CB396" w14:textId="77777777" w:rsidTr="00414687">
                              <w:tc>
                                <w:tcPr>
                                  <w:tcW w:w="4565" w:type="dxa"/>
                                  <w:tcBorders>
                                    <w:top w:val="single" w:sz="4" w:space="0" w:color="auto"/>
                                    <w:left w:val="single" w:sz="4" w:space="0" w:color="auto"/>
                                    <w:bottom w:val="single" w:sz="4" w:space="0" w:color="auto"/>
                                    <w:right w:val="single" w:sz="4" w:space="0" w:color="auto"/>
                                  </w:tcBorders>
                                  <w:hideMark/>
                                </w:tcPr>
                                <w:p w14:paraId="491FA42E" w14:textId="77777777" w:rsidR="00AD1B3C" w:rsidRPr="003812DA" w:rsidRDefault="00AD1B3C">
                                  <w:pPr>
                                    <w:contextualSpacing/>
                                    <w:rPr>
                                      <w:rFonts w:ascii="Comic Sans MS" w:hAnsi="Comic Sans MS"/>
                                      <w:b/>
                                      <w:sz w:val="20"/>
                                      <w:szCs w:val="20"/>
                                    </w:rPr>
                                  </w:pPr>
                                  <w:r>
                                    <w:rPr>
                                      <w:rFonts w:ascii="Comic Sans MS" w:hAnsi="Comic Sans MS"/>
                                      <w:b/>
                                      <w:sz w:val="20"/>
                                      <w:szCs w:val="20"/>
                                    </w:rPr>
                                    <w:t>Forderungen der DDR-Opposition (Q18)</w:t>
                                  </w:r>
                                </w:p>
                              </w:tc>
                              <w:tc>
                                <w:tcPr>
                                  <w:tcW w:w="4757" w:type="dxa"/>
                                  <w:tcBorders>
                                    <w:top w:val="single" w:sz="4" w:space="0" w:color="auto"/>
                                    <w:left w:val="single" w:sz="4" w:space="0" w:color="auto"/>
                                    <w:bottom w:val="single" w:sz="4" w:space="0" w:color="auto"/>
                                    <w:right w:val="single" w:sz="4" w:space="0" w:color="auto"/>
                                  </w:tcBorders>
                                  <w:hideMark/>
                                </w:tcPr>
                                <w:p w14:paraId="5DEA57F1" w14:textId="77777777" w:rsidR="00AD1B3C" w:rsidRPr="003812DA" w:rsidRDefault="00AD1B3C">
                                  <w:pPr>
                                    <w:contextualSpacing/>
                                    <w:rPr>
                                      <w:rFonts w:ascii="Comic Sans MS" w:hAnsi="Comic Sans MS"/>
                                      <w:b/>
                                      <w:sz w:val="20"/>
                                      <w:szCs w:val="20"/>
                                    </w:rPr>
                                  </w:pPr>
                                  <w:r>
                                    <w:rPr>
                                      <w:rFonts w:ascii="Comic Sans MS" w:hAnsi="Comic Sans MS"/>
                                      <w:b/>
                                      <w:sz w:val="20"/>
                                      <w:szCs w:val="20"/>
                                    </w:rPr>
                                    <w:t>Forderungen der polnischen Arbeiter (Q4)</w:t>
                                  </w:r>
                                </w:p>
                              </w:tc>
                            </w:tr>
                            <w:tr w:rsidR="00AD1B3C" w:rsidRPr="003812DA" w14:paraId="07BB40EC" w14:textId="77777777" w:rsidTr="00284122">
                              <w:trPr>
                                <w:trHeight w:val="3960"/>
                              </w:trPr>
                              <w:tc>
                                <w:tcPr>
                                  <w:tcW w:w="4565" w:type="dxa"/>
                                  <w:tcBorders>
                                    <w:top w:val="single" w:sz="4" w:space="0" w:color="auto"/>
                                    <w:left w:val="single" w:sz="4" w:space="0" w:color="auto"/>
                                    <w:right w:val="single" w:sz="4" w:space="0" w:color="auto"/>
                                  </w:tcBorders>
                                </w:tcPr>
                                <w:p w14:paraId="6DC23EB5" w14:textId="77777777" w:rsidR="00AD1B3C" w:rsidRDefault="00AD1B3C">
                                  <w:pPr>
                                    <w:contextualSpacing/>
                                    <w:rPr>
                                      <w:rFonts w:ascii="Comic Sans MS" w:hAnsi="Comic Sans MS"/>
                                      <w:sz w:val="20"/>
                                      <w:szCs w:val="20"/>
                                    </w:rPr>
                                  </w:pPr>
                                </w:p>
                                <w:p w14:paraId="0C18474F"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mehr gesellschaftliche Mitspracherechte für Bürgerinnen und Bürger der DDR (Z. 11 – 14)</w:t>
                                  </w:r>
                                </w:p>
                                <w:p w14:paraId="1A74624A"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Kultur des Streits und der Wahrheit (Z.15 – 19)</w:t>
                                  </w:r>
                                </w:p>
                                <w:p w14:paraId="4FEC8EF4" w14:textId="2118EA6A" w:rsidR="00AD1B3C" w:rsidRDefault="00AD1B3C" w:rsidP="00980132">
                                  <w:pPr>
                                    <w:pStyle w:val="Listenabsatz"/>
                                    <w:numPr>
                                      <w:ilvl w:val="0"/>
                                      <w:numId w:val="8"/>
                                    </w:numPr>
                                    <w:rPr>
                                      <w:rFonts w:ascii="Comic Sans MS" w:hAnsi="Comic Sans MS"/>
                                      <w:sz w:val="20"/>
                                      <w:szCs w:val="20"/>
                                    </w:rPr>
                                  </w:pPr>
                                  <w:r w:rsidRPr="00DD4069">
                                    <w:rPr>
                                      <w:rFonts w:ascii="Comic Sans MS" w:hAnsi="Comic Sans MS"/>
                                      <w:sz w:val="20"/>
                                      <w:szCs w:val="20"/>
                                    </w:rPr>
                                    <w:t>Verzicht der DDR-Führung auf Wahrheitsmonopol und prinzipiellen gesellschaftlichen Überlegenheitsanspruch (Z.21 – 24)</w:t>
                                  </w:r>
                                  <w:r>
                                    <w:rPr>
                                      <w:rFonts w:ascii="Comic Sans MS" w:hAnsi="Comic Sans MS"/>
                                      <w:sz w:val="20"/>
                                      <w:szCs w:val="20"/>
                                    </w:rPr>
                                    <w:t>.</w:t>
                                  </w:r>
                                </w:p>
                                <w:p w14:paraId="149130DE" w14:textId="77777777" w:rsidR="00AD1B3C" w:rsidRDefault="00AD1B3C">
                                  <w:pPr>
                                    <w:contextualSpacing/>
                                    <w:rPr>
                                      <w:rFonts w:ascii="Comic Sans MS" w:hAnsi="Comic Sans MS"/>
                                      <w:sz w:val="20"/>
                                      <w:szCs w:val="20"/>
                                    </w:rPr>
                                  </w:pPr>
                                </w:p>
                                <w:p w14:paraId="210C8041" w14:textId="77777777" w:rsidR="00AD1B3C" w:rsidRDefault="00AD1B3C">
                                  <w:pPr>
                                    <w:contextualSpacing/>
                                    <w:rPr>
                                      <w:rFonts w:ascii="Comic Sans MS" w:hAnsi="Comic Sans MS"/>
                                      <w:sz w:val="20"/>
                                      <w:szCs w:val="20"/>
                                    </w:rPr>
                                  </w:pPr>
                                </w:p>
                                <w:p w14:paraId="76F94C43" w14:textId="77777777" w:rsidR="00AD1B3C" w:rsidRPr="003812DA" w:rsidRDefault="00AD1B3C">
                                  <w:pPr>
                                    <w:contextualSpacing/>
                                    <w:rPr>
                                      <w:rFonts w:ascii="Comic Sans MS" w:hAnsi="Comic Sans MS"/>
                                      <w:sz w:val="20"/>
                                      <w:szCs w:val="20"/>
                                    </w:rPr>
                                  </w:pPr>
                                </w:p>
                              </w:tc>
                              <w:tc>
                                <w:tcPr>
                                  <w:tcW w:w="4757" w:type="dxa"/>
                                  <w:tcBorders>
                                    <w:top w:val="single" w:sz="4" w:space="0" w:color="auto"/>
                                    <w:left w:val="single" w:sz="4" w:space="0" w:color="auto"/>
                                    <w:right w:val="single" w:sz="4" w:space="0" w:color="auto"/>
                                  </w:tcBorders>
                                </w:tcPr>
                                <w:p w14:paraId="7F438EFD" w14:textId="77777777" w:rsidR="00AD1B3C" w:rsidRDefault="00AD1B3C" w:rsidP="00DD4069">
                                  <w:pPr>
                                    <w:pStyle w:val="Listenabsatz"/>
                                    <w:spacing w:line="276" w:lineRule="auto"/>
                                    <w:ind w:left="360"/>
                                    <w:rPr>
                                      <w:rFonts w:ascii="Comic Sans MS" w:hAnsi="Comic Sans MS"/>
                                      <w:sz w:val="20"/>
                                      <w:szCs w:val="20"/>
                                    </w:rPr>
                                  </w:pPr>
                                </w:p>
                                <w:p w14:paraId="36E31FB8" w14:textId="469C8FC0"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unabhängige Gewerkschaften (Z. 1 – 3)</w:t>
                                  </w:r>
                                </w:p>
                                <w:p w14:paraId="4244B5C1"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Streikrecht (Z.3 – 6)</w:t>
                                  </w:r>
                                </w:p>
                                <w:p w14:paraId="60FD73C5"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 xml:space="preserve">Presse-, Meinungs- und Glaubensfreiheit (Z.10 – 14) </w:t>
                                  </w:r>
                                </w:p>
                                <w:p w14:paraId="764F316B"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Freilassung politischer Gefangener (Z.15 – 16)</w:t>
                                  </w:r>
                                </w:p>
                                <w:p w14:paraId="5727C271"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Kinderbetreuung in Kindergärten und –krippen (Z.23 – 26)</w:t>
                                  </w:r>
                                </w:p>
                                <w:p w14:paraId="2B5B4A89"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Mutterschaftsurlaub (Z.27 – 30)</w:t>
                                  </w:r>
                                </w:p>
                                <w:p w14:paraId="54EF9F33" w14:textId="53E5B308" w:rsidR="00AD1B3C" w:rsidRPr="003812DA" w:rsidRDefault="00AD1B3C" w:rsidP="00980132">
                                  <w:pPr>
                                    <w:pStyle w:val="Listenabsatz"/>
                                    <w:numPr>
                                      <w:ilvl w:val="0"/>
                                      <w:numId w:val="8"/>
                                    </w:numPr>
                                    <w:rPr>
                                      <w:rFonts w:ascii="Comic Sans MS" w:hAnsi="Comic Sans MS"/>
                                      <w:i/>
                                      <w:sz w:val="20"/>
                                      <w:szCs w:val="20"/>
                                    </w:rPr>
                                  </w:pPr>
                                  <w:r w:rsidRPr="00DD4069">
                                    <w:rPr>
                                      <w:rFonts w:ascii="Comic Sans MS" w:hAnsi="Comic Sans MS"/>
                                      <w:sz w:val="20"/>
                                      <w:szCs w:val="20"/>
                                    </w:rPr>
                                    <w:t>kürzere Wartezeiten für Wohnungen (Z.30 – 31)</w:t>
                                  </w:r>
                                  <w:r>
                                    <w:rPr>
                                      <w:rFonts w:ascii="Comic Sans MS" w:hAnsi="Comic Sans MS"/>
                                      <w:sz w:val="20"/>
                                      <w:szCs w:val="20"/>
                                    </w:rPr>
                                    <w:t>.</w:t>
                                  </w:r>
                                </w:p>
                              </w:tc>
                            </w:tr>
                          </w:tbl>
                          <w:p w14:paraId="35B64599" w14:textId="77777777" w:rsidR="00AD1B3C" w:rsidRDefault="00AD1B3C" w:rsidP="00DD4069">
                            <w:pPr>
                              <w:spacing w:line="240" w:lineRule="auto"/>
                              <w:rPr>
                                <w:rFonts w:ascii="Comic Sans MS" w:hAnsi="Comic Sans MS"/>
                                <w:sz w:val="20"/>
                                <w:szCs w:val="20"/>
                              </w:rPr>
                            </w:pPr>
                          </w:p>
                          <w:p w14:paraId="4A7C723A" w14:textId="21D7E839" w:rsidR="00AD1B3C" w:rsidRPr="00D81CF1" w:rsidRDefault="00AD1B3C" w:rsidP="00980132">
                            <w:pPr>
                              <w:pStyle w:val="Listenabsatz"/>
                              <w:numPr>
                                <w:ilvl w:val="0"/>
                                <w:numId w:val="16"/>
                              </w:numPr>
                              <w:spacing w:after="0"/>
                              <w:rPr>
                                <w:rFonts w:ascii="Comic Sans MS" w:hAnsi="Comic Sans MS"/>
                                <w:sz w:val="20"/>
                                <w:szCs w:val="20"/>
                              </w:rPr>
                            </w:pPr>
                            <w:r w:rsidRPr="00D81CF1">
                              <w:rPr>
                                <w:rFonts w:ascii="Comic Sans MS" w:hAnsi="Comic Sans MS"/>
                                <w:sz w:val="20"/>
                                <w:szCs w:val="20"/>
                              </w:rPr>
                              <w:t xml:space="preserve">Forderungen der DDR-Opposition zielen primär auf erweiterte gesellschaftliche Mitsprache ab, während die Forderungen der polnischen Arbeiter spezifische Punkte benennen. </w:t>
                            </w:r>
                          </w:p>
                          <w:p w14:paraId="08F2F35A" w14:textId="77777777" w:rsidR="00AD1B3C" w:rsidRDefault="00AD1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D8AFA" id="Textfeld 320" o:spid="_x0000_s1067" type="#_x0000_t202" style="position:absolute;left:0;text-align:left;margin-left:-.05pt;margin-top:7.05pt;width:480pt;height:278.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" fillcolor="#e36c0a" stroked="f">
                <v:fill opacity="47802f"/>
                <v:textbox>
                  <w:txbxContent>
                    <w:tbl>
                      <w:tblPr>
                        <w:tblStyle w:val="Tabellenraster1"/>
                        <w:tblW w:w="0" w:type="auto"/>
                        <w:tblInd w:w="-34" w:type="dxa"/>
                        <w:tblLook w:val="04A0" w:firstRow="1" w:lastRow="0" w:firstColumn="1" w:lastColumn="0" w:noHBand="0" w:noVBand="1"/>
                      </w:tblPr>
                      <w:tblGrid>
                        <w:gridCol w:w="4565"/>
                        <w:gridCol w:w="4757"/>
                      </w:tblGrid>
                      <w:tr w:rsidR="00AD1B3C" w:rsidRPr="003812DA" w14:paraId="023CB396" w14:textId="77777777" w:rsidTr="00414687">
                        <w:tc>
                          <w:tcPr>
                            <w:tcW w:w="4565" w:type="dxa"/>
                            <w:tcBorders>
                              <w:top w:val="single" w:sz="4" w:space="0" w:color="auto"/>
                              <w:left w:val="single" w:sz="4" w:space="0" w:color="auto"/>
                              <w:bottom w:val="single" w:sz="4" w:space="0" w:color="auto"/>
                              <w:right w:val="single" w:sz="4" w:space="0" w:color="auto"/>
                            </w:tcBorders>
                            <w:hideMark/>
                          </w:tcPr>
                          <w:p w14:paraId="491FA42E" w14:textId="77777777" w:rsidR="00AD1B3C" w:rsidRPr="003812DA" w:rsidRDefault="00AD1B3C">
                            <w:pPr>
                              <w:contextualSpacing/>
                              <w:rPr>
                                <w:rFonts w:ascii="Comic Sans MS" w:hAnsi="Comic Sans MS"/>
                                <w:b/>
                                <w:sz w:val="20"/>
                                <w:szCs w:val="20"/>
                              </w:rPr>
                            </w:pPr>
                            <w:r>
                              <w:rPr>
                                <w:rFonts w:ascii="Comic Sans MS" w:hAnsi="Comic Sans MS"/>
                                <w:b/>
                                <w:sz w:val="20"/>
                                <w:szCs w:val="20"/>
                              </w:rPr>
                              <w:t>Forderungen der DDR-Opposition (Q18)</w:t>
                            </w:r>
                          </w:p>
                        </w:tc>
                        <w:tc>
                          <w:tcPr>
                            <w:tcW w:w="4757" w:type="dxa"/>
                            <w:tcBorders>
                              <w:top w:val="single" w:sz="4" w:space="0" w:color="auto"/>
                              <w:left w:val="single" w:sz="4" w:space="0" w:color="auto"/>
                              <w:bottom w:val="single" w:sz="4" w:space="0" w:color="auto"/>
                              <w:right w:val="single" w:sz="4" w:space="0" w:color="auto"/>
                            </w:tcBorders>
                            <w:hideMark/>
                          </w:tcPr>
                          <w:p w14:paraId="5DEA57F1" w14:textId="77777777" w:rsidR="00AD1B3C" w:rsidRPr="003812DA" w:rsidRDefault="00AD1B3C">
                            <w:pPr>
                              <w:contextualSpacing/>
                              <w:rPr>
                                <w:rFonts w:ascii="Comic Sans MS" w:hAnsi="Comic Sans MS"/>
                                <w:b/>
                                <w:sz w:val="20"/>
                                <w:szCs w:val="20"/>
                              </w:rPr>
                            </w:pPr>
                            <w:r>
                              <w:rPr>
                                <w:rFonts w:ascii="Comic Sans MS" w:hAnsi="Comic Sans MS"/>
                                <w:b/>
                                <w:sz w:val="20"/>
                                <w:szCs w:val="20"/>
                              </w:rPr>
                              <w:t>Forderungen der polnischen Arbeiter (Q4)</w:t>
                            </w:r>
                          </w:p>
                        </w:tc>
                      </w:tr>
                      <w:tr w:rsidR="00AD1B3C" w:rsidRPr="003812DA" w14:paraId="07BB40EC" w14:textId="77777777" w:rsidTr="00284122">
                        <w:trPr>
                          <w:trHeight w:val="3960"/>
                        </w:trPr>
                        <w:tc>
                          <w:tcPr>
                            <w:tcW w:w="4565" w:type="dxa"/>
                            <w:tcBorders>
                              <w:top w:val="single" w:sz="4" w:space="0" w:color="auto"/>
                              <w:left w:val="single" w:sz="4" w:space="0" w:color="auto"/>
                              <w:right w:val="single" w:sz="4" w:space="0" w:color="auto"/>
                            </w:tcBorders>
                          </w:tcPr>
                          <w:p w14:paraId="6DC23EB5" w14:textId="77777777" w:rsidR="00AD1B3C" w:rsidRDefault="00AD1B3C">
                            <w:pPr>
                              <w:contextualSpacing/>
                              <w:rPr>
                                <w:rFonts w:ascii="Comic Sans MS" w:hAnsi="Comic Sans MS"/>
                                <w:sz w:val="20"/>
                                <w:szCs w:val="20"/>
                              </w:rPr>
                            </w:pPr>
                          </w:p>
                          <w:p w14:paraId="0C18474F"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mehr gesellschaftliche Mitspracherechte für Bürgerinnen und Bürger der DDR (Z. 11 – 14)</w:t>
                            </w:r>
                          </w:p>
                          <w:p w14:paraId="1A74624A"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Kultur des Streits und der Wahrheit (Z.15 – 19)</w:t>
                            </w:r>
                          </w:p>
                          <w:p w14:paraId="4FEC8EF4" w14:textId="2118EA6A" w:rsidR="00AD1B3C" w:rsidRDefault="00AD1B3C" w:rsidP="00980132">
                            <w:pPr>
                              <w:pStyle w:val="Listenabsatz"/>
                              <w:numPr>
                                <w:ilvl w:val="0"/>
                                <w:numId w:val="8"/>
                              </w:numPr>
                              <w:rPr>
                                <w:rFonts w:ascii="Comic Sans MS" w:hAnsi="Comic Sans MS"/>
                                <w:sz w:val="20"/>
                                <w:szCs w:val="20"/>
                              </w:rPr>
                            </w:pPr>
                            <w:r w:rsidRPr="00DD4069">
                              <w:rPr>
                                <w:rFonts w:ascii="Comic Sans MS" w:hAnsi="Comic Sans MS"/>
                                <w:sz w:val="20"/>
                                <w:szCs w:val="20"/>
                              </w:rPr>
                              <w:t>Verzicht der DDR-Führung auf Wahrheitsmonopol und prinzipiellen gesellschaftlichen Überlegenheitsanspruch (Z.21 – 24)</w:t>
                            </w:r>
                            <w:r>
                              <w:rPr>
                                <w:rFonts w:ascii="Comic Sans MS" w:hAnsi="Comic Sans MS"/>
                                <w:sz w:val="20"/>
                                <w:szCs w:val="20"/>
                              </w:rPr>
                              <w:t>.</w:t>
                            </w:r>
                          </w:p>
                          <w:p w14:paraId="149130DE" w14:textId="77777777" w:rsidR="00AD1B3C" w:rsidRDefault="00AD1B3C">
                            <w:pPr>
                              <w:contextualSpacing/>
                              <w:rPr>
                                <w:rFonts w:ascii="Comic Sans MS" w:hAnsi="Comic Sans MS"/>
                                <w:sz w:val="20"/>
                                <w:szCs w:val="20"/>
                              </w:rPr>
                            </w:pPr>
                          </w:p>
                          <w:p w14:paraId="210C8041" w14:textId="77777777" w:rsidR="00AD1B3C" w:rsidRDefault="00AD1B3C">
                            <w:pPr>
                              <w:contextualSpacing/>
                              <w:rPr>
                                <w:rFonts w:ascii="Comic Sans MS" w:hAnsi="Comic Sans MS"/>
                                <w:sz w:val="20"/>
                                <w:szCs w:val="20"/>
                              </w:rPr>
                            </w:pPr>
                          </w:p>
                          <w:p w14:paraId="76F94C43" w14:textId="77777777" w:rsidR="00AD1B3C" w:rsidRPr="003812DA" w:rsidRDefault="00AD1B3C">
                            <w:pPr>
                              <w:contextualSpacing/>
                              <w:rPr>
                                <w:rFonts w:ascii="Comic Sans MS" w:hAnsi="Comic Sans MS"/>
                                <w:sz w:val="20"/>
                                <w:szCs w:val="20"/>
                              </w:rPr>
                            </w:pPr>
                          </w:p>
                        </w:tc>
                        <w:tc>
                          <w:tcPr>
                            <w:tcW w:w="4757" w:type="dxa"/>
                            <w:tcBorders>
                              <w:top w:val="single" w:sz="4" w:space="0" w:color="auto"/>
                              <w:left w:val="single" w:sz="4" w:space="0" w:color="auto"/>
                              <w:right w:val="single" w:sz="4" w:space="0" w:color="auto"/>
                            </w:tcBorders>
                          </w:tcPr>
                          <w:p w14:paraId="7F438EFD" w14:textId="77777777" w:rsidR="00AD1B3C" w:rsidRDefault="00AD1B3C" w:rsidP="00DD4069">
                            <w:pPr>
                              <w:pStyle w:val="Listenabsatz"/>
                              <w:spacing w:line="276" w:lineRule="auto"/>
                              <w:ind w:left="360"/>
                              <w:rPr>
                                <w:rFonts w:ascii="Comic Sans MS" w:hAnsi="Comic Sans MS"/>
                                <w:sz w:val="20"/>
                                <w:szCs w:val="20"/>
                              </w:rPr>
                            </w:pPr>
                          </w:p>
                          <w:p w14:paraId="36E31FB8" w14:textId="469C8FC0"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unabhängige Gewerkschaften (Z. 1 – 3)</w:t>
                            </w:r>
                          </w:p>
                          <w:p w14:paraId="4244B5C1"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Streikrecht (Z.3 – 6)</w:t>
                            </w:r>
                          </w:p>
                          <w:p w14:paraId="60FD73C5"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 xml:space="preserve">Presse-, Meinungs- und Glaubensfreiheit (Z.10 – 14) </w:t>
                            </w:r>
                          </w:p>
                          <w:p w14:paraId="764F316B"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Freilassung politischer Gefangener (Z.15 – 16)</w:t>
                            </w:r>
                          </w:p>
                          <w:p w14:paraId="5727C271"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Kinderbetreuung in Kindergärten und –krippen (Z.23 – 26)</w:t>
                            </w:r>
                          </w:p>
                          <w:p w14:paraId="2B5B4A89" w14:textId="77777777" w:rsidR="00AD1B3C" w:rsidRPr="00DD4069" w:rsidRDefault="00AD1B3C" w:rsidP="00980132">
                            <w:pPr>
                              <w:pStyle w:val="Listenabsatz"/>
                              <w:numPr>
                                <w:ilvl w:val="0"/>
                                <w:numId w:val="8"/>
                              </w:numPr>
                              <w:spacing w:line="276" w:lineRule="auto"/>
                              <w:rPr>
                                <w:rFonts w:ascii="Comic Sans MS" w:hAnsi="Comic Sans MS"/>
                                <w:sz w:val="20"/>
                                <w:szCs w:val="20"/>
                              </w:rPr>
                            </w:pPr>
                            <w:r w:rsidRPr="00DD4069">
                              <w:rPr>
                                <w:rFonts w:ascii="Comic Sans MS" w:hAnsi="Comic Sans MS"/>
                                <w:sz w:val="20"/>
                                <w:szCs w:val="20"/>
                              </w:rPr>
                              <w:t>Mutterschaftsurlaub (Z.27 – 30)</w:t>
                            </w:r>
                          </w:p>
                          <w:p w14:paraId="54EF9F33" w14:textId="53E5B308" w:rsidR="00AD1B3C" w:rsidRPr="003812DA" w:rsidRDefault="00AD1B3C" w:rsidP="00980132">
                            <w:pPr>
                              <w:pStyle w:val="Listenabsatz"/>
                              <w:numPr>
                                <w:ilvl w:val="0"/>
                                <w:numId w:val="8"/>
                              </w:numPr>
                              <w:rPr>
                                <w:rFonts w:ascii="Comic Sans MS" w:hAnsi="Comic Sans MS"/>
                                <w:i/>
                                <w:sz w:val="20"/>
                                <w:szCs w:val="20"/>
                              </w:rPr>
                            </w:pPr>
                            <w:r w:rsidRPr="00DD4069">
                              <w:rPr>
                                <w:rFonts w:ascii="Comic Sans MS" w:hAnsi="Comic Sans MS"/>
                                <w:sz w:val="20"/>
                                <w:szCs w:val="20"/>
                              </w:rPr>
                              <w:t>kürzere Wartezeiten für Wohnungen (Z.30 – 31)</w:t>
                            </w:r>
                            <w:r>
                              <w:rPr>
                                <w:rFonts w:ascii="Comic Sans MS" w:hAnsi="Comic Sans MS"/>
                                <w:sz w:val="20"/>
                                <w:szCs w:val="20"/>
                              </w:rPr>
                              <w:t>.</w:t>
                            </w:r>
                          </w:p>
                        </w:tc>
                      </w:tr>
                    </w:tbl>
                    <w:p w14:paraId="35B64599" w14:textId="77777777" w:rsidR="00AD1B3C" w:rsidRDefault="00AD1B3C" w:rsidP="00DD4069">
                      <w:pPr>
                        <w:spacing w:line="240" w:lineRule="auto"/>
                        <w:rPr>
                          <w:rFonts w:ascii="Comic Sans MS" w:hAnsi="Comic Sans MS"/>
                          <w:sz w:val="20"/>
                          <w:szCs w:val="20"/>
                        </w:rPr>
                      </w:pPr>
                    </w:p>
                    <w:p w14:paraId="4A7C723A" w14:textId="21D7E839" w:rsidR="00AD1B3C" w:rsidRPr="00D81CF1" w:rsidRDefault="00AD1B3C" w:rsidP="00980132">
                      <w:pPr>
                        <w:pStyle w:val="Listenabsatz"/>
                        <w:numPr>
                          <w:ilvl w:val="0"/>
                          <w:numId w:val="16"/>
                        </w:numPr>
                        <w:spacing w:after="0"/>
                        <w:rPr>
                          <w:rFonts w:ascii="Comic Sans MS" w:hAnsi="Comic Sans MS"/>
                          <w:sz w:val="20"/>
                          <w:szCs w:val="20"/>
                        </w:rPr>
                      </w:pPr>
                      <w:r w:rsidRPr="00D81CF1">
                        <w:rPr>
                          <w:rFonts w:ascii="Comic Sans MS" w:hAnsi="Comic Sans MS"/>
                          <w:sz w:val="20"/>
                          <w:szCs w:val="20"/>
                        </w:rPr>
                        <w:t xml:space="preserve">Forderungen der DDR-Opposition zielen primär auf erweiterte gesellschaftliche Mitsprache ab, während die Forderungen der polnischen Arbeiter spezifische Punkte benennen. </w:t>
                      </w:r>
                    </w:p>
                    <w:p w14:paraId="08F2F35A" w14:textId="77777777" w:rsidR="00AD1B3C" w:rsidRDefault="00AD1B3C"/>
                  </w:txbxContent>
                </v:textbox>
              </v:shape>
            </w:pict>
          </mc:Fallback>
        </mc:AlternateContent>
      </w:r>
    </w:p>
    <w:p w14:paraId="01D05D92" w14:textId="77777777" w:rsidR="00F7673F" w:rsidRDefault="00F7673F" w:rsidP="00F7673F">
      <w:pPr>
        <w:spacing w:after="0"/>
        <w:jc w:val="both"/>
        <w:rPr>
          <w:sz w:val="24"/>
          <w:szCs w:val="24"/>
        </w:rPr>
      </w:pPr>
    </w:p>
    <w:p w14:paraId="31A25055" w14:textId="77777777" w:rsidR="00F7673F" w:rsidRDefault="00F7673F" w:rsidP="00F7673F">
      <w:pPr>
        <w:spacing w:after="0"/>
        <w:jc w:val="both"/>
        <w:rPr>
          <w:sz w:val="24"/>
          <w:szCs w:val="24"/>
        </w:rPr>
      </w:pPr>
    </w:p>
    <w:p w14:paraId="3AF09063" w14:textId="77777777" w:rsidR="00F7673F" w:rsidRDefault="00F7673F" w:rsidP="00F7673F">
      <w:pPr>
        <w:spacing w:after="0"/>
        <w:jc w:val="both"/>
        <w:rPr>
          <w:sz w:val="24"/>
          <w:szCs w:val="24"/>
        </w:rPr>
      </w:pPr>
    </w:p>
    <w:p w14:paraId="39DFEB0D" w14:textId="77777777" w:rsidR="00F7673F" w:rsidRDefault="00F7673F" w:rsidP="00F7673F">
      <w:pPr>
        <w:spacing w:after="0"/>
        <w:jc w:val="both"/>
        <w:rPr>
          <w:sz w:val="24"/>
          <w:szCs w:val="24"/>
        </w:rPr>
      </w:pPr>
    </w:p>
    <w:p w14:paraId="5E491754" w14:textId="77777777" w:rsidR="00F7673F" w:rsidRDefault="00F7673F" w:rsidP="00F7673F">
      <w:pPr>
        <w:spacing w:after="0"/>
        <w:jc w:val="both"/>
        <w:rPr>
          <w:sz w:val="24"/>
          <w:szCs w:val="24"/>
        </w:rPr>
      </w:pPr>
    </w:p>
    <w:p w14:paraId="3510E7E7" w14:textId="77777777" w:rsidR="00F7673F" w:rsidRDefault="00F7673F" w:rsidP="00F7673F">
      <w:pPr>
        <w:spacing w:after="0"/>
        <w:jc w:val="both"/>
        <w:rPr>
          <w:sz w:val="24"/>
          <w:szCs w:val="24"/>
        </w:rPr>
      </w:pPr>
    </w:p>
    <w:p w14:paraId="649D6275" w14:textId="77777777" w:rsidR="00F7673F" w:rsidRDefault="00F7673F" w:rsidP="00F7673F">
      <w:pPr>
        <w:spacing w:after="0"/>
        <w:jc w:val="both"/>
        <w:rPr>
          <w:sz w:val="24"/>
          <w:szCs w:val="24"/>
        </w:rPr>
      </w:pPr>
    </w:p>
    <w:p w14:paraId="04D6FEAB" w14:textId="77777777" w:rsidR="00F7673F" w:rsidRDefault="00F7673F" w:rsidP="00F7673F">
      <w:pPr>
        <w:spacing w:after="0"/>
        <w:jc w:val="both"/>
        <w:rPr>
          <w:sz w:val="24"/>
          <w:szCs w:val="24"/>
        </w:rPr>
      </w:pPr>
    </w:p>
    <w:p w14:paraId="46F4A9A2" w14:textId="77777777" w:rsidR="00F7673F" w:rsidRDefault="00F7673F" w:rsidP="00F7673F">
      <w:pPr>
        <w:spacing w:after="0"/>
        <w:jc w:val="both"/>
        <w:rPr>
          <w:sz w:val="24"/>
          <w:szCs w:val="24"/>
        </w:rPr>
      </w:pPr>
    </w:p>
    <w:p w14:paraId="331C7894" w14:textId="77777777" w:rsidR="00F7673F" w:rsidRDefault="00F7673F" w:rsidP="00F7673F">
      <w:pPr>
        <w:spacing w:after="0"/>
        <w:jc w:val="both"/>
        <w:rPr>
          <w:sz w:val="24"/>
          <w:szCs w:val="24"/>
        </w:rPr>
      </w:pPr>
    </w:p>
    <w:p w14:paraId="664A9F9A" w14:textId="77777777" w:rsidR="00F7673F" w:rsidRDefault="00F7673F" w:rsidP="00F7673F">
      <w:pPr>
        <w:spacing w:after="0"/>
        <w:jc w:val="both"/>
        <w:rPr>
          <w:sz w:val="24"/>
          <w:szCs w:val="24"/>
        </w:rPr>
      </w:pPr>
    </w:p>
    <w:p w14:paraId="57D9CEFB" w14:textId="77777777" w:rsidR="00F7673F" w:rsidRDefault="00F7673F" w:rsidP="00F7673F">
      <w:pPr>
        <w:spacing w:after="0"/>
        <w:jc w:val="both"/>
        <w:rPr>
          <w:sz w:val="24"/>
          <w:szCs w:val="24"/>
        </w:rPr>
      </w:pPr>
    </w:p>
    <w:p w14:paraId="59E64C92" w14:textId="77777777" w:rsidR="00F7673F" w:rsidRDefault="00F7673F" w:rsidP="00F7673F">
      <w:pPr>
        <w:spacing w:after="0"/>
        <w:jc w:val="both"/>
        <w:rPr>
          <w:sz w:val="24"/>
          <w:szCs w:val="24"/>
        </w:rPr>
      </w:pPr>
    </w:p>
    <w:p w14:paraId="731471A0" w14:textId="77777777" w:rsidR="00F7673F" w:rsidRDefault="00F7673F" w:rsidP="00F7673F">
      <w:pPr>
        <w:spacing w:after="0"/>
        <w:jc w:val="both"/>
        <w:rPr>
          <w:sz w:val="24"/>
          <w:szCs w:val="24"/>
        </w:rPr>
      </w:pPr>
    </w:p>
    <w:p w14:paraId="7257F93D" w14:textId="77777777" w:rsidR="00F7673F" w:rsidRDefault="00F7673F" w:rsidP="00F7673F">
      <w:pPr>
        <w:spacing w:after="0"/>
        <w:jc w:val="both"/>
        <w:rPr>
          <w:sz w:val="24"/>
          <w:szCs w:val="24"/>
        </w:rPr>
      </w:pPr>
    </w:p>
    <w:p w14:paraId="6AC02865" w14:textId="77777777" w:rsidR="00F7673F" w:rsidRDefault="00F7673F" w:rsidP="00F7673F">
      <w:pPr>
        <w:spacing w:after="0"/>
        <w:jc w:val="both"/>
        <w:rPr>
          <w:sz w:val="24"/>
          <w:szCs w:val="24"/>
        </w:rPr>
      </w:pPr>
    </w:p>
    <w:p w14:paraId="089D4044" w14:textId="77777777" w:rsidR="00491A9F" w:rsidRDefault="00491A9F" w:rsidP="00F7673F">
      <w:pPr>
        <w:spacing w:after="0"/>
        <w:rPr>
          <w:b/>
          <w:color w:val="C00000"/>
          <w:sz w:val="24"/>
          <w:szCs w:val="24"/>
          <w:shd w:val="clear" w:color="auto" w:fill="E5B8B7" w:themeFill="accent2" w:themeFillTint="66"/>
        </w:rPr>
      </w:pPr>
    </w:p>
    <w:p w14:paraId="68DA8A39" w14:textId="2E122189" w:rsidR="00F7673F" w:rsidRDefault="00F7673F" w:rsidP="00F7673F">
      <w:pPr>
        <w:spacing w:after="0"/>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22F59D40" w14:textId="77777777" w:rsidR="00F7673F" w:rsidRDefault="00F7673F" w:rsidP="00F7673F">
      <w:pPr>
        <w:spacing w:after="0"/>
        <w:rPr>
          <w:sz w:val="18"/>
          <w:szCs w:val="18"/>
        </w:rPr>
      </w:pPr>
      <w:r>
        <w:rPr>
          <w:b/>
        </w:rPr>
        <w:t>Bearbeite Aufgabe 2 auf Seite 217 in deinem Buch.</w:t>
      </w:r>
    </w:p>
    <w:p w14:paraId="30BBE1AB" w14:textId="742E775F" w:rsidR="00F7673F" w:rsidRPr="00491A9F" w:rsidRDefault="00F7673F" w:rsidP="00491A9F">
      <w:pPr>
        <w:spacing w:after="0"/>
        <w:rPr>
          <w:sz w:val="18"/>
          <w:szCs w:val="18"/>
        </w:rPr>
      </w:pPr>
      <w:r>
        <w:rPr>
          <w:sz w:val="18"/>
          <w:szCs w:val="18"/>
        </w:rPr>
        <w:t>[Stelle den Zusammenhang zwischen der neuen Politik Gorbatschows und dem Aufschwung der Oppositionsbewegungen in den ost- und mitteleuropäischen Ländern her.]</w:t>
      </w:r>
    </w:p>
    <w:p w14:paraId="32CD29C6" w14:textId="77777777" w:rsidR="00F7673F" w:rsidRDefault="00F7673F" w:rsidP="00F7673F">
      <w:pPr>
        <w:spacing w:after="0"/>
        <w:jc w:val="both"/>
        <w:rPr>
          <w:sz w:val="24"/>
          <w:szCs w:val="24"/>
        </w:rPr>
      </w:pPr>
      <w:r>
        <w:rPr>
          <w:noProof/>
        </w:rPr>
        <mc:AlternateContent>
          <mc:Choice Requires="wps">
            <w:drawing>
              <wp:anchor distT="0" distB="0" distL="114300" distR="114300" simplePos="0" relativeHeight="251971584" behindDoc="0" locked="0" layoutInCell="1" allowOverlap="1" wp14:anchorId="76541CF9" wp14:editId="04C09AD4">
                <wp:simplePos x="0" y="0"/>
                <wp:positionH relativeFrom="column">
                  <wp:posOffset>-635</wp:posOffset>
                </wp:positionH>
                <wp:positionV relativeFrom="paragraph">
                  <wp:posOffset>201930</wp:posOffset>
                </wp:positionV>
                <wp:extent cx="6096000" cy="533400"/>
                <wp:effectExtent l="0" t="0" r="0" b="0"/>
                <wp:wrapNone/>
                <wp:docPr id="321" name="Textfeld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33400"/>
                        </a:xfrm>
                        <a:prstGeom prst="rect">
                          <a:avLst/>
                        </a:prstGeom>
                        <a:solidFill>
                          <a:srgbClr val="E36C0A">
                            <a:alpha val="73000"/>
                          </a:srgbClr>
                        </a:solidFill>
                        <a:ln w="9525">
                          <a:noFill/>
                          <a:miter lim="800000"/>
                          <a:headEnd/>
                          <a:tailEnd/>
                        </a:ln>
                      </wps:spPr>
                      <wps:txbx>
                        <w:txbxContent>
                          <w:p w14:paraId="55794A0B" w14:textId="79663D63"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Erneuerung des sozialistischen Systems und Verbesserung der Wirtschaftsleistung</w:t>
                            </w:r>
                            <w:r>
                              <w:rPr>
                                <w:rFonts w:ascii="Comic Sans MS" w:hAnsi="Comic Sans MS"/>
                                <w:sz w:val="20"/>
                                <w:szCs w:val="20"/>
                              </w:rPr>
                              <w:t>.</w:t>
                            </w:r>
                          </w:p>
                          <w:p w14:paraId="291A6881" w14:textId="6587E343"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Reduktion von nuklearen Mittelstreckenraketen (Rüstungsbegrenzung)</w:t>
                            </w:r>
                            <w:r>
                              <w:rPr>
                                <w:rFonts w:ascii="Comic Sans MS" w:hAnsi="Comic Sans MS"/>
                                <w:sz w:val="20"/>
                                <w:szCs w:val="20"/>
                              </w:rPr>
                              <w:t>.</w:t>
                            </w:r>
                          </w:p>
                          <w:p w14:paraId="56C31DF5" w14:textId="77777777" w:rsidR="00AD1B3C" w:rsidRDefault="00AD1B3C" w:rsidP="00F7673F">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1CF9" id="Textfeld 321" o:spid="_x0000_s1068" type="#_x0000_t202" style="position:absolute;left:0;text-align:left;margin-left:-.05pt;margin-top:15.9pt;width:480pt;height:4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" fillcolor="#e36c0a" stroked="f">
                <v:fill opacity="47802f"/>
                <v:textbox>
                  <w:txbxContent>
                    <w:p w14:paraId="55794A0B" w14:textId="79663D63"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Erneuerung des sozialistischen Systems und Verbesserung der Wirtschaftsleistung</w:t>
                      </w:r>
                      <w:r>
                        <w:rPr>
                          <w:rFonts w:ascii="Comic Sans MS" w:hAnsi="Comic Sans MS"/>
                          <w:sz w:val="20"/>
                          <w:szCs w:val="20"/>
                        </w:rPr>
                        <w:t>.</w:t>
                      </w:r>
                    </w:p>
                    <w:p w14:paraId="291A6881" w14:textId="6587E343"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Reduktion von nuklearen Mittelstreckenraketen (Rüstungsbegrenzung)</w:t>
                      </w:r>
                      <w:r>
                        <w:rPr>
                          <w:rFonts w:ascii="Comic Sans MS" w:hAnsi="Comic Sans MS"/>
                          <w:sz w:val="20"/>
                          <w:szCs w:val="20"/>
                        </w:rPr>
                        <w:t>.</w:t>
                      </w:r>
                    </w:p>
                    <w:p w14:paraId="56C31DF5" w14:textId="77777777" w:rsidR="00AD1B3C" w:rsidRDefault="00AD1B3C" w:rsidP="00F7673F">
                      <w:pPr>
                        <w:pStyle w:val="Listenabsatz"/>
                      </w:pPr>
                    </w:p>
                  </w:txbxContent>
                </v:textbox>
              </v:shape>
            </w:pict>
          </mc:Fallback>
        </mc:AlternateContent>
      </w:r>
      <w:r>
        <w:rPr>
          <w:rFonts w:ascii="Comic Sans MS" w:hAnsi="Comic Sans MS"/>
          <w:b/>
          <w:sz w:val="20"/>
          <w:szCs w:val="20"/>
        </w:rPr>
        <w:t>Gorbatschows Reformpolitik</w:t>
      </w:r>
    </w:p>
    <w:p w14:paraId="03C863CE" w14:textId="77777777" w:rsidR="00F7673F" w:rsidRDefault="00F7673F" w:rsidP="00F7673F">
      <w:pPr>
        <w:spacing w:after="0"/>
        <w:jc w:val="both"/>
        <w:rPr>
          <w:b/>
          <w:sz w:val="24"/>
          <w:szCs w:val="24"/>
        </w:rPr>
      </w:pPr>
    </w:p>
    <w:p w14:paraId="39A98544" w14:textId="77777777" w:rsidR="00F7673F" w:rsidRDefault="00F7673F" w:rsidP="00F7673F">
      <w:pPr>
        <w:spacing w:after="0"/>
        <w:jc w:val="both"/>
        <w:rPr>
          <w:b/>
          <w:sz w:val="24"/>
          <w:szCs w:val="24"/>
        </w:rPr>
      </w:pPr>
    </w:p>
    <w:p w14:paraId="560F2B15" w14:textId="77777777" w:rsidR="00F7673F" w:rsidRDefault="00F7673F" w:rsidP="00F7673F">
      <w:pPr>
        <w:spacing w:after="0"/>
        <w:jc w:val="both"/>
        <w:rPr>
          <w:b/>
          <w:sz w:val="24"/>
          <w:szCs w:val="24"/>
        </w:rPr>
      </w:pPr>
    </w:p>
    <w:p w14:paraId="1EF4B71F" w14:textId="567A56DA" w:rsidR="00F7673F" w:rsidRPr="003844D6" w:rsidRDefault="00F7673F" w:rsidP="00F7673F">
      <w:pPr>
        <w:spacing w:after="0"/>
        <w:jc w:val="both"/>
        <w:rPr>
          <w:sz w:val="24"/>
          <w:szCs w:val="24"/>
        </w:rPr>
      </w:pPr>
      <w:r>
        <w:rPr>
          <w:noProof/>
        </w:rPr>
        <mc:AlternateContent>
          <mc:Choice Requires="wps">
            <w:drawing>
              <wp:anchor distT="0" distB="0" distL="114300" distR="114300" simplePos="0" relativeHeight="251972608" behindDoc="0" locked="0" layoutInCell="1" allowOverlap="1" wp14:anchorId="59B84911" wp14:editId="05C6D9E1">
                <wp:simplePos x="0" y="0"/>
                <wp:positionH relativeFrom="column">
                  <wp:posOffset>-635</wp:posOffset>
                </wp:positionH>
                <wp:positionV relativeFrom="paragraph">
                  <wp:posOffset>201930</wp:posOffset>
                </wp:positionV>
                <wp:extent cx="6096000" cy="1363980"/>
                <wp:effectExtent l="0" t="0" r="0" b="7620"/>
                <wp:wrapNone/>
                <wp:docPr id="322" name="Textfeld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63980"/>
                        </a:xfrm>
                        <a:prstGeom prst="rect">
                          <a:avLst/>
                        </a:prstGeom>
                        <a:solidFill>
                          <a:srgbClr val="E36C0A">
                            <a:alpha val="73000"/>
                          </a:srgbClr>
                        </a:solidFill>
                        <a:ln w="9525">
                          <a:noFill/>
                          <a:miter lim="800000"/>
                          <a:headEnd/>
                          <a:tailEnd/>
                        </a:ln>
                      </wps:spPr>
                      <wps:txbx>
                        <w:txbxContent>
                          <w:p w14:paraId="4117583B" w14:textId="77777777"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 xml:space="preserve">Gewalt und Androhung von Gewalt sind keine Mittel der Außenpolitik (Z.1 – 3). </w:t>
                            </w:r>
                          </w:p>
                          <w:p w14:paraId="37A0B629" w14:textId="411DA413"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Achtung unterschiedlicher Anschauungen und friedliches Miteinander (Z.7 – 11)</w:t>
                            </w:r>
                            <w:r>
                              <w:rPr>
                                <w:rFonts w:ascii="Comic Sans MS" w:hAnsi="Comic Sans MS"/>
                                <w:sz w:val="20"/>
                                <w:szCs w:val="20"/>
                              </w:rPr>
                              <w:t>.</w:t>
                            </w:r>
                          </w:p>
                          <w:p w14:paraId="2B791DDC" w14:textId="292C3C7A"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Achtung der Menschenrechte im Rahmen der UN und Mitwirkung an Kontrollmechanismen (Z.14 – 15)</w:t>
                            </w:r>
                            <w:r>
                              <w:rPr>
                                <w:rFonts w:ascii="Comic Sans MS" w:hAnsi="Comic Sans MS"/>
                                <w:sz w:val="20"/>
                                <w:szCs w:val="20"/>
                              </w:rPr>
                              <w:t>.</w:t>
                            </w:r>
                          </w:p>
                          <w:p w14:paraId="39F772D8" w14:textId="46CCFD49"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Reduktion der Streitkräfte und konventionellen Waffen in Sowjetunion und Warschauer Pakt-Staaten (Z.18 – 22)</w:t>
                            </w:r>
                            <w:r>
                              <w:rPr>
                                <w:rFonts w:ascii="Comic Sans MS" w:hAnsi="Comic Sans MS"/>
                                <w:sz w:val="20"/>
                                <w:szCs w:val="20"/>
                              </w:rPr>
                              <w:t>.</w:t>
                            </w:r>
                          </w:p>
                          <w:p w14:paraId="64FDA1B5" w14:textId="77777777" w:rsidR="00AD1B3C" w:rsidRDefault="00AD1B3C" w:rsidP="00F7673F">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84911" id="Textfeld 322" o:spid="_x0000_s1069" type="#_x0000_t202" style="position:absolute;left:0;text-align:left;margin-left:-.05pt;margin-top:15.9pt;width:480pt;height:107.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" fillcolor="#e36c0a" stroked="f">
                <v:fill opacity="47802f"/>
                <v:textbox>
                  <w:txbxContent>
                    <w:p w14:paraId="4117583B" w14:textId="77777777"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 xml:space="preserve">Gewalt und Androhung von Gewalt sind keine Mittel der Außenpolitik (Z.1 – 3). </w:t>
                      </w:r>
                    </w:p>
                    <w:p w14:paraId="37A0B629" w14:textId="411DA413"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Achtung unterschiedlicher Anschauungen und friedliches Miteinander (Z.7 – 11)</w:t>
                      </w:r>
                      <w:r>
                        <w:rPr>
                          <w:rFonts w:ascii="Comic Sans MS" w:hAnsi="Comic Sans MS"/>
                          <w:sz w:val="20"/>
                          <w:szCs w:val="20"/>
                        </w:rPr>
                        <w:t>.</w:t>
                      </w:r>
                    </w:p>
                    <w:p w14:paraId="2B791DDC" w14:textId="292C3C7A"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Achtung der Menschenrechte im Rahmen der UN und Mitwirkung an Kontrollmechanismen (Z.14 – 15)</w:t>
                      </w:r>
                      <w:r>
                        <w:rPr>
                          <w:rFonts w:ascii="Comic Sans MS" w:hAnsi="Comic Sans MS"/>
                          <w:sz w:val="20"/>
                          <w:szCs w:val="20"/>
                        </w:rPr>
                        <w:t>.</w:t>
                      </w:r>
                    </w:p>
                    <w:p w14:paraId="39F772D8" w14:textId="46CCFD49" w:rsidR="00AD1B3C" w:rsidRPr="00491A9F" w:rsidRDefault="00AD1B3C" w:rsidP="00980132">
                      <w:pPr>
                        <w:pStyle w:val="Listenabsatz"/>
                        <w:numPr>
                          <w:ilvl w:val="0"/>
                          <w:numId w:val="9"/>
                        </w:numPr>
                        <w:spacing w:after="0"/>
                        <w:rPr>
                          <w:rFonts w:ascii="Comic Sans MS" w:hAnsi="Comic Sans MS"/>
                          <w:sz w:val="20"/>
                          <w:szCs w:val="20"/>
                        </w:rPr>
                      </w:pPr>
                      <w:r w:rsidRPr="00491A9F">
                        <w:rPr>
                          <w:rFonts w:ascii="Comic Sans MS" w:hAnsi="Comic Sans MS"/>
                          <w:sz w:val="20"/>
                          <w:szCs w:val="20"/>
                        </w:rPr>
                        <w:t>Reduktion der Streitkräfte und konventionellen Waffen in Sowjetunion und Warschauer Pakt-Staaten (Z.18 – 22)</w:t>
                      </w:r>
                      <w:r>
                        <w:rPr>
                          <w:rFonts w:ascii="Comic Sans MS" w:hAnsi="Comic Sans MS"/>
                          <w:sz w:val="20"/>
                          <w:szCs w:val="20"/>
                        </w:rPr>
                        <w:t>.</w:t>
                      </w:r>
                    </w:p>
                    <w:p w14:paraId="64FDA1B5" w14:textId="77777777" w:rsidR="00AD1B3C" w:rsidRDefault="00AD1B3C" w:rsidP="00F7673F">
                      <w:pPr>
                        <w:pStyle w:val="Listenabsatz"/>
                      </w:pPr>
                    </w:p>
                  </w:txbxContent>
                </v:textbox>
              </v:shape>
            </w:pict>
          </mc:Fallback>
        </mc:AlternateContent>
      </w:r>
      <w:r>
        <w:rPr>
          <w:rFonts w:ascii="Comic Sans MS" w:hAnsi="Comic Sans MS"/>
          <w:b/>
          <w:sz w:val="20"/>
          <w:szCs w:val="20"/>
        </w:rPr>
        <w:t>Eckpunkte der neuen Außenpolitik (Q12, S.214)</w:t>
      </w:r>
    </w:p>
    <w:p w14:paraId="2D21E8B8" w14:textId="77777777" w:rsidR="00F7673F" w:rsidRDefault="00F7673F" w:rsidP="00F7673F">
      <w:pPr>
        <w:spacing w:after="0"/>
        <w:jc w:val="both"/>
        <w:rPr>
          <w:b/>
          <w:sz w:val="24"/>
          <w:szCs w:val="24"/>
        </w:rPr>
      </w:pPr>
    </w:p>
    <w:p w14:paraId="08E9A720" w14:textId="77777777" w:rsidR="00F7673F" w:rsidRDefault="00F7673F" w:rsidP="00F7673F">
      <w:pPr>
        <w:spacing w:after="0"/>
        <w:jc w:val="both"/>
        <w:rPr>
          <w:b/>
          <w:sz w:val="24"/>
          <w:szCs w:val="24"/>
        </w:rPr>
      </w:pPr>
    </w:p>
    <w:p w14:paraId="06BD26A8" w14:textId="77777777" w:rsidR="00F7673F" w:rsidRDefault="00F7673F" w:rsidP="00F7673F">
      <w:pPr>
        <w:spacing w:after="0"/>
        <w:jc w:val="both"/>
        <w:rPr>
          <w:b/>
          <w:sz w:val="24"/>
          <w:szCs w:val="24"/>
        </w:rPr>
      </w:pPr>
    </w:p>
    <w:p w14:paraId="2180BF11" w14:textId="77777777" w:rsidR="00F7673F" w:rsidRDefault="00F7673F" w:rsidP="00F7673F">
      <w:pPr>
        <w:spacing w:after="0"/>
        <w:jc w:val="both"/>
        <w:rPr>
          <w:b/>
          <w:sz w:val="24"/>
          <w:szCs w:val="24"/>
        </w:rPr>
      </w:pPr>
    </w:p>
    <w:p w14:paraId="632EC651" w14:textId="77777777" w:rsidR="00F7673F" w:rsidRDefault="00F7673F" w:rsidP="00F7673F">
      <w:pPr>
        <w:spacing w:after="0"/>
        <w:jc w:val="both"/>
        <w:rPr>
          <w:b/>
          <w:sz w:val="24"/>
          <w:szCs w:val="24"/>
        </w:rPr>
      </w:pPr>
    </w:p>
    <w:p w14:paraId="147AF4C9" w14:textId="77777777" w:rsidR="00F7673F" w:rsidRDefault="00F7673F" w:rsidP="00F7673F">
      <w:pPr>
        <w:spacing w:after="0"/>
        <w:jc w:val="both"/>
        <w:rPr>
          <w:b/>
          <w:sz w:val="24"/>
          <w:szCs w:val="24"/>
        </w:rPr>
      </w:pPr>
    </w:p>
    <w:p w14:paraId="4C0D70F3" w14:textId="2B56E0E0" w:rsidR="00F7673F" w:rsidRDefault="00F7673F" w:rsidP="00F7673F">
      <w:pPr>
        <w:spacing w:after="0"/>
        <w:jc w:val="both"/>
        <w:rPr>
          <w:b/>
          <w:sz w:val="24"/>
          <w:szCs w:val="24"/>
        </w:rPr>
      </w:pPr>
    </w:p>
    <w:p w14:paraId="3EFDAEE4" w14:textId="77777777" w:rsidR="008F71E5" w:rsidRDefault="008F71E5" w:rsidP="00F7673F">
      <w:pPr>
        <w:spacing w:after="0"/>
        <w:jc w:val="both"/>
        <w:rPr>
          <w:b/>
          <w:sz w:val="24"/>
          <w:szCs w:val="24"/>
        </w:rPr>
      </w:pPr>
    </w:p>
    <w:p w14:paraId="68A92E15" w14:textId="77777777" w:rsidR="00F7673F" w:rsidRDefault="00F7673F" w:rsidP="00F7673F">
      <w:pPr>
        <w:spacing w:after="0"/>
        <w:jc w:val="both"/>
        <w:rPr>
          <w:rFonts w:ascii="Comic Sans MS" w:hAnsi="Comic Sans MS"/>
          <w:b/>
          <w:sz w:val="20"/>
          <w:szCs w:val="20"/>
        </w:rPr>
      </w:pPr>
      <w:r>
        <w:rPr>
          <w:rFonts w:ascii="Comic Sans MS" w:hAnsi="Comic Sans MS"/>
          <w:b/>
          <w:sz w:val="20"/>
          <w:szCs w:val="20"/>
        </w:rPr>
        <w:lastRenderedPageBreak/>
        <w:t>Reaktion der ostmitteleuropäischen Staaten auf Gorbatschows neue Außenpolitik</w:t>
      </w:r>
    </w:p>
    <w:p w14:paraId="3D59CEA5" w14:textId="77777777" w:rsidR="00F7673F" w:rsidRDefault="00F7673F" w:rsidP="00F7673F">
      <w:pPr>
        <w:spacing w:after="0"/>
        <w:jc w:val="both"/>
        <w:rPr>
          <w:sz w:val="24"/>
          <w:szCs w:val="24"/>
        </w:rPr>
      </w:pPr>
    </w:p>
    <w:p w14:paraId="395962D0" w14:textId="77777777" w:rsidR="00F7673F" w:rsidRPr="00D13221" w:rsidRDefault="00F7673F" w:rsidP="00980132">
      <w:pPr>
        <w:pStyle w:val="Listenabsatz"/>
        <w:numPr>
          <w:ilvl w:val="0"/>
          <w:numId w:val="13"/>
        </w:numPr>
        <w:spacing w:after="0"/>
        <w:jc w:val="both"/>
        <w:rPr>
          <w:b/>
          <w:sz w:val="24"/>
          <w:szCs w:val="24"/>
        </w:rPr>
      </w:pPr>
      <w:r w:rsidRPr="00974752">
        <w:rPr>
          <w:rFonts w:ascii="Comic Sans MS" w:hAnsi="Comic Sans MS"/>
          <w:b/>
          <w:sz w:val="20"/>
          <w:szCs w:val="20"/>
        </w:rPr>
        <w:t>Ungarn</w:t>
      </w:r>
    </w:p>
    <w:p w14:paraId="35309B5B" w14:textId="77777777" w:rsidR="00F7673F" w:rsidRDefault="00F7673F" w:rsidP="00F7673F">
      <w:pPr>
        <w:spacing w:after="0"/>
        <w:jc w:val="both"/>
        <w:rPr>
          <w:b/>
          <w:sz w:val="24"/>
          <w:szCs w:val="24"/>
        </w:rPr>
      </w:pPr>
      <w:r>
        <w:rPr>
          <w:noProof/>
        </w:rPr>
        <mc:AlternateContent>
          <mc:Choice Requires="wps">
            <w:drawing>
              <wp:anchor distT="0" distB="0" distL="114300" distR="114300" simplePos="0" relativeHeight="251973632" behindDoc="0" locked="0" layoutInCell="1" allowOverlap="1" wp14:anchorId="32BB4375" wp14:editId="41F3304D">
                <wp:simplePos x="0" y="0"/>
                <wp:positionH relativeFrom="column">
                  <wp:posOffset>-38735</wp:posOffset>
                </wp:positionH>
                <wp:positionV relativeFrom="paragraph">
                  <wp:posOffset>64135</wp:posOffset>
                </wp:positionV>
                <wp:extent cx="6096000" cy="807720"/>
                <wp:effectExtent l="0" t="0" r="0" b="0"/>
                <wp:wrapNone/>
                <wp:docPr id="323" name="Textfeld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07720"/>
                        </a:xfrm>
                        <a:prstGeom prst="rect">
                          <a:avLst/>
                        </a:prstGeom>
                        <a:solidFill>
                          <a:srgbClr val="E36C0A">
                            <a:alpha val="73000"/>
                          </a:srgbClr>
                        </a:solidFill>
                        <a:ln w="9525">
                          <a:noFill/>
                          <a:miter lim="800000"/>
                          <a:headEnd/>
                          <a:tailEnd/>
                        </a:ln>
                      </wps:spPr>
                      <wps:txbx>
                        <w:txbxContent>
                          <w:p w14:paraId="204078B0" w14:textId="42EBBE32"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Reformen der kommunistischen Regierung in Ungarn 1988, d.h. Demokratisierung und schrittweise Zusammenarbeit mit westl. Staaten („Paneuropäisches Picknick“ zwischen Ungarn und Österreich)</w:t>
                            </w:r>
                            <w:r>
                              <w:rPr>
                                <w:rFonts w:ascii="Comic Sans MS" w:hAnsi="Comic Sans MS"/>
                                <w:sz w:val="20"/>
                                <w:szCs w:val="20"/>
                              </w:rPr>
                              <w:t>.</w:t>
                            </w:r>
                          </w:p>
                          <w:p w14:paraId="2B238EC8" w14:textId="77777777" w:rsidR="00AD1B3C" w:rsidRDefault="00AD1B3C" w:rsidP="00F7673F">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B4375" id="Textfeld 323" o:spid="_x0000_s1070" type="#_x0000_t202" style="position:absolute;left:0;text-align:left;margin-left:-3.05pt;margin-top:5.05pt;width:480pt;height:63.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" fillcolor="#e36c0a" stroked="f">
                <v:fill opacity="47802f"/>
                <v:textbox>
                  <w:txbxContent>
                    <w:p w14:paraId="204078B0" w14:textId="42EBBE32"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Reformen der kommunistischen Regierung in Ungarn 1988, d.h. Demokratisierung und schrittweise Zusammenarbeit mit westl. Staaten („Paneuropäisches Picknick“ zwischen Ungarn und Österreich)</w:t>
                      </w:r>
                      <w:r>
                        <w:rPr>
                          <w:rFonts w:ascii="Comic Sans MS" w:hAnsi="Comic Sans MS"/>
                          <w:sz w:val="20"/>
                          <w:szCs w:val="20"/>
                        </w:rPr>
                        <w:t>.</w:t>
                      </w:r>
                    </w:p>
                    <w:p w14:paraId="2B238EC8" w14:textId="77777777" w:rsidR="00AD1B3C" w:rsidRDefault="00AD1B3C" w:rsidP="00F7673F">
                      <w:pPr>
                        <w:pStyle w:val="Listenabsatz"/>
                      </w:pPr>
                    </w:p>
                  </w:txbxContent>
                </v:textbox>
              </v:shape>
            </w:pict>
          </mc:Fallback>
        </mc:AlternateContent>
      </w:r>
    </w:p>
    <w:p w14:paraId="24C4CB13" w14:textId="77777777" w:rsidR="00F7673F" w:rsidRDefault="00F7673F" w:rsidP="00F7673F">
      <w:pPr>
        <w:spacing w:after="0"/>
        <w:jc w:val="both"/>
        <w:rPr>
          <w:b/>
          <w:sz w:val="24"/>
          <w:szCs w:val="24"/>
        </w:rPr>
      </w:pPr>
    </w:p>
    <w:p w14:paraId="2CAF69A7" w14:textId="77777777" w:rsidR="00F7673F" w:rsidRDefault="00F7673F" w:rsidP="00F7673F">
      <w:pPr>
        <w:spacing w:after="0"/>
        <w:jc w:val="both"/>
        <w:rPr>
          <w:b/>
          <w:sz w:val="24"/>
          <w:szCs w:val="24"/>
        </w:rPr>
      </w:pPr>
    </w:p>
    <w:p w14:paraId="2854731F" w14:textId="2B15FE6C" w:rsidR="00F7673F" w:rsidRDefault="00F7673F" w:rsidP="00F7673F">
      <w:pPr>
        <w:spacing w:after="0"/>
        <w:jc w:val="both"/>
        <w:rPr>
          <w:b/>
          <w:sz w:val="24"/>
          <w:szCs w:val="24"/>
        </w:rPr>
      </w:pPr>
    </w:p>
    <w:p w14:paraId="05CE3A79" w14:textId="77777777" w:rsidR="00A420AE" w:rsidRDefault="00A420AE" w:rsidP="00F7673F">
      <w:pPr>
        <w:spacing w:after="0"/>
        <w:jc w:val="both"/>
        <w:rPr>
          <w:b/>
          <w:sz w:val="24"/>
          <w:szCs w:val="24"/>
        </w:rPr>
      </w:pPr>
    </w:p>
    <w:p w14:paraId="4AD1304C" w14:textId="77777777" w:rsidR="00F7673F" w:rsidRPr="00D13221" w:rsidRDefault="00F7673F" w:rsidP="00980132">
      <w:pPr>
        <w:pStyle w:val="Listenabsatz"/>
        <w:numPr>
          <w:ilvl w:val="0"/>
          <w:numId w:val="13"/>
        </w:numPr>
        <w:spacing w:after="0"/>
        <w:jc w:val="both"/>
        <w:rPr>
          <w:b/>
          <w:sz w:val="24"/>
          <w:szCs w:val="24"/>
        </w:rPr>
      </w:pPr>
      <w:r w:rsidRPr="00974752">
        <w:rPr>
          <w:rFonts w:ascii="Comic Sans MS" w:hAnsi="Comic Sans MS"/>
          <w:b/>
          <w:sz w:val="20"/>
          <w:szCs w:val="20"/>
        </w:rPr>
        <w:t>Tschechoslowakei</w:t>
      </w:r>
    </w:p>
    <w:p w14:paraId="5636AAC0" w14:textId="77777777" w:rsidR="00F7673F" w:rsidRDefault="00F7673F" w:rsidP="00F7673F">
      <w:pPr>
        <w:spacing w:after="0"/>
        <w:jc w:val="both"/>
        <w:rPr>
          <w:b/>
          <w:sz w:val="24"/>
          <w:szCs w:val="24"/>
        </w:rPr>
      </w:pPr>
      <w:r>
        <w:rPr>
          <w:noProof/>
        </w:rPr>
        <mc:AlternateContent>
          <mc:Choice Requires="wps">
            <w:drawing>
              <wp:anchor distT="0" distB="0" distL="114300" distR="114300" simplePos="0" relativeHeight="251974656" behindDoc="0" locked="0" layoutInCell="1" allowOverlap="1" wp14:anchorId="096D9F4F" wp14:editId="4BB1BB03">
                <wp:simplePos x="0" y="0"/>
                <wp:positionH relativeFrom="column">
                  <wp:posOffset>-635</wp:posOffset>
                </wp:positionH>
                <wp:positionV relativeFrom="paragraph">
                  <wp:posOffset>88900</wp:posOffset>
                </wp:positionV>
                <wp:extent cx="6096000" cy="632460"/>
                <wp:effectExtent l="0" t="0" r="0" b="0"/>
                <wp:wrapNone/>
                <wp:docPr id="326" name="Textfeld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32460"/>
                        </a:xfrm>
                        <a:prstGeom prst="rect">
                          <a:avLst/>
                        </a:prstGeom>
                        <a:solidFill>
                          <a:srgbClr val="E36C0A">
                            <a:alpha val="73000"/>
                          </a:srgbClr>
                        </a:solidFill>
                        <a:ln w="9525">
                          <a:noFill/>
                          <a:miter lim="800000"/>
                          <a:headEnd/>
                          <a:tailEnd/>
                        </a:ln>
                      </wps:spPr>
                      <wps:txbx>
                        <w:txbxContent>
                          <w:p w14:paraId="126D635C" w14:textId="5165E0F0"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„Samtene Revolution“ in der Tschechoslowakei im Herbst 1989 (Wahl des Bürgerrechtlers Václav Havel zum Staatspräsidenten)</w:t>
                            </w:r>
                            <w:r>
                              <w:rPr>
                                <w:rFonts w:ascii="Comic Sans MS" w:hAnsi="Comic Sans MS"/>
                                <w:sz w:val="20"/>
                                <w:szCs w:val="20"/>
                              </w:rPr>
                              <w:t>.</w:t>
                            </w:r>
                          </w:p>
                          <w:p w14:paraId="3E30D99A" w14:textId="77777777" w:rsidR="00AD1B3C" w:rsidRDefault="00AD1B3C" w:rsidP="00F7673F">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D9F4F" id="Textfeld 326" o:spid="_x0000_s1071" type="#_x0000_t202" style="position:absolute;left:0;text-align:left;margin-left:-.05pt;margin-top:7pt;width:480pt;height:49.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" fillcolor="#e36c0a" stroked="f">
                <v:fill opacity="47802f"/>
                <v:textbox>
                  <w:txbxContent>
                    <w:p w14:paraId="126D635C" w14:textId="5165E0F0"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„Samtene Revolution“ in der Tschechoslowakei im Herbst 1989 (Wahl des Bürgerrechtlers Václav Havel zum Staatspräsidenten)</w:t>
                      </w:r>
                      <w:r>
                        <w:rPr>
                          <w:rFonts w:ascii="Comic Sans MS" w:hAnsi="Comic Sans MS"/>
                          <w:sz w:val="20"/>
                          <w:szCs w:val="20"/>
                        </w:rPr>
                        <w:t>.</w:t>
                      </w:r>
                    </w:p>
                    <w:p w14:paraId="3E30D99A" w14:textId="77777777" w:rsidR="00AD1B3C" w:rsidRDefault="00AD1B3C" w:rsidP="00F7673F">
                      <w:pPr>
                        <w:pStyle w:val="Listenabsatz"/>
                      </w:pPr>
                    </w:p>
                  </w:txbxContent>
                </v:textbox>
              </v:shape>
            </w:pict>
          </mc:Fallback>
        </mc:AlternateContent>
      </w:r>
    </w:p>
    <w:p w14:paraId="0A416B1C" w14:textId="77777777" w:rsidR="00F7673F" w:rsidRDefault="00F7673F" w:rsidP="00F7673F">
      <w:pPr>
        <w:spacing w:after="0"/>
        <w:jc w:val="both"/>
        <w:rPr>
          <w:b/>
          <w:sz w:val="24"/>
          <w:szCs w:val="24"/>
        </w:rPr>
      </w:pPr>
    </w:p>
    <w:p w14:paraId="0AB6BF1B" w14:textId="77777777" w:rsidR="00F7673F" w:rsidRDefault="00F7673F" w:rsidP="00F7673F">
      <w:pPr>
        <w:spacing w:after="0"/>
        <w:jc w:val="both"/>
        <w:rPr>
          <w:b/>
          <w:sz w:val="24"/>
          <w:szCs w:val="24"/>
        </w:rPr>
      </w:pPr>
    </w:p>
    <w:p w14:paraId="4402E54D" w14:textId="77777777" w:rsidR="00F7673F" w:rsidRDefault="00F7673F" w:rsidP="00F7673F">
      <w:pPr>
        <w:spacing w:after="0"/>
        <w:jc w:val="both"/>
        <w:rPr>
          <w:b/>
          <w:sz w:val="24"/>
          <w:szCs w:val="24"/>
        </w:rPr>
      </w:pPr>
    </w:p>
    <w:p w14:paraId="3E2393D7" w14:textId="77777777" w:rsidR="00F7673F" w:rsidRDefault="00F7673F" w:rsidP="00980132">
      <w:pPr>
        <w:pStyle w:val="Listenabsatz"/>
        <w:numPr>
          <w:ilvl w:val="0"/>
          <w:numId w:val="13"/>
        </w:numPr>
        <w:spacing w:after="0"/>
        <w:jc w:val="both"/>
        <w:rPr>
          <w:b/>
          <w:sz w:val="24"/>
          <w:szCs w:val="24"/>
        </w:rPr>
      </w:pPr>
      <w:r w:rsidRPr="00974752">
        <w:rPr>
          <w:rFonts w:ascii="Comic Sans MS" w:hAnsi="Comic Sans MS"/>
          <w:b/>
          <w:sz w:val="20"/>
          <w:szCs w:val="20"/>
        </w:rPr>
        <w:t>Rumänien</w:t>
      </w:r>
    </w:p>
    <w:p w14:paraId="75EB62EA" w14:textId="77777777" w:rsidR="00F7673F" w:rsidRDefault="00F7673F" w:rsidP="00F7673F">
      <w:pPr>
        <w:spacing w:after="0"/>
        <w:jc w:val="both"/>
        <w:rPr>
          <w:b/>
          <w:sz w:val="24"/>
          <w:szCs w:val="24"/>
        </w:rPr>
      </w:pPr>
      <w:r>
        <w:rPr>
          <w:noProof/>
        </w:rPr>
        <mc:AlternateContent>
          <mc:Choice Requires="wps">
            <w:drawing>
              <wp:anchor distT="0" distB="0" distL="114300" distR="114300" simplePos="0" relativeHeight="251975680" behindDoc="0" locked="0" layoutInCell="1" allowOverlap="1" wp14:anchorId="0EFF9CBD" wp14:editId="4E4F19E6">
                <wp:simplePos x="0" y="0"/>
                <wp:positionH relativeFrom="column">
                  <wp:posOffset>-635</wp:posOffset>
                </wp:positionH>
                <wp:positionV relativeFrom="paragraph">
                  <wp:posOffset>75565</wp:posOffset>
                </wp:positionV>
                <wp:extent cx="6096000" cy="1036320"/>
                <wp:effectExtent l="0" t="0" r="0" b="0"/>
                <wp:wrapNone/>
                <wp:docPr id="327" name="Textfeld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36320"/>
                        </a:xfrm>
                        <a:prstGeom prst="rect">
                          <a:avLst/>
                        </a:prstGeom>
                        <a:solidFill>
                          <a:srgbClr val="E36C0A">
                            <a:alpha val="73000"/>
                          </a:srgbClr>
                        </a:solidFill>
                        <a:ln w="9525">
                          <a:noFill/>
                          <a:miter lim="800000"/>
                          <a:headEnd/>
                          <a:tailEnd/>
                        </a:ln>
                      </wps:spPr>
                      <wps:txbx>
                        <w:txbxContent>
                          <w:p w14:paraId="32BEDD94"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kein friedlicher Revolutionsverlauf </w:t>
                            </w:r>
                          </w:p>
                          <w:p w14:paraId="5F473D7F"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gewaltsame Niederschlagung von Protesten durch die politische Geheimpolizei und Tod von über 1 000 Menschen bei Straßenkämpfen</w:t>
                            </w:r>
                          </w:p>
                          <w:p w14:paraId="7B5DF9FB" w14:textId="69E863E3"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Hinrichtung von Nicolae </w:t>
                            </w:r>
                            <w:proofErr w:type="spellStart"/>
                            <w:r w:rsidRPr="00A420AE">
                              <w:rPr>
                                <w:rFonts w:ascii="Comic Sans MS" w:hAnsi="Comic Sans MS"/>
                                <w:sz w:val="20"/>
                                <w:szCs w:val="20"/>
                              </w:rPr>
                              <w:t>Ceau</w:t>
                            </w:r>
                            <w:r w:rsidR="00BD6F42" w:rsidRPr="00A420AE">
                              <w:rPr>
                                <w:rFonts w:ascii="Comic Sans MS" w:hAnsi="Comic Sans MS"/>
                                <w:sz w:val="20"/>
                                <w:szCs w:val="20"/>
                              </w:rPr>
                              <w:t>ş</w:t>
                            </w:r>
                            <w:r w:rsidRPr="00A420AE">
                              <w:rPr>
                                <w:rFonts w:ascii="Comic Sans MS" w:hAnsi="Comic Sans MS"/>
                                <w:sz w:val="20"/>
                                <w:szCs w:val="20"/>
                              </w:rPr>
                              <w:t>e</w:t>
                            </w:r>
                            <w:r w:rsidR="00BD6F42">
                              <w:rPr>
                                <w:rFonts w:ascii="Comic Sans MS" w:hAnsi="Comic Sans MS"/>
                                <w:sz w:val="20"/>
                                <w:szCs w:val="20"/>
                              </w:rPr>
                              <w:t>s</w:t>
                            </w:r>
                            <w:r w:rsidRPr="00A420AE">
                              <w:rPr>
                                <w:rFonts w:ascii="Comic Sans MS" w:hAnsi="Comic Sans MS"/>
                                <w:sz w:val="20"/>
                                <w:szCs w:val="20"/>
                              </w:rPr>
                              <w:t>cu</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F9CBD" id="Textfeld 327" o:spid="_x0000_s1072" type="#_x0000_t202" style="position:absolute;left:0;text-align:left;margin-left:-.05pt;margin-top:5.95pt;width:480pt;height:81.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" fillcolor="#e36c0a" stroked="f">
                <v:fill opacity="47802f"/>
                <v:textbox>
                  <w:txbxContent>
                    <w:p w14:paraId="32BEDD94"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kein friedlicher Revolutionsverlauf </w:t>
                      </w:r>
                    </w:p>
                    <w:p w14:paraId="5F473D7F"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gewaltsame Niederschlagung von Protesten durch die politische Geheimpolizei und Tod von über 1 000 Menschen bei Straßenkämpfen</w:t>
                      </w:r>
                    </w:p>
                    <w:p w14:paraId="7B5DF9FB" w14:textId="69E863E3"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Hinrichtung von Nicolae </w:t>
                      </w:r>
                      <w:proofErr w:type="spellStart"/>
                      <w:r w:rsidRPr="00A420AE">
                        <w:rPr>
                          <w:rFonts w:ascii="Comic Sans MS" w:hAnsi="Comic Sans MS"/>
                          <w:sz w:val="20"/>
                          <w:szCs w:val="20"/>
                        </w:rPr>
                        <w:t>Ceau</w:t>
                      </w:r>
                      <w:r w:rsidR="00BD6F42" w:rsidRPr="00A420AE">
                        <w:rPr>
                          <w:rFonts w:ascii="Comic Sans MS" w:hAnsi="Comic Sans MS"/>
                          <w:sz w:val="20"/>
                          <w:szCs w:val="20"/>
                        </w:rPr>
                        <w:t>ş</w:t>
                      </w:r>
                      <w:r w:rsidRPr="00A420AE">
                        <w:rPr>
                          <w:rFonts w:ascii="Comic Sans MS" w:hAnsi="Comic Sans MS"/>
                          <w:sz w:val="20"/>
                          <w:szCs w:val="20"/>
                        </w:rPr>
                        <w:t>e</w:t>
                      </w:r>
                      <w:r w:rsidR="00BD6F42">
                        <w:rPr>
                          <w:rFonts w:ascii="Comic Sans MS" w:hAnsi="Comic Sans MS"/>
                          <w:sz w:val="20"/>
                          <w:szCs w:val="20"/>
                        </w:rPr>
                        <w:t>s</w:t>
                      </w:r>
                      <w:r w:rsidRPr="00A420AE">
                        <w:rPr>
                          <w:rFonts w:ascii="Comic Sans MS" w:hAnsi="Comic Sans MS"/>
                          <w:sz w:val="20"/>
                          <w:szCs w:val="20"/>
                        </w:rPr>
                        <w:t>cu</w:t>
                      </w:r>
                      <w:proofErr w:type="spellEnd"/>
                    </w:p>
                  </w:txbxContent>
                </v:textbox>
              </v:shape>
            </w:pict>
          </mc:Fallback>
        </mc:AlternateContent>
      </w:r>
    </w:p>
    <w:p w14:paraId="623E939B" w14:textId="77777777" w:rsidR="00F7673F" w:rsidRDefault="00F7673F" w:rsidP="00F7673F">
      <w:pPr>
        <w:spacing w:after="0"/>
        <w:jc w:val="both"/>
        <w:rPr>
          <w:b/>
          <w:sz w:val="24"/>
          <w:szCs w:val="24"/>
        </w:rPr>
      </w:pPr>
    </w:p>
    <w:p w14:paraId="15B19108" w14:textId="77777777" w:rsidR="00F7673F" w:rsidRDefault="00F7673F" w:rsidP="00F7673F">
      <w:pPr>
        <w:spacing w:after="0"/>
        <w:jc w:val="both"/>
        <w:rPr>
          <w:b/>
          <w:sz w:val="24"/>
          <w:szCs w:val="24"/>
        </w:rPr>
      </w:pPr>
    </w:p>
    <w:p w14:paraId="58158CB6" w14:textId="77777777" w:rsidR="00F7673F" w:rsidRDefault="00F7673F" w:rsidP="00F7673F">
      <w:pPr>
        <w:spacing w:after="0"/>
        <w:jc w:val="both"/>
        <w:rPr>
          <w:b/>
          <w:sz w:val="24"/>
          <w:szCs w:val="24"/>
        </w:rPr>
      </w:pPr>
    </w:p>
    <w:p w14:paraId="4DC413C8" w14:textId="77777777" w:rsidR="00F7673F" w:rsidRDefault="00F7673F" w:rsidP="00F7673F">
      <w:pPr>
        <w:spacing w:after="0"/>
        <w:jc w:val="both"/>
        <w:rPr>
          <w:b/>
          <w:sz w:val="24"/>
          <w:szCs w:val="24"/>
        </w:rPr>
      </w:pPr>
    </w:p>
    <w:p w14:paraId="37932FF1" w14:textId="77777777" w:rsidR="00F7673F" w:rsidRDefault="00F7673F" w:rsidP="00F7673F">
      <w:pPr>
        <w:spacing w:after="0"/>
        <w:jc w:val="both"/>
        <w:rPr>
          <w:b/>
          <w:sz w:val="24"/>
          <w:szCs w:val="24"/>
        </w:rPr>
      </w:pPr>
    </w:p>
    <w:p w14:paraId="24A2FBEE" w14:textId="77777777" w:rsidR="00F7673F" w:rsidRPr="00974752" w:rsidRDefault="00F7673F" w:rsidP="00980132">
      <w:pPr>
        <w:pStyle w:val="Listenabsatz"/>
        <w:numPr>
          <w:ilvl w:val="0"/>
          <w:numId w:val="13"/>
        </w:numPr>
        <w:spacing w:after="0"/>
        <w:jc w:val="both"/>
        <w:rPr>
          <w:b/>
          <w:sz w:val="24"/>
          <w:szCs w:val="24"/>
        </w:rPr>
      </w:pPr>
      <w:r w:rsidRPr="00974752">
        <w:rPr>
          <w:rFonts w:ascii="Comic Sans MS" w:hAnsi="Comic Sans MS"/>
          <w:b/>
          <w:sz w:val="20"/>
          <w:szCs w:val="20"/>
        </w:rPr>
        <w:t>DDR</w:t>
      </w:r>
    </w:p>
    <w:p w14:paraId="1BA7A8F6" w14:textId="77777777" w:rsidR="00F7673F" w:rsidRDefault="00F7673F" w:rsidP="00F7673F">
      <w:pPr>
        <w:spacing w:after="0"/>
        <w:jc w:val="both"/>
        <w:rPr>
          <w:b/>
          <w:sz w:val="24"/>
          <w:szCs w:val="24"/>
        </w:rPr>
      </w:pPr>
      <w:r>
        <w:rPr>
          <w:noProof/>
        </w:rPr>
        <mc:AlternateContent>
          <mc:Choice Requires="wps">
            <w:drawing>
              <wp:anchor distT="0" distB="0" distL="114300" distR="114300" simplePos="0" relativeHeight="251976704" behindDoc="0" locked="0" layoutInCell="1" allowOverlap="1" wp14:anchorId="6F7BA8BD" wp14:editId="4A7845C7">
                <wp:simplePos x="0" y="0"/>
                <wp:positionH relativeFrom="column">
                  <wp:posOffset>-635</wp:posOffset>
                </wp:positionH>
                <wp:positionV relativeFrom="paragraph">
                  <wp:posOffset>92710</wp:posOffset>
                </wp:positionV>
                <wp:extent cx="6096000" cy="1249680"/>
                <wp:effectExtent l="0" t="0" r="0" b="7620"/>
                <wp:wrapNone/>
                <wp:docPr id="328" name="Textfeld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49680"/>
                        </a:xfrm>
                        <a:prstGeom prst="rect">
                          <a:avLst/>
                        </a:prstGeom>
                        <a:solidFill>
                          <a:srgbClr val="E36C0A">
                            <a:alpha val="73000"/>
                          </a:srgbClr>
                        </a:solidFill>
                        <a:ln w="9525">
                          <a:noFill/>
                          <a:miter lim="800000"/>
                          <a:headEnd/>
                          <a:tailEnd/>
                        </a:ln>
                      </wps:spPr>
                      <wps:txbx>
                        <w:txbxContent>
                          <w:p w14:paraId="143C4FD9"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Flucht tausender unzufriedener DDR-Bürger über ungarische Grenze </w:t>
                            </w:r>
                          </w:p>
                          <w:p w14:paraId="68D001A2"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Fluchtbewegungen in BRD-Botschaften in Budapest, Prag, Warschau, Ostberlin </w:t>
                            </w:r>
                          </w:p>
                          <w:p w14:paraId="0EDBA0D6"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DDR-Führung musste Ausreisen hinnehmen. </w:t>
                            </w:r>
                          </w:p>
                          <w:p w14:paraId="1AB5E452"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Demonstrationen in ostdeutschen Großstädten, vor allem in Leipzig und Ostberlin</w:t>
                            </w:r>
                          </w:p>
                          <w:p w14:paraId="5A58FECA" w14:textId="5417F5BA"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9.November 1989: Fall der Berliner Mauer </w:t>
                            </w:r>
                          </w:p>
                          <w:p w14:paraId="23336812" w14:textId="77777777" w:rsidR="00AD1B3C" w:rsidRDefault="00AD1B3C" w:rsidP="00F7673F">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BA8BD" id="Textfeld 328" o:spid="_x0000_s1073" type="#_x0000_t202" style="position:absolute;left:0;text-align:left;margin-left:-.05pt;margin-top:7.3pt;width:480pt;height:98.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" fillcolor="#e36c0a" stroked="f">
                <v:fill opacity="47802f"/>
                <v:textbox>
                  <w:txbxContent>
                    <w:p w14:paraId="143C4FD9"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Flucht tausender unzufriedener DDR-Bürger über ungarische Grenze </w:t>
                      </w:r>
                    </w:p>
                    <w:p w14:paraId="68D001A2"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Fluchtbewegungen in BRD-Botschaften in Budapest, Prag, Warschau, Ostberlin </w:t>
                      </w:r>
                    </w:p>
                    <w:p w14:paraId="0EDBA0D6"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DDR-Führung musste Ausreisen hinnehmen. </w:t>
                      </w:r>
                    </w:p>
                    <w:p w14:paraId="1AB5E452" w14:textId="77777777"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Demonstrationen in ostdeutschen Großstädten, vor allem in Leipzig und Ostberlin</w:t>
                      </w:r>
                    </w:p>
                    <w:p w14:paraId="5A58FECA" w14:textId="5417F5BA" w:rsidR="00AD1B3C" w:rsidRPr="00A420AE" w:rsidRDefault="00AD1B3C" w:rsidP="00980132">
                      <w:pPr>
                        <w:pStyle w:val="Listenabsatz"/>
                        <w:numPr>
                          <w:ilvl w:val="0"/>
                          <w:numId w:val="9"/>
                        </w:numPr>
                        <w:spacing w:after="0"/>
                        <w:rPr>
                          <w:rFonts w:ascii="Comic Sans MS" w:hAnsi="Comic Sans MS"/>
                          <w:sz w:val="20"/>
                          <w:szCs w:val="20"/>
                        </w:rPr>
                      </w:pPr>
                      <w:r w:rsidRPr="00A420AE">
                        <w:rPr>
                          <w:rFonts w:ascii="Comic Sans MS" w:hAnsi="Comic Sans MS"/>
                          <w:sz w:val="20"/>
                          <w:szCs w:val="20"/>
                        </w:rPr>
                        <w:t xml:space="preserve">9.November 1989: Fall der Berliner Mauer </w:t>
                      </w:r>
                    </w:p>
                    <w:p w14:paraId="23336812" w14:textId="77777777" w:rsidR="00AD1B3C" w:rsidRDefault="00AD1B3C" w:rsidP="00F7673F">
                      <w:pPr>
                        <w:pStyle w:val="Listenabsatz"/>
                      </w:pPr>
                    </w:p>
                  </w:txbxContent>
                </v:textbox>
              </v:shape>
            </w:pict>
          </mc:Fallback>
        </mc:AlternateContent>
      </w:r>
    </w:p>
    <w:p w14:paraId="0A09B47F" w14:textId="77777777" w:rsidR="00F7673F" w:rsidRDefault="00F7673F" w:rsidP="00F7673F">
      <w:pPr>
        <w:spacing w:after="0"/>
        <w:jc w:val="both"/>
        <w:rPr>
          <w:b/>
          <w:sz w:val="24"/>
          <w:szCs w:val="24"/>
        </w:rPr>
      </w:pPr>
    </w:p>
    <w:p w14:paraId="315E186C" w14:textId="77777777" w:rsidR="00F7673F" w:rsidRDefault="00F7673F" w:rsidP="00F7673F">
      <w:pPr>
        <w:spacing w:after="0"/>
        <w:jc w:val="both"/>
        <w:rPr>
          <w:b/>
          <w:sz w:val="24"/>
          <w:szCs w:val="24"/>
        </w:rPr>
      </w:pPr>
    </w:p>
    <w:p w14:paraId="01DBA820" w14:textId="77777777" w:rsidR="00F7673F" w:rsidRDefault="00F7673F" w:rsidP="00F7673F">
      <w:pPr>
        <w:spacing w:after="0"/>
        <w:jc w:val="both"/>
        <w:rPr>
          <w:b/>
          <w:sz w:val="24"/>
          <w:szCs w:val="24"/>
        </w:rPr>
      </w:pPr>
    </w:p>
    <w:p w14:paraId="62CD92A3" w14:textId="77777777" w:rsidR="00F7673F" w:rsidRDefault="00F7673F" w:rsidP="00F7673F">
      <w:pPr>
        <w:spacing w:after="0"/>
        <w:jc w:val="both"/>
        <w:rPr>
          <w:b/>
          <w:sz w:val="24"/>
          <w:szCs w:val="24"/>
        </w:rPr>
      </w:pPr>
    </w:p>
    <w:p w14:paraId="037F6E35" w14:textId="77777777" w:rsidR="00F7673F" w:rsidRDefault="00F7673F" w:rsidP="00F7673F">
      <w:pPr>
        <w:spacing w:after="0"/>
        <w:jc w:val="both"/>
        <w:rPr>
          <w:b/>
          <w:sz w:val="24"/>
          <w:szCs w:val="24"/>
        </w:rPr>
      </w:pPr>
    </w:p>
    <w:p w14:paraId="4AB39C74" w14:textId="77777777" w:rsidR="00F7673F" w:rsidRDefault="00F7673F" w:rsidP="00F7673F">
      <w:pPr>
        <w:spacing w:after="0"/>
        <w:jc w:val="both"/>
        <w:rPr>
          <w:b/>
          <w:sz w:val="24"/>
          <w:szCs w:val="24"/>
        </w:rPr>
      </w:pPr>
    </w:p>
    <w:p w14:paraId="6785E6A1" w14:textId="77777777" w:rsidR="00F7673F" w:rsidRDefault="00F7673F" w:rsidP="00F7673F">
      <w:pPr>
        <w:tabs>
          <w:tab w:val="left" w:pos="2892"/>
        </w:tabs>
        <w:spacing w:after="0"/>
        <w:jc w:val="both"/>
        <w:rPr>
          <w:b/>
          <w:sz w:val="24"/>
          <w:szCs w:val="24"/>
        </w:rPr>
      </w:pPr>
      <w:r>
        <w:rPr>
          <w:b/>
          <w:sz w:val="24"/>
          <w:szCs w:val="24"/>
        </w:rPr>
        <w:tab/>
      </w:r>
    </w:p>
    <w:p w14:paraId="16ED9C30" w14:textId="77777777" w:rsidR="00F7673F" w:rsidRDefault="00F7673F" w:rsidP="00F7673F">
      <w:pPr>
        <w:spacing w:after="0"/>
        <w:jc w:val="both"/>
        <w:rPr>
          <w:b/>
          <w:sz w:val="24"/>
          <w:szCs w:val="24"/>
        </w:rPr>
      </w:pPr>
    </w:p>
    <w:p w14:paraId="348D8DEB" w14:textId="77777777" w:rsidR="00F7673F" w:rsidRDefault="00F7673F" w:rsidP="00F7673F">
      <w:pPr>
        <w:spacing w:after="0"/>
        <w:jc w:val="both"/>
        <w:rPr>
          <w:b/>
          <w:sz w:val="24"/>
          <w:szCs w:val="24"/>
        </w:rPr>
      </w:pPr>
    </w:p>
    <w:p w14:paraId="3FD880CB" w14:textId="77777777" w:rsidR="002B27A4" w:rsidRDefault="002B27A4">
      <w:pPr>
        <w:rPr>
          <w:sz w:val="24"/>
          <w:szCs w:val="24"/>
        </w:rPr>
      </w:pPr>
      <w:r>
        <w:rPr>
          <w:sz w:val="24"/>
          <w:szCs w:val="24"/>
        </w:rPr>
        <w:br w:type="page"/>
      </w:r>
    </w:p>
    <w:p w14:paraId="2B989903" w14:textId="77777777" w:rsidR="002B27A4" w:rsidRPr="009E409F" w:rsidRDefault="002B27A4" w:rsidP="002B27A4">
      <w:pPr>
        <w:keepNext/>
        <w:keepLines/>
        <w:spacing w:before="480"/>
        <w:ind w:left="2124" w:hanging="2124"/>
        <w:outlineLvl w:val="0"/>
        <w:rPr>
          <w:rFonts w:asciiTheme="majorHAnsi" w:eastAsiaTheme="majorEastAsia" w:hAnsiTheme="majorHAnsi" w:cstheme="majorBidi"/>
          <w:b/>
          <w:bCs/>
          <w:color w:val="76923C" w:themeColor="accent3" w:themeShade="BF"/>
          <w:sz w:val="28"/>
          <w:szCs w:val="28"/>
          <w:u w:val="single"/>
        </w:rPr>
      </w:pPr>
      <w:r w:rsidRPr="009E409F">
        <w:rPr>
          <w:rFonts w:asciiTheme="majorHAnsi" w:eastAsiaTheme="majorEastAsia" w:hAnsiTheme="majorHAnsi" w:cstheme="majorBidi"/>
          <w:b/>
          <w:bCs/>
          <w:color w:val="76923C" w:themeColor="accent3" w:themeShade="BF"/>
          <w:sz w:val="36"/>
          <w:szCs w:val="36"/>
        </w:rPr>
        <w:lastRenderedPageBreak/>
        <w:t>Expertengruppe E</w:t>
      </w:r>
      <w:r w:rsidRPr="009E409F">
        <w:rPr>
          <w:rFonts w:asciiTheme="majorHAnsi" w:eastAsiaTheme="majorEastAsia" w:hAnsiTheme="majorHAnsi" w:cstheme="majorBidi"/>
          <w:b/>
          <w:bCs/>
          <w:color w:val="76923C" w:themeColor="accent3" w:themeShade="BF"/>
          <w:sz w:val="28"/>
          <w:szCs w:val="28"/>
        </w:rPr>
        <w:t xml:space="preserve"> </w:t>
      </w:r>
      <w:r w:rsidRPr="009E409F">
        <w:rPr>
          <w:rFonts w:asciiTheme="majorHAnsi" w:eastAsiaTheme="majorEastAsia" w:hAnsiTheme="majorHAnsi" w:cstheme="majorBidi"/>
          <w:b/>
          <w:bCs/>
          <w:color w:val="76923C" w:themeColor="accent3" w:themeShade="BF"/>
          <w:sz w:val="28"/>
          <w:szCs w:val="28"/>
        </w:rPr>
        <w:tab/>
      </w:r>
      <w:r w:rsidRPr="009E409F">
        <w:rPr>
          <w:rFonts w:asciiTheme="majorHAnsi" w:eastAsiaTheme="majorEastAsia" w:hAnsiTheme="majorHAnsi" w:cstheme="majorBidi"/>
          <w:b/>
          <w:bCs/>
          <w:color w:val="76923C" w:themeColor="accent3" w:themeShade="BF"/>
          <w:sz w:val="28"/>
          <w:szCs w:val="28"/>
          <w:u w:val="single"/>
        </w:rPr>
        <w:t>„Der Weg zur Einheit“</w:t>
      </w:r>
    </w:p>
    <w:p w14:paraId="1832C250" w14:textId="77777777" w:rsidR="002B27A4" w:rsidRDefault="002B27A4" w:rsidP="002B27A4">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6E552FB5" w14:textId="77777777" w:rsidR="002B27A4" w:rsidRDefault="002B27A4" w:rsidP="002B27A4">
      <w:pPr>
        <w:jc w:val="both"/>
        <w:rPr>
          <w:sz w:val="18"/>
          <w:szCs w:val="18"/>
        </w:rPr>
      </w:pPr>
      <w:r>
        <w:rPr>
          <w:noProof/>
        </w:rPr>
        <mc:AlternateContent>
          <mc:Choice Requires="wps">
            <w:drawing>
              <wp:anchor distT="0" distB="0" distL="114300" distR="114300" simplePos="0" relativeHeight="251978752" behindDoc="0" locked="0" layoutInCell="1" allowOverlap="1" wp14:anchorId="625333AE" wp14:editId="788021AE">
                <wp:simplePos x="0" y="0"/>
                <wp:positionH relativeFrom="column">
                  <wp:posOffset>-46355</wp:posOffset>
                </wp:positionH>
                <wp:positionV relativeFrom="paragraph">
                  <wp:posOffset>475615</wp:posOffset>
                </wp:positionV>
                <wp:extent cx="6096000" cy="5090160"/>
                <wp:effectExtent l="0" t="0" r="0" b="0"/>
                <wp:wrapNone/>
                <wp:docPr id="329" name="Textfeld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90160"/>
                        </a:xfrm>
                        <a:prstGeom prst="rect">
                          <a:avLst/>
                        </a:prstGeom>
                        <a:solidFill>
                          <a:srgbClr val="9BBB59">
                            <a:alpha val="90000"/>
                          </a:srgbClr>
                        </a:solidFill>
                        <a:ln w="9525">
                          <a:noFill/>
                          <a:miter lim="800000"/>
                          <a:headEnd/>
                          <a:tailEnd/>
                        </a:ln>
                      </wps:spPr>
                      <wps:txbx>
                        <w:txbxContent>
                          <w:tbl>
                            <w:tblPr>
                              <w:tblStyle w:val="Tabellenraster1"/>
                              <w:tblW w:w="0" w:type="auto"/>
                              <w:tblInd w:w="-34" w:type="dxa"/>
                              <w:tblLook w:val="04A0" w:firstRow="1" w:lastRow="0" w:firstColumn="1" w:lastColumn="0" w:noHBand="0" w:noVBand="1"/>
                            </w:tblPr>
                            <w:tblGrid>
                              <w:gridCol w:w="4565"/>
                              <w:gridCol w:w="4757"/>
                            </w:tblGrid>
                            <w:tr w:rsidR="00AD1B3C" w:rsidRPr="00574F03" w14:paraId="5224245F" w14:textId="77777777" w:rsidTr="00414687">
                              <w:tc>
                                <w:tcPr>
                                  <w:tcW w:w="4565" w:type="dxa"/>
                                  <w:tcBorders>
                                    <w:top w:val="single" w:sz="4" w:space="0" w:color="auto"/>
                                    <w:left w:val="single" w:sz="4" w:space="0" w:color="auto"/>
                                    <w:bottom w:val="single" w:sz="4" w:space="0" w:color="auto"/>
                                    <w:right w:val="single" w:sz="4" w:space="0" w:color="auto"/>
                                  </w:tcBorders>
                                  <w:hideMark/>
                                </w:tcPr>
                                <w:p w14:paraId="0D90CF00" w14:textId="77777777" w:rsidR="00AD1B3C" w:rsidRPr="00574F03" w:rsidRDefault="00AD1B3C">
                                  <w:pPr>
                                    <w:contextualSpacing/>
                                    <w:rPr>
                                      <w:rFonts w:ascii="Comic Sans MS" w:hAnsi="Comic Sans MS"/>
                                      <w:b/>
                                      <w:color w:val="000000"/>
                                      <w:sz w:val="20"/>
                                      <w:szCs w:val="20"/>
                                      <w14:textFill>
                                        <w14:solidFill>
                                          <w14:srgbClr w14:val="000000">
                                            <w14:alpha w14:val="20000"/>
                                          </w14:srgbClr>
                                        </w14:solidFill>
                                      </w14:textFill>
                                    </w:rPr>
                                  </w:pPr>
                                  <w:r>
                                    <w:rPr>
                                      <w:rFonts w:ascii="Comic Sans MS" w:hAnsi="Comic Sans MS"/>
                                      <w:b/>
                                      <w:color w:val="000000"/>
                                      <w:sz w:val="20"/>
                                      <w:szCs w:val="20"/>
                                      <w14:textFill>
                                        <w14:solidFill>
                                          <w14:srgbClr w14:val="000000">
                                            <w14:alpha w14:val="20000"/>
                                          </w14:srgbClr>
                                        </w14:solidFill>
                                      </w14:textFill>
                                    </w:rPr>
                                    <w:t>In Polen (S. 215)</w:t>
                                  </w:r>
                                </w:p>
                              </w:tc>
                              <w:tc>
                                <w:tcPr>
                                  <w:tcW w:w="4757" w:type="dxa"/>
                                  <w:tcBorders>
                                    <w:top w:val="single" w:sz="4" w:space="0" w:color="auto"/>
                                    <w:left w:val="single" w:sz="4" w:space="0" w:color="auto"/>
                                    <w:bottom w:val="single" w:sz="4" w:space="0" w:color="auto"/>
                                    <w:right w:val="single" w:sz="4" w:space="0" w:color="auto"/>
                                  </w:tcBorders>
                                  <w:hideMark/>
                                </w:tcPr>
                                <w:p w14:paraId="0761E894" w14:textId="77777777" w:rsidR="00AD1B3C" w:rsidRPr="00574F03" w:rsidRDefault="00AD1B3C">
                                  <w:pPr>
                                    <w:contextualSpacing/>
                                    <w:rPr>
                                      <w:rFonts w:ascii="Comic Sans MS" w:hAnsi="Comic Sans MS"/>
                                      <w:b/>
                                      <w:color w:val="000000"/>
                                      <w:sz w:val="20"/>
                                      <w:szCs w:val="20"/>
                                      <w14:textFill>
                                        <w14:solidFill>
                                          <w14:srgbClr w14:val="000000">
                                            <w14:alpha w14:val="20000"/>
                                          </w14:srgbClr>
                                        </w14:solidFill>
                                      </w14:textFill>
                                    </w:rPr>
                                  </w:pPr>
                                  <w:r>
                                    <w:rPr>
                                      <w:rFonts w:ascii="Comic Sans MS" w:hAnsi="Comic Sans MS"/>
                                      <w:b/>
                                      <w:color w:val="000000"/>
                                      <w:sz w:val="20"/>
                                      <w:szCs w:val="20"/>
                                      <w14:textFill>
                                        <w14:solidFill>
                                          <w14:srgbClr w14:val="000000">
                                            <w14:alpha w14:val="20000"/>
                                          </w14:srgbClr>
                                        </w14:solidFill>
                                      </w14:textFill>
                                    </w:rPr>
                                    <w:t>In der DDR</w:t>
                                  </w:r>
                                </w:p>
                              </w:tc>
                            </w:tr>
                            <w:tr w:rsidR="00AD1B3C" w:rsidRPr="00574F03" w14:paraId="3E15B284" w14:textId="77777777" w:rsidTr="00065E31">
                              <w:trPr>
                                <w:trHeight w:val="4095"/>
                              </w:trPr>
                              <w:tc>
                                <w:tcPr>
                                  <w:tcW w:w="4565" w:type="dxa"/>
                                  <w:tcBorders>
                                    <w:top w:val="single" w:sz="4" w:space="0" w:color="auto"/>
                                    <w:left w:val="single" w:sz="4" w:space="0" w:color="auto"/>
                                    <w:bottom w:val="single" w:sz="4" w:space="0" w:color="auto"/>
                                    <w:right w:val="single" w:sz="4" w:space="0" w:color="auto"/>
                                  </w:tcBorders>
                                </w:tcPr>
                                <w:p w14:paraId="5EC066B5" w14:textId="77777777" w:rsidR="00AD1B3C" w:rsidRPr="00065E31" w:rsidRDefault="00AD1B3C" w:rsidP="00065E31">
                                  <w:pPr>
                                    <w:pStyle w:val="Listenabsatz"/>
                                    <w:ind w:left="360"/>
                                    <w:rPr>
                                      <w:rFonts w:ascii="Comic Sans MS" w:hAnsi="Comic Sans MS"/>
                                      <w:sz w:val="20"/>
                                      <w:szCs w:val="20"/>
                                    </w:rPr>
                                  </w:pPr>
                                </w:p>
                                <w:p w14:paraId="6FCFB362" w14:textId="0F1CBE8B"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Verhandlungen am „Runden Tisch“ zwischen Oppositionsvertretern (Bürgerkomitee unter Leitung Lech Wałęsas) und der Regierung Polens unter Vermittlung der katholischen Kirche</w:t>
                                  </w:r>
                                </w:p>
                              </w:tc>
                              <w:tc>
                                <w:tcPr>
                                  <w:tcW w:w="4757" w:type="dxa"/>
                                  <w:tcBorders>
                                    <w:top w:val="single" w:sz="4" w:space="0" w:color="auto"/>
                                    <w:left w:val="single" w:sz="4" w:space="0" w:color="auto"/>
                                    <w:bottom w:val="single" w:sz="4" w:space="0" w:color="auto"/>
                                    <w:right w:val="single" w:sz="4" w:space="0" w:color="auto"/>
                                  </w:tcBorders>
                                </w:tcPr>
                                <w:p w14:paraId="742ACACC" w14:textId="77777777" w:rsidR="00AD1B3C" w:rsidRPr="00065E31" w:rsidRDefault="00AD1B3C" w:rsidP="00065E31">
                                  <w:pPr>
                                    <w:pStyle w:val="Listenabsatz"/>
                                    <w:ind w:left="360"/>
                                    <w:rPr>
                                      <w:rFonts w:ascii="Comic Sans MS" w:hAnsi="Comic Sans MS"/>
                                      <w:sz w:val="20"/>
                                      <w:szCs w:val="20"/>
                                    </w:rPr>
                                  </w:pPr>
                                </w:p>
                                <w:p w14:paraId="44D68213" w14:textId="16311622"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Ziel der Bürgerrechtsbewegung war die Schaffung einer demokratischeren DDR </w:t>
                                  </w:r>
                                </w:p>
                                <w:p w14:paraId="7448FF65"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politische Reformen </w:t>
                                  </w:r>
                                </w:p>
                                <w:p w14:paraId="2F7AC67F"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Vorbereitung der ersten freien Wahlen in der DDR </w:t>
                                  </w:r>
                                </w:p>
                                <w:p w14:paraId="141DB2E8" w14:textId="77777777" w:rsidR="00AD1B3C" w:rsidRPr="00065E31" w:rsidRDefault="00AD1B3C" w:rsidP="00980132">
                                  <w:pPr>
                                    <w:pStyle w:val="Listenabsatz"/>
                                    <w:numPr>
                                      <w:ilvl w:val="0"/>
                                      <w:numId w:val="9"/>
                                    </w:numPr>
                                    <w:rPr>
                                      <w:rFonts w:ascii="Comic Sans MS" w:hAnsi="Comic Sans MS"/>
                                      <w:sz w:val="20"/>
                                      <w:szCs w:val="20"/>
                                    </w:rPr>
                                  </w:pPr>
                                </w:p>
                                <w:p w14:paraId="52652DAB"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Q20 </w:t>
                                  </w:r>
                                </w:p>
                                <w:p w14:paraId="0E95EC97"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Eigenständigkeit der DDR bewahren und Entwicklung einer solidarischen Gesellschaft (Z.6 – 10) </w:t>
                                  </w:r>
                                </w:p>
                                <w:p w14:paraId="28A20CD0"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Frieden, soziale Gerechtigkeit, Freizügigkeit aller und Bewahrung der Umwelt (Z.10 – 13) </w:t>
                                  </w:r>
                                </w:p>
                                <w:p w14:paraId="0E21B47C" w14:textId="4942E78A" w:rsidR="00AD1B3C" w:rsidRPr="00065E31" w:rsidRDefault="00AD1B3C" w:rsidP="00065E31">
                                  <w:pPr>
                                    <w:pStyle w:val="Listenabsatz"/>
                                    <w:ind w:left="360"/>
                                    <w:rPr>
                                      <w:rFonts w:ascii="Comic Sans MS" w:hAnsi="Comic Sans MS"/>
                                      <w:sz w:val="20"/>
                                      <w:szCs w:val="20"/>
                                    </w:rPr>
                                  </w:pPr>
                                </w:p>
                              </w:tc>
                            </w:tr>
                            <w:tr w:rsidR="00AD1B3C" w:rsidRPr="00574F03" w14:paraId="7DAD5A6F" w14:textId="77777777" w:rsidTr="00D05798">
                              <w:trPr>
                                <w:trHeight w:val="3251"/>
                              </w:trPr>
                              <w:tc>
                                <w:tcPr>
                                  <w:tcW w:w="4565" w:type="dxa"/>
                                  <w:tcBorders>
                                    <w:top w:val="single" w:sz="4" w:space="0" w:color="auto"/>
                                    <w:left w:val="single" w:sz="4" w:space="0" w:color="auto"/>
                                    <w:right w:val="single" w:sz="4" w:space="0" w:color="auto"/>
                                  </w:tcBorders>
                                </w:tcPr>
                                <w:p w14:paraId="02D59CA8" w14:textId="77777777" w:rsidR="00AD1B3C" w:rsidRPr="00065E31" w:rsidRDefault="00AD1B3C" w:rsidP="00065E31">
                                  <w:pPr>
                                    <w:rPr>
                                      <w:rFonts w:ascii="Comic Sans MS" w:hAnsi="Comic Sans MS"/>
                                      <w:sz w:val="20"/>
                                      <w:szCs w:val="20"/>
                                    </w:rPr>
                                  </w:pPr>
                                  <w:r w:rsidRPr="00065E31">
                                    <w:rPr>
                                      <w:rFonts w:ascii="Comic Sans MS" w:hAnsi="Comic Sans MS"/>
                                      <w:b/>
                                      <w:bCs/>
                                      <w:sz w:val="20"/>
                                      <w:szCs w:val="20"/>
                                    </w:rPr>
                                    <w:t>Ergebnisse</w:t>
                                  </w:r>
                                  <w:r w:rsidRPr="00065E31">
                                    <w:rPr>
                                      <w:rFonts w:ascii="Comic Sans MS" w:hAnsi="Comic Sans MS"/>
                                      <w:sz w:val="20"/>
                                      <w:szCs w:val="20"/>
                                    </w:rPr>
                                    <w:t xml:space="preserve">: </w:t>
                                  </w:r>
                                </w:p>
                                <w:p w14:paraId="0A43736B" w14:textId="06F868B5"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Zulassung der Solidarnoşć </w:t>
                                  </w:r>
                                </w:p>
                                <w:p w14:paraId="58AF83A5"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demokratische Wahl eines Teils der Parlamentsabgeordneten für das Parlament</w:t>
                                  </w:r>
                                </w:p>
                                <w:p w14:paraId="605A3E7C"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Wiedereinführung des demokratisch gewählten Senats und des Amts des Staatspräsidenten </w:t>
                                  </w:r>
                                </w:p>
                                <w:p w14:paraId="011C0A52"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neue demokratische Verfassungsgrundsätze </w:t>
                                  </w:r>
                                </w:p>
                                <w:p w14:paraId="2BC49527"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keine Verpflichtungen mehr gegenüber der Sowjetunion </w:t>
                                  </w:r>
                                </w:p>
                                <w:p w14:paraId="616E5801" w14:textId="2F9AB6D6" w:rsidR="00AD1B3C" w:rsidRPr="00D0566D" w:rsidRDefault="00AD1B3C" w:rsidP="00D0566D">
                                  <w:pPr>
                                    <w:rPr>
                                      <w:rFonts w:ascii="Comic Sans MS" w:hAnsi="Comic Sans MS"/>
                                      <w:sz w:val="20"/>
                                      <w:szCs w:val="20"/>
                                    </w:rPr>
                                  </w:pPr>
                                </w:p>
                              </w:tc>
                              <w:tc>
                                <w:tcPr>
                                  <w:tcW w:w="4757" w:type="dxa"/>
                                  <w:tcBorders>
                                    <w:top w:val="single" w:sz="4" w:space="0" w:color="auto"/>
                                    <w:left w:val="single" w:sz="4" w:space="0" w:color="auto"/>
                                    <w:right w:val="single" w:sz="4" w:space="0" w:color="auto"/>
                                  </w:tcBorders>
                                </w:tcPr>
                                <w:p w14:paraId="2E9195F8" w14:textId="77777777" w:rsidR="00AD1B3C" w:rsidRPr="00065E31" w:rsidRDefault="00AD1B3C" w:rsidP="00065E31">
                                  <w:pPr>
                                    <w:rPr>
                                      <w:rFonts w:ascii="Comic Sans MS" w:hAnsi="Comic Sans MS"/>
                                      <w:sz w:val="20"/>
                                      <w:szCs w:val="20"/>
                                    </w:rPr>
                                  </w:pPr>
                                  <w:r w:rsidRPr="00065E31">
                                    <w:rPr>
                                      <w:rFonts w:ascii="Comic Sans MS" w:hAnsi="Comic Sans MS"/>
                                      <w:b/>
                                      <w:bCs/>
                                      <w:sz w:val="20"/>
                                      <w:szCs w:val="20"/>
                                    </w:rPr>
                                    <w:t>Ergebnisse</w:t>
                                  </w:r>
                                  <w:r w:rsidRPr="00065E31">
                                    <w:rPr>
                                      <w:rFonts w:ascii="Comic Sans MS" w:hAnsi="Comic Sans MS"/>
                                      <w:sz w:val="20"/>
                                      <w:szCs w:val="20"/>
                                    </w:rPr>
                                    <w:t xml:space="preserve">: </w:t>
                                  </w:r>
                                </w:p>
                                <w:p w14:paraId="61330756" w14:textId="35F5B79B"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Wahlgewinner war „Allianz für Deutschland“ mit 48 Prozent der Stimmen, d.h., keine eigenständige und reformierte DDR, sondern schnelle Vereinigung mit der BRD</w:t>
                                  </w:r>
                                </w:p>
                              </w:tc>
                            </w:tr>
                          </w:tbl>
                          <w:p w14:paraId="7E735F9D" w14:textId="77777777" w:rsidR="00AD1B3C" w:rsidRPr="00106FFF" w:rsidRDefault="00AD1B3C" w:rsidP="002B27A4">
                            <w:pPr>
                              <w:spacing w:line="480" w:lineRule="auto"/>
                              <w:rPr>
                                <w:rFonts w:ascii="Comic Sans MS" w:hAnsi="Comic Sans MS"/>
                                <w:color w:val="000000"/>
                                <w:sz w:val="20"/>
                                <w:szCs w:val="20"/>
                                <w14:textFill>
                                  <w14:solidFill>
                                    <w14:srgbClr w14:val="000000">
                                      <w14:alpha w14:val="20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333AE" id="Textfeld 329" o:spid="_x0000_s1074" type="#_x0000_t202" style="position:absolute;left:0;text-align:left;margin-left:-3.65pt;margin-top:37.45pt;width:480pt;height:400.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" fillcolor="#9bbb59" stroked="f">
                <v:fill opacity="59110f"/>
                <v:textbox>
                  <w:txbxContent>
                    <w:tbl>
                      <w:tblPr>
                        <w:tblStyle w:val="Tabellenraster1"/>
                        <w:tblW w:w="0" w:type="auto"/>
                        <w:tblInd w:w="-34" w:type="dxa"/>
                        <w:tblLook w:val="04A0" w:firstRow="1" w:lastRow="0" w:firstColumn="1" w:lastColumn="0" w:noHBand="0" w:noVBand="1"/>
                      </w:tblPr>
                      <w:tblGrid>
                        <w:gridCol w:w="4565"/>
                        <w:gridCol w:w="4757"/>
                      </w:tblGrid>
                      <w:tr w:rsidR="00AD1B3C" w:rsidRPr="00574F03" w14:paraId="5224245F" w14:textId="77777777" w:rsidTr="00414687">
                        <w:tc>
                          <w:tcPr>
                            <w:tcW w:w="4565" w:type="dxa"/>
                            <w:tcBorders>
                              <w:top w:val="single" w:sz="4" w:space="0" w:color="auto"/>
                              <w:left w:val="single" w:sz="4" w:space="0" w:color="auto"/>
                              <w:bottom w:val="single" w:sz="4" w:space="0" w:color="auto"/>
                              <w:right w:val="single" w:sz="4" w:space="0" w:color="auto"/>
                            </w:tcBorders>
                            <w:hideMark/>
                          </w:tcPr>
                          <w:p w14:paraId="0D90CF00" w14:textId="77777777" w:rsidR="00AD1B3C" w:rsidRPr="00574F03" w:rsidRDefault="00AD1B3C">
                            <w:pPr>
                              <w:contextualSpacing/>
                              <w:rPr>
                                <w:rFonts w:ascii="Comic Sans MS" w:hAnsi="Comic Sans MS"/>
                                <w:b/>
                                <w:color w:val="000000"/>
                                <w:sz w:val="20"/>
                                <w:szCs w:val="20"/>
                                <w14:textFill>
                                  <w14:solidFill>
                                    <w14:srgbClr w14:val="000000">
                                      <w14:alpha w14:val="20000"/>
                                    </w14:srgbClr>
                                  </w14:solidFill>
                                </w14:textFill>
                              </w:rPr>
                            </w:pPr>
                            <w:r>
                              <w:rPr>
                                <w:rFonts w:ascii="Comic Sans MS" w:hAnsi="Comic Sans MS"/>
                                <w:b/>
                                <w:color w:val="000000"/>
                                <w:sz w:val="20"/>
                                <w:szCs w:val="20"/>
                                <w14:textFill>
                                  <w14:solidFill>
                                    <w14:srgbClr w14:val="000000">
                                      <w14:alpha w14:val="20000"/>
                                    </w14:srgbClr>
                                  </w14:solidFill>
                                </w14:textFill>
                              </w:rPr>
                              <w:t>In Polen (S. 215)</w:t>
                            </w:r>
                          </w:p>
                        </w:tc>
                        <w:tc>
                          <w:tcPr>
                            <w:tcW w:w="4757" w:type="dxa"/>
                            <w:tcBorders>
                              <w:top w:val="single" w:sz="4" w:space="0" w:color="auto"/>
                              <w:left w:val="single" w:sz="4" w:space="0" w:color="auto"/>
                              <w:bottom w:val="single" w:sz="4" w:space="0" w:color="auto"/>
                              <w:right w:val="single" w:sz="4" w:space="0" w:color="auto"/>
                            </w:tcBorders>
                            <w:hideMark/>
                          </w:tcPr>
                          <w:p w14:paraId="0761E894" w14:textId="77777777" w:rsidR="00AD1B3C" w:rsidRPr="00574F03" w:rsidRDefault="00AD1B3C">
                            <w:pPr>
                              <w:contextualSpacing/>
                              <w:rPr>
                                <w:rFonts w:ascii="Comic Sans MS" w:hAnsi="Comic Sans MS"/>
                                <w:b/>
                                <w:color w:val="000000"/>
                                <w:sz w:val="20"/>
                                <w:szCs w:val="20"/>
                                <w14:textFill>
                                  <w14:solidFill>
                                    <w14:srgbClr w14:val="000000">
                                      <w14:alpha w14:val="20000"/>
                                    </w14:srgbClr>
                                  </w14:solidFill>
                                </w14:textFill>
                              </w:rPr>
                            </w:pPr>
                            <w:r>
                              <w:rPr>
                                <w:rFonts w:ascii="Comic Sans MS" w:hAnsi="Comic Sans MS"/>
                                <w:b/>
                                <w:color w:val="000000"/>
                                <w:sz w:val="20"/>
                                <w:szCs w:val="20"/>
                                <w14:textFill>
                                  <w14:solidFill>
                                    <w14:srgbClr w14:val="000000">
                                      <w14:alpha w14:val="20000"/>
                                    </w14:srgbClr>
                                  </w14:solidFill>
                                </w14:textFill>
                              </w:rPr>
                              <w:t>In der DDR</w:t>
                            </w:r>
                          </w:p>
                        </w:tc>
                      </w:tr>
                      <w:tr w:rsidR="00AD1B3C" w:rsidRPr="00574F03" w14:paraId="3E15B284" w14:textId="77777777" w:rsidTr="00065E31">
                        <w:trPr>
                          <w:trHeight w:val="4095"/>
                        </w:trPr>
                        <w:tc>
                          <w:tcPr>
                            <w:tcW w:w="4565" w:type="dxa"/>
                            <w:tcBorders>
                              <w:top w:val="single" w:sz="4" w:space="0" w:color="auto"/>
                              <w:left w:val="single" w:sz="4" w:space="0" w:color="auto"/>
                              <w:bottom w:val="single" w:sz="4" w:space="0" w:color="auto"/>
                              <w:right w:val="single" w:sz="4" w:space="0" w:color="auto"/>
                            </w:tcBorders>
                          </w:tcPr>
                          <w:p w14:paraId="5EC066B5" w14:textId="77777777" w:rsidR="00AD1B3C" w:rsidRPr="00065E31" w:rsidRDefault="00AD1B3C" w:rsidP="00065E31">
                            <w:pPr>
                              <w:pStyle w:val="Listenabsatz"/>
                              <w:ind w:left="360"/>
                              <w:rPr>
                                <w:rFonts w:ascii="Comic Sans MS" w:hAnsi="Comic Sans MS"/>
                                <w:sz w:val="20"/>
                                <w:szCs w:val="20"/>
                              </w:rPr>
                            </w:pPr>
                          </w:p>
                          <w:p w14:paraId="6FCFB362" w14:textId="0F1CBE8B"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Verhandlungen am „Runden Tisch“ zwischen Oppositionsvertretern (Bürgerkomitee unter Leitung Lech Wałęsas) und der Regierung Polens unter Vermittlung der katholischen Kirche</w:t>
                            </w:r>
                          </w:p>
                        </w:tc>
                        <w:tc>
                          <w:tcPr>
                            <w:tcW w:w="4757" w:type="dxa"/>
                            <w:tcBorders>
                              <w:top w:val="single" w:sz="4" w:space="0" w:color="auto"/>
                              <w:left w:val="single" w:sz="4" w:space="0" w:color="auto"/>
                              <w:bottom w:val="single" w:sz="4" w:space="0" w:color="auto"/>
                              <w:right w:val="single" w:sz="4" w:space="0" w:color="auto"/>
                            </w:tcBorders>
                          </w:tcPr>
                          <w:p w14:paraId="742ACACC" w14:textId="77777777" w:rsidR="00AD1B3C" w:rsidRPr="00065E31" w:rsidRDefault="00AD1B3C" w:rsidP="00065E31">
                            <w:pPr>
                              <w:pStyle w:val="Listenabsatz"/>
                              <w:ind w:left="360"/>
                              <w:rPr>
                                <w:rFonts w:ascii="Comic Sans MS" w:hAnsi="Comic Sans MS"/>
                                <w:sz w:val="20"/>
                                <w:szCs w:val="20"/>
                              </w:rPr>
                            </w:pPr>
                          </w:p>
                          <w:p w14:paraId="44D68213" w14:textId="16311622"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Ziel der Bürgerrechtsbewegung war die Schaffung einer demokratischeren DDR </w:t>
                            </w:r>
                          </w:p>
                          <w:p w14:paraId="7448FF65"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politische Reformen </w:t>
                            </w:r>
                          </w:p>
                          <w:p w14:paraId="2F7AC67F"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Vorbereitung der ersten freien Wahlen in der DDR </w:t>
                            </w:r>
                          </w:p>
                          <w:p w14:paraId="141DB2E8" w14:textId="77777777" w:rsidR="00AD1B3C" w:rsidRPr="00065E31" w:rsidRDefault="00AD1B3C" w:rsidP="00980132">
                            <w:pPr>
                              <w:pStyle w:val="Listenabsatz"/>
                              <w:numPr>
                                <w:ilvl w:val="0"/>
                                <w:numId w:val="9"/>
                              </w:numPr>
                              <w:rPr>
                                <w:rFonts w:ascii="Comic Sans MS" w:hAnsi="Comic Sans MS"/>
                                <w:sz w:val="20"/>
                                <w:szCs w:val="20"/>
                              </w:rPr>
                            </w:pPr>
                          </w:p>
                          <w:p w14:paraId="52652DAB"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Q20 </w:t>
                            </w:r>
                          </w:p>
                          <w:p w14:paraId="0E95EC97"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Eigenständigkeit der DDR bewahren und Entwicklung einer solidarischen Gesellschaft (Z.6 – 10) </w:t>
                            </w:r>
                          </w:p>
                          <w:p w14:paraId="28A20CD0"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Frieden, soziale Gerechtigkeit, Freizügigkeit aller und Bewahrung der Umwelt (Z.10 – 13) </w:t>
                            </w:r>
                          </w:p>
                          <w:p w14:paraId="0E21B47C" w14:textId="4942E78A" w:rsidR="00AD1B3C" w:rsidRPr="00065E31" w:rsidRDefault="00AD1B3C" w:rsidP="00065E31">
                            <w:pPr>
                              <w:pStyle w:val="Listenabsatz"/>
                              <w:ind w:left="360"/>
                              <w:rPr>
                                <w:rFonts w:ascii="Comic Sans MS" w:hAnsi="Comic Sans MS"/>
                                <w:sz w:val="20"/>
                                <w:szCs w:val="20"/>
                              </w:rPr>
                            </w:pPr>
                          </w:p>
                        </w:tc>
                      </w:tr>
                      <w:tr w:rsidR="00AD1B3C" w:rsidRPr="00574F03" w14:paraId="7DAD5A6F" w14:textId="77777777" w:rsidTr="00D05798">
                        <w:trPr>
                          <w:trHeight w:val="3251"/>
                        </w:trPr>
                        <w:tc>
                          <w:tcPr>
                            <w:tcW w:w="4565" w:type="dxa"/>
                            <w:tcBorders>
                              <w:top w:val="single" w:sz="4" w:space="0" w:color="auto"/>
                              <w:left w:val="single" w:sz="4" w:space="0" w:color="auto"/>
                              <w:right w:val="single" w:sz="4" w:space="0" w:color="auto"/>
                            </w:tcBorders>
                          </w:tcPr>
                          <w:p w14:paraId="02D59CA8" w14:textId="77777777" w:rsidR="00AD1B3C" w:rsidRPr="00065E31" w:rsidRDefault="00AD1B3C" w:rsidP="00065E31">
                            <w:pPr>
                              <w:rPr>
                                <w:rFonts w:ascii="Comic Sans MS" w:hAnsi="Comic Sans MS"/>
                                <w:sz w:val="20"/>
                                <w:szCs w:val="20"/>
                              </w:rPr>
                            </w:pPr>
                            <w:r w:rsidRPr="00065E31">
                              <w:rPr>
                                <w:rFonts w:ascii="Comic Sans MS" w:hAnsi="Comic Sans MS"/>
                                <w:b/>
                                <w:bCs/>
                                <w:sz w:val="20"/>
                                <w:szCs w:val="20"/>
                              </w:rPr>
                              <w:t>Ergebnisse</w:t>
                            </w:r>
                            <w:r w:rsidRPr="00065E31">
                              <w:rPr>
                                <w:rFonts w:ascii="Comic Sans MS" w:hAnsi="Comic Sans MS"/>
                                <w:sz w:val="20"/>
                                <w:szCs w:val="20"/>
                              </w:rPr>
                              <w:t xml:space="preserve">: </w:t>
                            </w:r>
                          </w:p>
                          <w:p w14:paraId="0A43736B" w14:textId="06F868B5"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Zulassung der Solidarnoşć </w:t>
                            </w:r>
                          </w:p>
                          <w:p w14:paraId="58AF83A5"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demokratische Wahl eines Teils der Parlamentsabgeordneten für das Parlament</w:t>
                            </w:r>
                          </w:p>
                          <w:p w14:paraId="605A3E7C"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Wiedereinführung des demokratisch gewählten Senats und des Amts des Staatspräsidenten </w:t>
                            </w:r>
                          </w:p>
                          <w:p w14:paraId="011C0A52"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neue demokratische Verfassungsgrundsätze </w:t>
                            </w:r>
                          </w:p>
                          <w:p w14:paraId="2BC49527" w14:textId="77777777"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 xml:space="preserve">keine Verpflichtungen mehr gegenüber der Sowjetunion </w:t>
                            </w:r>
                          </w:p>
                          <w:p w14:paraId="616E5801" w14:textId="2F9AB6D6" w:rsidR="00AD1B3C" w:rsidRPr="00D0566D" w:rsidRDefault="00AD1B3C" w:rsidP="00D0566D">
                            <w:pPr>
                              <w:rPr>
                                <w:rFonts w:ascii="Comic Sans MS" w:hAnsi="Comic Sans MS"/>
                                <w:sz w:val="20"/>
                                <w:szCs w:val="20"/>
                              </w:rPr>
                            </w:pPr>
                          </w:p>
                        </w:tc>
                        <w:tc>
                          <w:tcPr>
                            <w:tcW w:w="4757" w:type="dxa"/>
                            <w:tcBorders>
                              <w:top w:val="single" w:sz="4" w:space="0" w:color="auto"/>
                              <w:left w:val="single" w:sz="4" w:space="0" w:color="auto"/>
                              <w:right w:val="single" w:sz="4" w:space="0" w:color="auto"/>
                            </w:tcBorders>
                          </w:tcPr>
                          <w:p w14:paraId="2E9195F8" w14:textId="77777777" w:rsidR="00AD1B3C" w:rsidRPr="00065E31" w:rsidRDefault="00AD1B3C" w:rsidP="00065E31">
                            <w:pPr>
                              <w:rPr>
                                <w:rFonts w:ascii="Comic Sans MS" w:hAnsi="Comic Sans MS"/>
                                <w:sz w:val="20"/>
                                <w:szCs w:val="20"/>
                              </w:rPr>
                            </w:pPr>
                            <w:r w:rsidRPr="00065E31">
                              <w:rPr>
                                <w:rFonts w:ascii="Comic Sans MS" w:hAnsi="Comic Sans MS"/>
                                <w:b/>
                                <w:bCs/>
                                <w:sz w:val="20"/>
                                <w:szCs w:val="20"/>
                              </w:rPr>
                              <w:t>Ergebnisse</w:t>
                            </w:r>
                            <w:r w:rsidRPr="00065E31">
                              <w:rPr>
                                <w:rFonts w:ascii="Comic Sans MS" w:hAnsi="Comic Sans MS"/>
                                <w:sz w:val="20"/>
                                <w:szCs w:val="20"/>
                              </w:rPr>
                              <w:t xml:space="preserve">: </w:t>
                            </w:r>
                          </w:p>
                          <w:p w14:paraId="61330756" w14:textId="35F5B79B" w:rsidR="00AD1B3C" w:rsidRPr="00065E31" w:rsidRDefault="00AD1B3C" w:rsidP="00980132">
                            <w:pPr>
                              <w:pStyle w:val="Listenabsatz"/>
                              <w:numPr>
                                <w:ilvl w:val="0"/>
                                <w:numId w:val="9"/>
                              </w:numPr>
                              <w:rPr>
                                <w:rFonts w:ascii="Comic Sans MS" w:hAnsi="Comic Sans MS"/>
                                <w:sz w:val="20"/>
                                <w:szCs w:val="20"/>
                              </w:rPr>
                            </w:pPr>
                            <w:r w:rsidRPr="00065E31">
                              <w:rPr>
                                <w:rFonts w:ascii="Comic Sans MS" w:hAnsi="Comic Sans MS"/>
                                <w:sz w:val="20"/>
                                <w:szCs w:val="20"/>
                              </w:rPr>
                              <w:t>Wahlgewinner war „Allianz für Deutschland“ mit 48 Prozent der Stimmen, d.h., keine eigenständige und reformierte DDR, sondern schnelle Vereinigung mit der BRD</w:t>
                            </w:r>
                          </w:p>
                        </w:tc>
                      </w:tr>
                    </w:tbl>
                    <w:p w14:paraId="7E735F9D" w14:textId="77777777" w:rsidR="00AD1B3C" w:rsidRPr="00106FFF" w:rsidRDefault="00AD1B3C" w:rsidP="002B27A4">
                      <w:pPr>
                        <w:spacing w:line="480" w:lineRule="auto"/>
                        <w:rPr>
                          <w:rFonts w:ascii="Comic Sans MS" w:hAnsi="Comic Sans MS"/>
                          <w:color w:val="000000"/>
                          <w:sz w:val="20"/>
                          <w:szCs w:val="20"/>
                          <w14:textFill>
                            <w14:solidFill>
                              <w14:srgbClr w14:val="000000">
                                <w14:alpha w14:val="20000"/>
                              </w14:srgbClr>
                            </w14:solidFill>
                          </w14:textFill>
                        </w:rPr>
                      </w:pPr>
                    </w:p>
                  </w:txbxContent>
                </v:textbox>
              </v:shape>
            </w:pict>
          </mc:Fallback>
        </mc:AlternateContent>
      </w:r>
      <w:r>
        <w:rPr>
          <w:b/>
        </w:rPr>
        <w:t>Bearbeite Aufgabe 1 auf Seite 219 in deinem Buch.</w:t>
      </w:r>
      <w:r>
        <w:rPr>
          <w:b/>
        </w:rPr>
        <w:tab/>
      </w:r>
      <w:r>
        <w:rPr>
          <w:b/>
        </w:rPr>
        <w:br/>
      </w:r>
      <w:r>
        <w:rPr>
          <w:sz w:val="18"/>
          <w:szCs w:val="18"/>
        </w:rPr>
        <w:t>[Vergleiche den Verlauf, die Ziele und Ergebnisse des Runden Tischs in der DDR mit denen des Runden Tischs 1989 in Polen.]</w:t>
      </w:r>
    </w:p>
    <w:p w14:paraId="551418E1" w14:textId="77777777" w:rsidR="002B27A4" w:rsidRDefault="002B27A4" w:rsidP="002B27A4">
      <w:pPr>
        <w:jc w:val="both"/>
        <w:rPr>
          <w:sz w:val="18"/>
          <w:szCs w:val="18"/>
        </w:rPr>
      </w:pPr>
    </w:p>
    <w:p w14:paraId="7F0B5FC1" w14:textId="77777777" w:rsidR="002B27A4" w:rsidRDefault="002B27A4" w:rsidP="002B27A4">
      <w:pPr>
        <w:jc w:val="both"/>
        <w:rPr>
          <w:sz w:val="18"/>
          <w:szCs w:val="18"/>
        </w:rPr>
      </w:pPr>
    </w:p>
    <w:p w14:paraId="72655E27" w14:textId="77777777" w:rsidR="002B27A4" w:rsidRDefault="002B27A4" w:rsidP="002B27A4">
      <w:pPr>
        <w:jc w:val="both"/>
        <w:rPr>
          <w:sz w:val="18"/>
          <w:szCs w:val="18"/>
        </w:rPr>
      </w:pPr>
    </w:p>
    <w:p w14:paraId="35DA05DD" w14:textId="77777777" w:rsidR="002B27A4" w:rsidRDefault="002B27A4" w:rsidP="002B27A4">
      <w:pPr>
        <w:jc w:val="both"/>
        <w:rPr>
          <w:sz w:val="18"/>
          <w:szCs w:val="18"/>
        </w:rPr>
      </w:pPr>
    </w:p>
    <w:p w14:paraId="081FC754" w14:textId="77777777" w:rsidR="002B27A4" w:rsidRDefault="002B27A4" w:rsidP="002B27A4">
      <w:pPr>
        <w:jc w:val="both"/>
        <w:rPr>
          <w:sz w:val="18"/>
          <w:szCs w:val="18"/>
        </w:rPr>
      </w:pPr>
    </w:p>
    <w:p w14:paraId="462EA567" w14:textId="77777777" w:rsidR="002B27A4" w:rsidRDefault="002B27A4" w:rsidP="002B27A4">
      <w:pPr>
        <w:jc w:val="both"/>
        <w:rPr>
          <w:sz w:val="18"/>
          <w:szCs w:val="18"/>
        </w:rPr>
      </w:pPr>
    </w:p>
    <w:p w14:paraId="068C29A0" w14:textId="77777777" w:rsidR="002B27A4" w:rsidRDefault="002B27A4" w:rsidP="002B27A4">
      <w:pPr>
        <w:jc w:val="both"/>
        <w:rPr>
          <w:sz w:val="18"/>
          <w:szCs w:val="18"/>
        </w:rPr>
      </w:pPr>
    </w:p>
    <w:p w14:paraId="4A25A45C" w14:textId="77777777" w:rsidR="002B27A4" w:rsidRDefault="002B27A4" w:rsidP="002B27A4">
      <w:pPr>
        <w:jc w:val="both"/>
        <w:rPr>
          <w:sz w:val="18"/>
          <w:szCs w:val="18"/>
        </w:rPr>
      </w:pPr>
    </w:p>
    <w:p w14:paraId="211F30F8" w14:textId="77777777" w:rsidR="002B27A4" w:rsidRDefault="002B27A4" w:rsidP="002B27A4">
      <w:pPr>
        <w:jc w:val="both"/>
        <w:rPr>
          <w:sz w:val="18"/>
          <w:szCs w:val="18"/>
        </w:rPr>
      </w:pPr>
    </w:p>
    <w:p w14:paraId="44A661E0" w14:textId="77777777" w:rsidR="002B27A4" w:rsidRDefault="002B27A4" w:rsidP="002B27A4">
      <w:pPr>
        <w:jc w:val="both"/>
        <w:rPr>
          <w:sz w:val="18"/>
          <w:szCs w:val="18"/>
        </w:rPr>
      </w:pPr>
    </w:p>
    <w:p w14:paraId="3E05A8AA" w14:textId="77777777" w:rsidR="002B27A4" w:rsidRDefault="002B27A4" w:rsidP="002B27A4">
      <w:pPr>
        <w:jc w:val="both"/>
        <w:rPr>
          <w:sz w:val="18"/>
          <w:szCs w:val="18"/>
        </w:rPr>
      </w:pPr>
    </w:p>
    <w:p w14:paraId="7A2456E0" w14:textId="77777777" w:rsidR="002B27A4" w:rsidRDefault="002B27A4" w:rsidP="002B27A4">
      <w:pPr>
        <w:jc w:val="both"/>
        <w:rPr>
          <w:sz w:val="18"/>
          <w:szCs w:val="18"/>
        </w:rPr>
      </w:pPr>
    </w:p>
    <w:p w14:paraId="5F25B666" w14:textId="77777777" w:rsidR="002B27A4" w:rsidRDefault="002B27A4" w:rsidP="002B27A4">
      <w:pPr>
        <w:spacing w:after="0"/>
        <w:jc w:val="both"/>
        <w:rPr>
          <w:b/>
          <w:sz w:val="24"/>
          <w:szCs w:val="24"/>
        </w:rPr>
      </w:pPr>
    </w:p>
    <w:p w14:paraId="44D35DF7" w14:textId="77777777" w:rsidR="002B27A4" w:rsidRDefault="002B27A4" w:rsidP="002B27A4">
      <w:pPr>
        <w:spacing w:after="0"/>
        <w:jc w:val="both"/>
        <w:rPr>
          <w:b/>
          <w:sz w:val="24"/>
          <w:szCs w:val="24"/>
        </w:rPr>
      </w:pPr>
    </w:p>
    <w:p w14:paraId="7BC8B0AE" w14:textId="77777777" w:rsidR="002B27A4" w:rsidRDefault="002B27A4" w:rsidP="002B27A4">
      <w:pPr>
        <w:spacing w:after="0"/>
        <w:jc w:val="both"/>
        <w:rPr>
          <w:b/>
          <w:sz w:val="24"/>
          <w:szCs w:val="24"/>
        </w:rPr>
      </w:pPr>
    </w:p>
    <w:p w14:paraId="5D2F0F40" w14:textId="77777777" w:rsidR="002B27A4" w:rsidRDefault="002B27A4" w:rsidP="002B27A4">
      <w:pPr>
        <w:spacing w:after="0"/>
        <w:jc w:val="both"/>
        <w:rPr>
          <w:b/>
          <w:sz w:val="24"/>
          <w:szCs w:val="24"/>
        </w:rPr>
      </w:pPr>
    </w:p>
    <w:p w14:paraId="7168F6D2" w14:textId="77777777" w:rsidR="002B27A4" w:rsidRDefault="002B27A4" w:rsidP="002B27A4">
      <w:pPr>
        <w:spacing w:after="0"/>
        <w:jc w:val="both"/>
        <w:rPr>
          <w:b/>
          <w:sz w:val="24"/>
          <w:szCs w:val="24"/>
        </w:rPr>
      </w:pPr>
    </w:p>
    <w:p w14:paraId="62D1B7B2" w14:textId="77777777" w:rsidR="002B27A4" w:rsidRDefault="002B27A4" w:rsidP="002B27A4">
      <w:pPr>
        <w:spacing w:after="0"/>
        <w:jc w:val="both"/>
        <w:rPr>
          <w:b/>
          <w:sz w:val="24"/>
          <w:szCs w:val="24"/>
        </w:rPr>
      </w:pPr>
    </w:p>
    <w:p w14:paraId="2281069A" w14:textId="77777777" w:rsidR="002B27A4" w:rsidRDefault="002B27A4" w:rsidP="002B27A4">
      <w:pPr>
        <w:spacing w:after="0"/>
        <w:jc w:val="both"/>
        <w:rPr>
          <w:b/>
          <w:sz w:val="24"/>
          <w:szCs w:val="24"/>
        </w:rPr>
      </w:pPr>
    </w:p>
    <w:p w14:paraId="5F2C2AA1" w14:textId="1B0E1D5E" w:rsidR="002B27A4" w:rsidRDefault="002B27A4" w:rsidP="002B27A4">
      <w:pPr>
        <w:spacing w:after="0"/>
        <w:jc w:val="both"/>
        <w:rPr>
          <w:b/>
          <w:sz w:val="24"/>
          <w:szCs w:val="24"/>
        </w:rPr>
      </w:pPr>
    </w:p>
    <w:p w14:paraId="078961C3" w14:textId="77777777" w:rsidR="00144B10" w:rsidRDefault="00144B10" w:rsidP="002B27A4">
      <w:pPr>
        <w:spacing w:after="0"/>
        <w:jc w:val="both"/>
        <w:rPr>
          <w:b/>
          <w:sz w:val="24"/>
          <w:szCs w:val="24"/>
        </w:rPr>
      </w:pPr>
    </w:p>
    <w:p w14:paraId="3C6C4A90" w14:textId="77777777" w:rsidR="002B27A4" w:rsidRDefault="002B27A4" w:rsidP="002B27A4">
      <w:pPr>
        <w:spacing w:after="0"/>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21755B9E" w14:textId="77777777" w:rsidR="002B27A4" w:rsidRDefault="002B27A4" w:rsidP="002B27A4">
      <w:pPr>
        <w:spacing w:after="0"/>
        <w:rPr>
          <w:sz w:val="18"/>
          <w:szCs w:val="18"/>
        </w:rPr>
      </w:pPr>
      <w:r>
        <w:rPr>
          <w:b/>
        </w:rPr>
        <w:t>Bearbeite Aufgabe 3 auf Seite 219 in deinem Buch.</w:t>
      </w:r>
    </w:p>
    <w:p w14:paraId="2E48860E" w14:textId="77777777" w:rsidR="002B27A4" w:rsidRDefault="002B27A4" w:rsidP="002B27A4">
      <w:pPr>
        <w:spacing w:after="0"/>
        <w:rPr>
          <w:sz w:val="18"/>
          <w:szCs w:val="18"/>
        </w:rPr>
      </w:pPr>
      <w:r>
        <w:rPr>
          <w:sz w:val="18"/>
          <w:szCs w:val="18"/>
        </w:rPr>
        <w:t>[Zeige die Bedeutung des „Zwei-plus-vier-Vertrags“ für Polen auf.]</w:t>
      </w:r>
    </w:p>
    <w:p w14:paraId="2F4B8FC5" w14:textId="77777777" w:rsidR="002B27A4" w:rsidRDefault="002B27A4" w:rsidP="002B27A4">
      <w:pPr>
        <w:spacing w:after="0"/>
        <w:rPr>
          <w:sz w:val="18"/>
          <w:szCs w:val="18"/>
        </w:rPr>
      </w:pPr>
      <w:r>
        <w:rPr>
          <w:noProof/>
        </w:rPr>
        <mc:AlternateContent>
          <mc:Choice Requires="wps">
            <w:drawing>
              <wp:anchor distT="0" distB="0" distL="114300" distR="114300" simplePos="0" relativeHeight="251979776" behindDoc="0" locked="0" layoutInCell="1" allowOverlap="1" wp14:anchorId="6D915A6D" wp14:editId="1B39FF91">
                <wp:simplePos x="0" y="0"/>
                <wp:positionH relativeFrom="column">
                  <wp:posOffset>-46355</wp:posOffset>
                </wp:positionH>
                <wp:positionV relativeFrom="paragraph">
                  <wp:posOffset>66675</wp:posOffset>
                </wp:positionV>
                <wp:extent cx="6096000" cy="1196340"/>
                <wp:effectExtent l="0" t="0" r="0" b="3810"/>
                <wp:wrapNone/>
                <wp:docPr id="330" name="Textfeld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96340"/>
                        </a:xfrm>
                        <a:prstGeom prst="rect">
                          <a:avLst/>
                        </a:prstGeom>
                        <a:solidFill>
                          <a:srgbClr val="9BBB59">
                            <a:alpha val="90000"/>
                          </a:srgbClr>
                        </a:solidFill>
                        <a:ln w="9525">
                          <a:noFill/>
                          <a:miter lim="800000"/>
                          <a:headEnd/>
                          <a:tailEnd/>
                        </a:ln>
                      </wps:spPr>
                      <wps:txbx>
                        <w:txbxContent>
                          <w:p w14:paraId="7224AD5D" w14:textId="5D77C510"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endgültige Festsetzung der bestehenden Grenzen, insbesondere die Bestätigung der Oder-Neiße-Grenze durch deutsch-polnischen Vertrag</w:t>
                            </w:r>
                            <w:r>
                              <w:rPr>
                                <w:rFonts w:ascii="Comic Sans MS" w:hAnsi="Comic Sans MS"/>
                                <w:sz w:val="20"/>
                                <w:szCs w:val="20"/>
                              </w:rPr>
                              <w:t>.</w:t>
                            </w:r>
                          </w:p>
                          <w:p w14:paraId="041BB788" w14:textId="7DE903CF"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keine Gebietsansprüche Deutschlands gegenüber anderen Staaten</w:t>
                            </w:r>
                            <w:r>
                              <w:rPr>
                                <w:rFonts w:ascii="Comic Sans MS" w:hAnsi="Comic Sans MS"/>
                                <w:sz w:val="20"/>
                                <w:szCs w:val="20"/>
                              </w:rPr>
                              <w:t>.</w:t>
                            </w:r>
                          </w:p>
                          <w:p w14:paraId="365CA1DE" w14:textId="2452BDF6"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volle Souveränität des vereinten deutschen Nachbarn</w:t>
                            </w:r>
                            <w:r>
                              <w:rPr>
                                <w:rFonts w:ascii="Comic Sans MS" w:hAnsi="Comic Sans MS"/>
                                <w:sz w:val="20"/>
                                <w:szCs w:val="20"/>
                              </w:rPr>
                              <w:t>.</w:t>
                            </w:r>
                          </w:p>
                          <w:p w14:paraId="1ABA83BD" w14:textId="777AC934"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Deutschland verzichtet auf ABC-Waffen</w:t>
                            </w:r>
                            <w:r>
                              <w:rPr>
                                <w:rFonts w:ascii="Comic Sans MS" w:hAnsi="Comic Sans MS"/>
                                <w:sz w:val="20"/>
                                <w:szCs w:val="20"/>
                              </w:rPr>
                              <w:t>.</w:t>
                            </w:r>
                          </w:p>
                          <w:p w14:paraId="2EED2A91" w14:textId="77777777" w:rsidR="00AD1B3C" w:rsidRDefault="00AD1B3C" w:rsidP="002B27A4">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15A6D" id="Textfeld 330" o:spid="_x0000_s1075" type="#_x0000_t202" style="position:absolute;margin-left:-3.65pt;margin-top:5.25pt;width:480pt;height:94.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" fillcolor="#9bbb59" stroked="f">
                <v:fill opacity="59110f"/>
                <v:textbox>
                  <w:txbxContent>
                    <w:p w14:paraId="7224AD5D" w14:textId="5D77C510"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endgültige Festsetzung der bestehenden Grenzen, insbesondere die Bestätigung der Oder-Neiße-Grenze durch deutsch-polnischen Vertrag</w:t>
                      </w:r>
                      <w:r>
                        <w:rPr>
                          <w:rFonts w:ascii="Comic Sans MS" w:hAnsi="Comic Sans MS"/>
                          <w:sz w:val="20"/>
                          <w:szCs w:val="20"/>
                        </w:rPr>
                        <w:t>.</w:t>
                      </w:r>
                    </w:p>
                    <w:p w14:paraId="041BB788" w14:textId="7DE903CF"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keine Gebietsansprüche Deutschlands gegenüber anderen Staaten</w:t>
                      </w:r>
                      <w:r>
                        <w:rPr>
                          <w:rFonts w:ascii="Comic Sans MS" w:hAnsi="Comic Sans MS"/>
                          <w:sz w:val="20"/>
                          <w:szCs w:val="20"/>
                        </w:rPr>
                        <w:t>.</w:t>
                      </w:r>
                    </w:p>
                    <w:p w14:paraId="365CA1DE" w14:textId="2452BDF6"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volle Souveränität des vereinten deutschen Nachbarn</w:t>
                      </w:r>
                      <w:r>
                        <w:rPr>
                          <w:rFonts w:ascii="Comic Sans MS" w:hAnsi="Comic Sans MS"/>
                          <w:sz w:val="20"/>
                          <w:szCs w:val="20"/>
                        </w:rPr>
                        <w:t>.</w:t>
                      </w:r>
                    </w:p>
                    <w:p w14:paraId="1ABA83BD" w14:textId="777AC934"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Deutschland verzichtet auf ABC-Waffen</w:t>
                      </w:r>
                      <w:r>
                        <w:rPr>
                          <w:rFonts w:ascii="Comic Sans MS" w:hAnsi="Comic Sans MS"/>
                          <w:sz w:val="20"/>
                          <w:szCs w:val="20"/>
                        </w:rPr>
                        <w:t>.</w:t>
                      </w:r>
                    </w:p>
                    <w:p w14:paraId="2EED2A91" w14:textId="77777777" w:rsidR="00AD1B3C" w:rsidRDefault="00AD1B3C" w:rsidP="002B27A4">
                      <w:pPr>
                        <w:pStyle w:val="Listenabsatz"/>
                      </w:pPr>
                    </w:p>
                  </w:txbxContent>
                </v:textbox>
              </v:shape>
            </w:pict>
          </mc:Fallback>
        </mc:AlternateContent>
      </w:r>
    </w:p>
    <w:p w14:paraId="00D73364" w14:textId="77777777" w:rsidR="002B27A4" w:rsidRDefault="002B27A4" w:rsidP="002B27A4">
      <w:pPr>
        <w:spacing w:after="0"/>
        <w:rPr>
          <w:sz w:val="18"/>
          <w:szCs w:val="18"/>
        </w:rPr>
      </w:pPr>
    </w:p>
    <w:p w14:paraId="5ADB26FE" w14:textId="77777777" w:rsidR="002B27A4" w:rsidRDefault="002B27A4" w:rsidP="002B27A4">
      <w:pPr>
        <w:spacing w:after="0"/>
        <w:rPr>
          <w:sz w:val="18"/>
          <w:szCs w:val="18"/>
        </w:rPr>
      </w:pPr>
    </w:p>
    <w:p w14:paraId="2473C9CC" w14:textId="77777777" w:rsidR="002B27A4" w:rsidRPr="00414687" w:rsidRDefault="002B27A4" w:rsidP="002B27A4">
      <w:pPr>
        <w:spacing w:after="0"/>
        <w:rPr>
          <w:sz w:val="18"/>
          <w:szCs w:val="18"/>
        </w:rPr>
      </w:pPr>
    </w:p>
    <w:p w14:paraId="09116F27" w14:textId="77777777" w:rsidR="002B27A4" w:rsidRDefault="002B27A4" w:rsidP="002B27A4">
      <w:pPr>
        <w:spacing w:after="0"/>
        <w:jc w:val="both"/>
        <w:rPr>
          <w:b/>
          <w:sz w:val="24"/>
          <w:szCs w:val="24"/>
        </w:rPr>
      </w:pPr>
    </w:p>
    <w:p w14:paraId="7CE1EF0D" w14:textId="77777777" w:rsidR="002B27A4" w:rsidRDefault="002B27A4" w:rsidP="002B27A4">
      <w:pPr>
        <w:spacing w:after="0"/>
        <w:jc w:val="both"/>
        <w:rPr>
          <w:b/>
          <w:sz w:val="24"/>
          <w:szCs w:val="24"/>
        </w:rPr>
      </w:pPr>
    </w:p>
    <w:p w14:paraId="095844C6" w14:textId="77777777" w:rsidR="002B27A4" w:rsidRDefault="002B27A4" w:rsidP="002B27A4">
      <w:pPr>
        <w:spacing w:after="0"/>
        <w:jc w:val="both"/>
        <w:rPr>
          <w:b/>
          <w:sz w:val="24"/>
          <w:szCs w:val="24"/>
        </w:rPr>
      </w:pPr>
    </w:p>
    <w:p w14:paraId="1A530BFD" w14:textId="77777777" w:rsidR="002B27A4" w:rsidRDefault="002B27A4" w:rsidP="002B27A4">
      <w:pPr>
        <w:spacing w:after="0"/>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lastRenderedPageBreak/>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7EFFBB41" w14:textId="77777777" w:rsidR="002B27A4" w:rsidRDefault="002B27A4" w:rsidP="002B27A4">
      <w:pPr>
        <w:spacing w:after="0"/>
        <w:rPr>
          <w:sz w:val="18"/>
          <w:szCs w:val="18"/>
        </w:rPr>
      </w:pPr>
      <w:r>
        <w:rPr>
          <w:b/>
        </w:rPr>
        <w:t>Bearbeite Aufgabe 4 auf Seite 219 in deinem Buch.</w:t>
      </w:r>
    </w:p>
    <w:p w14:paraId="33BF9E5B" w14:textId="77777777" w:rsidR="002B27A4" w:rsidRDefault="002B27A4" w:rsidP="002B27A4">
      <w:pPr>
        <w:spacing w:after="0"/>
        <w:rPr>
          <w:sz w:val="18"/>
          <w:szCs w:val="18"/>
        </w:rPr>
      </w:pPr>
      <w:r>
        <w:rPr>
          <w:sz w:val="18"/>
          <w:szCs w:val="18"/>
        </w:rPr>
        <w:t>[Beurteile die Bedeutung des 9. Novembers 1989 für Deutschland und Europa.]</w:t>
      </w:r>
    </w:p>
    <w:p w14:paraId="592AD8B5" w14:textId="77777777" w:rsidR="002B27A4" w:rsidRDefault="002B27A4" w:rsidP="002B27A4">
      <w:pPr>
        <w:spacing w:after="0"/>
        <w:rPr>
          <w:sz w:val="18"/>
          <w:szCs w:val="18"/>
        </w:rPr>
      </w:pPr>
      <w:r>
        <w:rPr>
          <w:noProof/>
        </w:rPr>
        <mc:AlternateContent>
          <mc:Choice Requires="wps">
            <w:drawing>
              <wp:anchor distT="0" distB="0" distL="114300" distR="114300" simplePos="0" relativeHeight="251980800" behindDoc="0" locked="0" layoutInCell="1" allowOverlap="1" wp14:anchorId="487C7DD4" wp14:editId="4EA25782">
                <wp:simplePos x="0" y="0"/>
                <wp:positionH relativeFrom="column">
                  <wp:posOffset>-46355</wp:posOffset>
                </wp:positionH>
                <wp:positionV relativeFrom="paragraph">
                  <wp:posOffset>66675</wp:posOffset>
                </wp:positionV>
                <wp:extent cx="6096000" cy="1607820"/>
                <wp:effectExtent l="0" t="0" r="0" b="0"/>
                <wp:wrapNone/>
                <wp:docPr id="334" name="Textfeld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07820"/>
                        </a:xfrm>
                        <a:prstGeom prst="rect">
                          <a:avLst/>
                        </a:prstGeom>
                        <a:solidFill>
                          <a:srgbClr val="9BBB59">
                            <a:alpha val="90000"/>
                          </a:srgbClr>
                        </a:solidFill>
                        <a:ln w="9525">
                          <a:noFill/>
                          <a:miter lim="800000"/>
                          <a:headEnd/>
                          <a:tailEnd/>
                        </a:ln>
                      </wps:spPr>
                      <wps:txbx>
                        <w:txbxContent>
                          <w:p w14:paraId="6F4C6805" w14:textId="77777777" w:rsidR="00AD1B3C" w:rsidRPr="00144B10" w:rsidRDefault="00AD1B3C" w:rsidP="00144B10">
                            <w:pPr>
                              <w:spacing w:after="0"/>
                            </w:pPr>
                            <w:r w:rsidRPr="00144B10">
                              <w:t xml:space="preserve">Mögliche Eckpunkte für eine Bewertung: </w:t>
                            </w:r>
                          </w:p>
                          <w:p w14:paraId="613F701D" w14:textId="77777777"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Der 9. November 1989 beschleunigt den Zerfallsprozess der Sowjetherrschaft über Ostmittel- und Osteuropa.</w:t>
                            </w:r>
                          </w:p>
                          <w:p w14:paraId="59BD02BE" w14:textId="7D0D1780"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 xml:space="preserve">hohe Symbolkraft der Bilder von offenen innerdeutschen Grenzen, vor allem </w:t>
                            </w:r>
                            <w:r w:rsidR="008F71E5" w:rsidRPr="00144B10">
                              <w:rPr>
                                <w:rFonts w:ascii="Comic Sans MS" w:hAnsi="Comic Sans MS"/>
                                <w:sz w:val="20"/>
                                <w:szCs w:val="20"/>
                              </w:rPr>
                              <w:t>de</w:t>
                            </w:r>
                            <w:r w:rsidR="008F71E5">
                              <w:rPr>
                                <w:rFonts w:ascii="Comic Sans MS" w:hAnsi="Comic Sans MS"/>
                                <w:sz w:val="20"/>
                                <w:szCs w:val="20"/>
                              </w:rPr>
                              <w:t>s</w:t>
                            </w:r>
                            <w:r w:rsidR="008F71E5" w:rsidRPr="00144B10">
                              <w:rPr>
                                <w:rFonts w:ascii="Comic Sans MS" w:hAnsi="Comic Sans MS"/>
                                <w:sz w:val="20"/>
                                <w:szCs w:val="20"/>
                              </w:rPr>
                              <w:t xml:space="preserve"> </w:t>
                            </w:r>
                            <w:r w:rsidRPr="00144B10">
                              <w:rPr>
                                <w:rFonts w:ascii="Comic Sans MS" w:hAnsi="Comic Sans MS"/>
                                <w:sz w:val="20"/>
                                <w:szCs w:val="20"/>
                              </w:rPr>
                              <w:t>Fall</w:t>
                            </w:r>
                            <w:r w:rsidR="008F71E5">
                              <w:rPr>
                                <w:rFonts w:ascii="Comic Sans MS" w:hAnsi="Comic Sans MS"/>
                                <w:sz w:val="20"/>
                                <w:szCs w:val="20"/>
                              </w:rPr>
                              <w:t>s</w:t>
                            </w:r>
                            <w:r w:rsidRPr="00144B10">
                              <w:rPr>
                                <w:rFonts w:ascii="Comic Sans MS" w:hAnsi="Comic Sans MS"/>
                                <w:sz w:val="20"/>
                                <w:szCs w:val="20"/>
                              </w:rPr>
                              <w:t xml:space="preserve"> der Berliner Mauer</w:t>
                            </w:r>
                          </w:p>
                          <w:p w14:paraId="431F16AE" w14:textId="7A4B8CC5"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leitet das Ende des DDR-Regimes ein</w:t>
                            </w:r>
                          </w:p>
                          <w:p w14:paraId="1AB5DB05" w14:textId="3F646AC3"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Beginn eines Prozesses, an dessen Ende die deutsch-deutsche Vereinigung stand</w:t>
                            </w:r>
                          </w:p>
                          <w:p w14:paraId="4DBEFF26" w14:textId="5A7901F1" w:rsidR="00AD1B3C" w:rsidRDefault="00AD1B3C" w:rsidP="002B27A4">
                            <w:pPr>
                              <w:pStyle w:val="Listenabsatz"/>
                              <w:spacing w:line="480" w:lineRule="auto"/>
                            </w:pPr>
                          </w:p>
                          <w:p w14:paraId="334F390F" w14:textId="77777777" w:rsidR="00AD1B3C" w:rsidRDefault="00AD1B3C" w:rsidP="002B27A4">
                            <w:pPr>
                              <w:pStyle w:val="Listenabsatz"/>
                              <w:spacing w:line="480" w:lineRule="auto"/>
                            </w:pPr>
                          </w:p>
                          <w:p w14:paraId="014CCFA4" w14:textId="77777777" w:rsidR="00AD1B3C" w:rsidRDefault="00AD1B3C" w:rsidP="002B27A4">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C7DD4" id="Textfeld 334" o:spid="_x0000_s1076" type="#_x0000_t202" style="position:absolute;margin-left:-3.65pt;margin-top:5.25pt;width:480pt;height:126.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" fillcolor="#9bbb59" stroked="f">
                <v:fill opacity="59110f"/>
                <v:textbox>
                  <w:txbxContent>
                    <w:p w14:paraId="6F4C6805" w14:textId="77777777" w:rsidR="00AD1B3C" w:rsidRPr="00144B10" w:rsidRDefault="00AD1B3C" w:rsidP="00144B10">
                      <w:pPr>
                        <w:spacing w:after="0"/>
                      </w:pPr>
                      <w:r w:rsidRPr="00144B10">
                        <w:t xml:space="preserve">Mögliche Eckpunkte für eine Bewertung: </w:t>
                      </w:r>
                    </w:p>
                    <w:p w14:paraId="613F701D" w14:textId="77777777"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Der 9. November 1989 beschleunigt den Zerfallsprozess der Sowjetherrschaft über Ostmittel- und Osteuropa.</w:t>
                      </w:r>
                    </w:p>
                    <w:p w14:paraId="59BD02BE" w14:textId="7D0D1780"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 xml:space="preserve">hohe Symbolkraft der Bilder von offenen innerdeutschen Grenzen, vor allem </w:t>
                      </w:r>
                      <w:r w:rsidR="008F71E5" w:rsidRPr="00144B10">
                        <w:rPr>
                          <w:rFonts w:ascii="Comic Sans MS" w:hAnsi="Comic Sans MS"/>
                          <w:sz w:val="20"/>
                          <w:szCs w:val="20"/>
                        </w:rPr>
                        <w:t>de</w:t>
                      </w:r>
                      <w:r w:rsidR="008F71E5">
                        <w:rPr>
                          <w:rFonts w:ascii="Comic Sans MS" w:hAnsi="Comic Sans MS"/>
                          <w:sz w:val="20"/>
                          <w:szCs w:val="20"/>
                        </w:rPr>
                        <w:t>s</w:t>
                      </w:r>
                      <w:r w:rsidR="008F71E5" w:rsidRPr="00144B10">
                        <w:rPr>
                          <w:rFonts w:ascii="Comic Sans MS" w:hAnsi="Comic Sans MS"/>
                          <w:sz w:val="20"/>
                          <w:szCs w:val="20"/>
                        </w:rPr>
                        <w:t xml:space="preserve"> </w:t>
                      </w:r>
                      <w:r w:rsidRPr="00144B10">
                        <w:rPr>
                          <w:rFonts w:ascii="Comic Sans MS" w:hAnsi="Comic Sans MS"/>
                          <w:sz w:val="20"/>
                          <w:szCs w:val="20"/>
                        </w:rPr>
                        <w:t>Fall</w:t>
                      </w:r>
                      <w:r w:rsidR="008F71E5">
                        <w:rPr>
                          <w:rFonts w:ascii="Comic Sans MS" w:hAnsi="Comic Sans MS"/>
                          <w:sz w:val="20"/>
                          <w:szCs w:val="20"/>
                        </w:rPr>
                        <w:t>s</w:t>
                      </w:r>
                      <w:r w:rsidRPr="00144B10">
                        <w:rPr>
                          <w:rFonts w:ascii="Comic Sans MS" w:hAnsi="Comic Sans MS"/>
                          <w:sz w:val="20"/>
                          <w:szCs w:val="20"/>
                        </w:rPr>
                        <w:t xml:space="preserve"> der Berliner Mauer</w:t>
                      </w:r>
                    </w:p>
                    <w:p w14:paraId="431F16AE" w14:textId="7A4B8CC5"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leitet das Ende des DDR-Regimes ein</w:t>
                      </w:r>
                    </w:p>
                    <w:p w14:paraId="1AB5DB05" w14:textId="3F646AC3" w:rsidR="00AD1B3C" w:rsidRPr="00144B10" w:rsidRDefault="00AD1B3C" w:rsidP="00980132">
                      <w:pPr>
                        <w:pStyle w:val="Listenabsatz"/>
                        <w:numPr>
                          <w:ilvl w:val="0"/>
                          <w:numId w:val="10"/>
                        </w:numPr>
                        <w:spacing w:after="0"/>
                        <w:rPr>
                          <w:rFonts w:ascii="Comic Sans MS" w:hAnsi="Comic Sans MS"/>
                          <w:sz w:val="20"/>
                          <w:szCs w:val="20"/>
                        </w:rPr>
                      </w:pPr>
                      <w:r w:rsidRPr="00144B10">
                        <w:rPr>
                          <w:rFonts w:ascii="Comic Sans MS" w:hAnsi="Comic Sans MS"/>
                          <w:sz w:val="20"/>
                          <w:szCs w:val="20"/>
                        </w:rPr>
                        <w:t>Beginn eines Prozesses, an dessen Ende die deutsch-deutsche Vereinigung stand</w:t>
                      </w:r>
                    </w:p>
                    <w:p w14:paraId="4DBEFF26" w14:textId="5A7901F1" w:rsidR="00AD1B3C" w:rsidRDefault="00AD1B3C" w:rsidP="002B27A4">
                      <w:pPr>
                        <w:pStyle w:val="Listenabsatz"/>
                        <w:spacing w:line="480" w:lineRule="auto"/>
                      </w:pPr>
                    </w:p>
                    <w:p w14:paraId="334F390F" w14:textId="77777777" w:rsidR="00AD1B3C" w:rsidRDefault="00AD1B3C" w:rsidP="002B27A4">
                      <w:pPr>
                        <w:pStyle w:val="Listenabsatz"/>
                        <w:spacing w:line="480" w:lineRule="auto"/>
                      </w:pPr>
                    </w:p>
                    <w:p w14:paraId="014CCFA4" w14:textId="77777777" w:rsidR="00AD1B3C" w:rsidRDefault="00AD1B3C" w:rsidP="002B27A4">
                      <w:pPr>
                        <w:pStyle w:val="Listenabsatz"/>
                      </w:pPr>
                    </w:p>
                  </w:txbxContent>
                </v:textbox>
              </v:shape>
            </w:pict>
          </mc:Fallback>
        </mc:AlternateContent>
      </w:r>
    </w:p>
    <w:p w14:paraId="5BC874D0" w14:textId="77777777" w:rsidR="002B27A4" w:rsidRDefault="002B27A4" w:rsidP="002B27A4">
      <w:pPr>
        <w:spacing w:after="0"/>
        <w:rPr>
          <w:sz w:val="18"/>
          <w:szCs w:val="18"/>
        </w:rPr>
      </w:pPr>
    </w:p>
    <w:p w14:paraId="34364055" w14:textId="77777777" w:rsidR="002B27A4" w:rsidRDefault="002B27A4" w:rsidP="002B27A4">
      <w:pPr>
        <w:spacing w:after="0"/>
        <w:rPr>
          <w:sz w:val="18"/>
          <w:szCs w:val="18"/>
        </w:rPr>
      </w:pPr>
    </w:p>
    <w:p w14:paraId="204EBE85" w14:textId="77777777" w:rsidR="002B27A4" w:rsidRPr="00414687" w:rsidRDefault="002B27A4" w:rsidP="002B27A4">
      <w:pPr>
        <w:spacing w:after="0"/>
        <w:rPr>
          <w:sz w:val="18"/>
          <w:szCs w:val="18"/>
        </w:rPr>
      </w:pPr>
    </w:p>
    <w:p w14:paraId="07EFAC4B" w14:textId="77777777" w:rsidR="002B27A4" w:rsidRDefault="002B27A4" w:rsidP="002B27A4">
      <w:pPr>
        <w:spacing w:after="0"/>
        <w:jc w:val="both"/>
        <w:rPr>
          <w:b/>
          <w:sz w:val="24"/>
          <w:szCs w:val="24"/>
        </w:rPr>
      </w:pPr>
    </w:p>
    <w:p w14:paraId="10B160A9" w14:textId="77777777" w:rsidR="002B27A4" w:rsidRDefault="002B27A4" w:rsidP="002B27A4">
      <w:pPr>
        <w:spacing w:after="0"/>
        <w:jc w:val="both"/>
        <w:rPr>
          <w:b/>
          <w:sz w:val="24"/>
          <w:szCs w:val="24"/>
        </w:rPr>
      </w:pPr>
    </w:p>
    <w:p w14:paraId="7FD5FBB2" w14:textId="77777777" w:rsidR="002B27A4" w:rsidRDefault="002B27A4" w:rsidP="002B27A4">
      <w:pPr>
        <w:spacing w:after="0"/>
        <w:jc w:val="both"/>
        <w:rPr>
          <w:b/>
          <w:sz w:val="24"/>
          <w:szCs w:val="24"/>
        </w:rPr>
      </w:pPr>
    </w:p>
    <w:p w14:paraId="4F25E6BB" w14:textId="77777777" w:rsidR="002B27A4" w:rsidRDefault="002B27A4" w:rsidP="002B27A4">
      <w:pPr>
        <w:spacing w:after="0"/>
        <w:jc w:val="both"/>
        <w:rPr>
          <w:b/>
          <w:sz w:val="24"/>
          <w:szCs w:val="24"/>
        </w:rPr>
      </w:pPr>
    </w:p>
    <w:p w14:paraId="7C117291" w14:textId="77777777" w:rsidR="002B27A4" w:rsidRDefault="002B27A4" w:rsidP="002B27A4">
      <w:pPr>
        <w:spacing w:after="0"/>
        <w:jc w:val="both"/>
        <w:rPr>
          <w:b/>
          <w:sz w:val="24"/>
          <w:szCs w:val="24"/>
        </w:rPr>
      </w:pPr>
    </w:p>
    <w:p w14:paraId="44650E53" w14:textId="77777777" w:rsidR="002B27A4" w:rsidRDefault="002B27A4" w:rsidP="002B27A4">
      <w:pPr>
        <w:spacing w:after="0"/>
        <w:jc w:val="both"/>
        <w:rPr>
          <w:b/>
          <w:sz w:val="24"/>
          <w:szCs w:val="24"/>
        </w:rPr>
      </w:pPr>
    </w:p>
    <w:p w14:paraId="73E3647C" w14:textId="77777777" w:rsidR="002B27A4" w:rsidRDefault="002B27A4" w:rsidP="002B27A4">
      <w:pPr>
        <w:spacing w:after="0"/>
        <w:jc w:val="both"/>
        <w:rPr>
          <w:b/>
          <w:sz w:val="24"/>
          <w:szCs w:val="24"/>
        </w:rPr>
      </w:pPr>
    </w:p>
    <w:p w14:paraId="7592DD2F" w14:textId="77777777" w:rsidR="002B27A4" w:rsidRDefault="002B27A4" w:rsidP="002B27A4">
      <w:pPr>
        <w:spacing w:after="0"/>
        <w:jc w:val="both"/>
        <w:rPr>
          <w:b/>
          <w:sz w:val="24"/>
          <w:szCs w:val="24"/>
        </w:rPr>
      </w:pPr>
    </w:p>
    <w:p w14:paraId="1E3C42E5" w14:textId="77777777" w:rsidR="002B27A4" w:rsidRDefault="002B27A4" w:rsidP="002B27A4">
      <w:pPr>
        <w:spacing w:after="0"/>
        <w:jc w:val="both"/>
        <w:rPr>
          <w:b/>
          <w:sz w:val="24"/>
          <w:szCs w:val="24"/>
        </w:rPr>
      </w:pPr>
    </w:p>
    <w:p w14:paraId="08DF178C" w14:textId="77777777" w:rsidR="002B27A4" w:rsidRDefault="002B27A4" w:rsidP="002B27A4">
      <w:pPr>
        <w:spacing w:after="0"/>
        <w:jc w:val="both"/>
        <w:rPr>
          <w:b/>
          <w:sz w:val="24"/>
          <w:szCs w:val="24"/>
        </w:rPr>
      </w:pPr>
    </w:p>
    <w:p w14:paraId="71970CDB" w14:textId="77777777" w:rsidR="002B27A4" w:rsidRDefault="002B27A4" w:rsidP="002B27A4">
      <w:pPr>
        <w:spacing w:after="0"/>
        <w:jc w:val="both"/>
        <w:rPr>
          <w:b/>
          <w:sz w:val="24"/>
          <w:szCs w:val="24"/>
        </w:rPr>
      </w:pPr>
    </w:p>
    <w:p w14:paraId="7E6ABB33" w14:textId="0B01AD85" w:rsidR="005B0EE0" w:rsidRPr="007B47E1" w:rsidRDefault="005B0EE0" w:rsidP="007B47E1">
      <w:pPr>
        <w:spacing w:after="0"/>
        <w:jc w:val="both"/>
        <w:rPr>
          <w:b/>
          <w:sz w:val="24"/>
          <w:szCs w:val="24"/>
        </w:rPr>
      </w:pPr>
      <w:r>
        <w:rPr>
          <w:szCs w:val="18"/>
        </w:rPr>
        <w:br w:type="page"/>
      </w:r>
    </w:p>
    <w:p w14:paraId="0EF5CDA0" w14:textId="77777777" w:rsidR="00240D62" w:rsidRPr="006C57B7" w:rsidRDefault="00240D62" w:rsidP="00240D62">
      <w:pPr>
        <w:spacing w:before="60" w:afterLines="60" w:after="144" w:line="240" w:lineRule="auto"/>
        <w:rPr>
          <w:rFonts w:eastAsia="Times New Roman" w:cs="Times New Roman"/>
          <w:b/>
          <w:sz w:val="24"/>
          <w:szCs w:val="24"/>
          <w:u w:val="single"/>
          <w:lang w:eastAsia="de-DE"/>
        </w:rPr>
      </w:pPr>
      <w:r w:rsidRPr="00E428BE">
        <w:rPr>
          <w:rFonts w:eastAsia="Times New Roman" w:cs="Times New Roman"/>
          <w:b/>
          <w:color w:val="000000"/>
          <w:u w:val="single"/>
          <w:lang w:eastAsia="de-DE"/>
        </w:rPr>
        <w:lastRenderedPageBreak/>
        <w:t>Kurz-Kommentar zu den</w:t>
      </w:r>
      <w:r>
        <w:rPr>
          <w:rFonts w:eastAsia="Times New Roman" w:cs="Times New Roman"/>
          <w:b/>
          <w:color w:val="000000"/>
          <w:u w:val="single"/>
          <w:lang w:eastAsia="de-DE"/>
        </w:rPr>
        <w:t xml:space="preserve"> im Stationenlernen verwendeten </w:t>
      </w:r>
      <w:r>
        <w:rPr>
          <w:rFonts w:eastAsia="Times New Roman" w:cs="Times New Roman"/>
          <w:b/>
          <w:u w:val="single"/>
          <w:lang w:eastAsia="de-DE"/>
        </w:rPr>
        <w:t xml:space="preserve">Arbeitsmaterialien des </w:t>
      </w:r>
      <w:r w:rsidRPr="00E428BE">
        <w:rPr>
          <w:rFonts w:eastAsia="Times New Roman" w:cs="Times New Roman"/>
          <w:b/>
          <w:u w:val="single"/>
          <w:lang w:eastAsia="de-DE"/>
        </w:rPr>
        <w:t>Buch</w:t>
      </w:r>
      <w:r>
        <w:rPr>
          <w:rFonts w:eastAsia="Times New Roman" w:cs="Times New Roman"/>
          <w:b/>
          <w:u w:val="single"/>
          <w:lang w:eastAsia="de-DE"/>
        </w:rPr>
        <w:t>es</w:t>
      </w:r>
      <w:r>
        <w:rPr>
          <w:rFonts w:eastAsia="Times New Roman" w:cs="Times New Roman"/>
          <w:b/>
          <w:lang w:eastAsia="de-DE"/>
        </w:rPr>
        <w:t>:</w:t>
      </w:r>
    </w:p>
    <w:p w14:paraId="06DE2B4A" w14:textId="0A6084CC" w:rsidR="00240D62" w:rsidRPr="00240D62" w:rsidRDefault="00A37FA0" w:rsidP="00980132">
      <w:pPr>
        <w:pStyle w:val="Listenabsatz"/>
        <w:numPr>
          <w:ilvl w:val="0"/>
          <w:numId w:val="17"/>
        </w:numPr>
        <w:spacing w:before="60" w:afterLines="60" w:after="144" w:line="240" w:lineRule="auto"/>
        <w:rPr>
          <w:rFonts w:eastAsia="Times New Roman" w:cs="Arial"/>
          <w:b/>
          <w:kern w:val="36"/>
          <w:lang w:eastAsia="de-DE"/>
        </w:rPr>
      </w:pPr>
      <w:r w:rsidRPr="00240D62">
        <w:rPr>
          <w:rFonts w:eastAsia="Times New Roman" w:cs="Arial"/>
          <w:b/>
          <w:kern w:val="36"/>
          <w:lang w:eastAsia="de-DE"/>
        </w:rPr>
        <w:t>Q3</w:t>
      </w:r>
      <w:r>
        <w:rPr>
          <w:rFonts w:eastAsia="Times New Roman" w:cs="Arial"/>
          <w:b/>
          <w:kern w:val="36"/>
          <w:lang w:eastAsia="de-DE"/>
        </w:rPr>
        <w:t xml:space="preserve">, </w:t>
      </w:r>
      <w:r w:rsidR="00240D62" w:rsidRPr="00240D62">
        <w:rPr>
          <w:rFonts w:eastAsia="Times New Roman" w:cs="Arial"/>
          <w:b/>
          <w:kern w:val="36"/>
          <w:lang w:eastAsia="de-DE"/>
        </w:rPr>
        <w:t>Seite 211</w:t>
      </w:r>
      <w:r>
        <w:rPr>
          <w:rFonts w:eastAsia="Times New Roman" w:cs="Arial"/>
          <w:b/>
          <w:kern w:val="36"/>
          <w:lang w:eastAsia="de-DE"/>
        </w:rPr>
        <w:t>:</w:t>
      </w:r>
      <w:r w:rsidR="00240D62" w:rsidRPr="00240D62">
        <w:rPr>
          <w:rFonts w:eastAsia="Times New Roman" w:cs="Arial"/>
          <w:b/>
          <w:kern w:val="36"/>
          <w:lang w:eastAsia="de-DE"/>
        </w:rPr>
        <w:t xml:space="preserve"> Lech </w:t>
      </w:r>
      <w:r w:rsidR="00ED5149">
        <w:rPr>
          <w:rFonts w:eastAsia="Times New Roman" w:cs="Arial"/>
          <w:b/>
          <w:kern w:val="36"/>
          <w:lang w:eastAsia="de-DE"/>
        </w:rPr>
        <w:t>Wałęsa</w:t>
      </w:r>
      <w:r w:rsidR="00ED5149" w:rsidRPr="00240D62">
        <w:rPr>
          <w:rFonts w:eastAsia="Times New Roman" w:cs="Arial"/>
          <w:b/>
          <w:kern w:val="36"/>
          <w:lang w:eastAsia="de-DE"/>
        </w:rPr>
        <w:t xml:space="preserve"> </w:t>
      </w:r>
      <w:r w:rsidR="00240D62" w:rsidRPr="00240D62">
        <w:rPr>
          <w:rFonts w:eastAsia="Times New Roman" w:cs="Arial"/>
          <w:b/>
          <w:kern w:val="36"/>
          <w:lang w:eastAsia="de-DE"/>
        </w:rPr>
        <w:t xml:space="preserve">spricht vor Arbeitern und ihren Familien am Tor der Lenin-Werft in Danzig </w:t>
      </w:r>
    </w:p>
    <w:p w14:paraId="411C91BB" w14:textId="7C0947DE" w:rsidR="00240D62" w:rsidRDefault="00240D62" w:rsidP="00240D62">
      <w:pPr>
        <w:pStyle w:val="Listenabsatz"/>
        <w:spacing w:before="60" w:afterLines="60" w:after="144" w:line="240" w:lineRule="auto"/>
        <w:rPr>
          <w:rFonts w:eastAsia="Times New Roman" w:cs="Arial"/>
          <w:kern w:val="36"/>
          <w:lang w:eastAsia="de-DE"/>
        </w:rPr>
      </w:pPr>
      <w:r w:rsidRPr="00240D62">
        <w:rPr>
          <w:rFonts w:eastAsia="Times New Roman" w:cs="Arial"/>
          <w:kern w:val="36"/>
          <w:lang w:eastAsia="de-DE"/>
        </w:rPr>
        <w:t xml:space="preserve">Die Bildquelle veranschaulicht </w:t>
      </w:r>
      <w:r w:rsidR="00ED5149">
        <w:rPr>
          <w:rFonts w:eastAsia="Times New Roman" w:cs="Arial"/>
          <w:kern w:val="36"/>
          <w:lang w:eastAsia="de-DE"/>
        </w:rPr>
        <w:t>den</w:t>
      </w:r>
      <w:r w:rsidRPr="00240D62">
        <w:rPr>
          <w:rFonts w:eastAsia="Times New Roman" w:cs="Arial"/>
          <w:kern w:val="36"/>
          <w:lang w:eastAsia="de-DE"/>
        </w:rPr>
        <w:t xml:space="preserve"> </w:t>
      </w:r>
      <w:bookmarkStart w:id="44" w:name="_Hlk65154382"/>
      <w:r w:rsidRPr="00240D62">
        <w:rPr>
          <w:rFonts w:eastAsia="Times New Roman" w:cs="Arial"/>
          <w:kern w:val="36"/>
          <w:lang w:eastAsia="de-DE"/>
        </w:rPr>
        <w:t>Schülerinnen und Schüler</w:t>
      </w:r>
      <w:r w:rsidR="00ED5149">
        <w:rPr>
          <w:rFonts w:eastAsia="Times New Roman" w:cs="Arial"/>
          <w:kern w:val="36"/>
          <w:lang w:eastAsia="de-DE"/>
        </w:rPr>
        <w:t>n</w:t>
      </w:r>
      <w:r w:rsidRPr="00240D62">
        <w:rPr>
          <w:rFonts w:eastAsia="Times New Roman" w:cs="Arial"/>
          <w:kern w:val="36"/>
          <w:lang w:eastAsia="de-DE"/>
        </w:rPr>
        <w:t xml:space="preserve"> </w:t>
      </w:r>
      <w:bookmarkEnd w:id="44"/>
      <w:r w:rsidRPr="00240D62">
        <w:rPr>
          <w:rFonts w:eastAsia="Times New Roman" w:cs="Arial"/>
          <w:kern w:val="36"/>
          <w:lang w:eastAsia="de-DE"/>
        </w:rPr>
        <w:t xml:space="preserve">die Bedeutung </w:t>
      </w:r>
      <w:r w:rsidR="00ED5149">
        <w:rPr>
          <w:rFonts w:eastAsia="Times New Roman" w:cs="Arial"/>
          <w:kern w:val="36"/>
          <w:lang w:eastAsia="de-DE"/>
        </w:rPr>
        <w:t>Wałęsas</w:t>
      </w:r>
      <w:r w:rsidR="00ED5149" w:rsidRPr="00240D62">
        <w:rPr>
          <w:rFonts w:eastAsia="Times New Roman" w:cs="Arial"/>
          <w:kern w:val="36"/>
          <w:lang w:eastAsia="de-DE"/>
        </w:rPr>
        <w:t xml:space="preserve"> </w:t>
      </w:r>
      <w:r w:rsidRPr="00240D62">
        <w:rPr>
          <w:rFonts w:eastAsia="Times New Roman" w:cs="Arial"/>
          <w:kern w:val="36"/>
          <w:lang w:eastAsia="de-DE"/>
        </w:rPr>
        <w:t>für die Arbeiterschaft der Werft und die Solidarno</w:t>
      </w:r>
      <w:r w:rsidR="00ED5149">
        <w:rPr>
          <w:rFonts w:eastAsia="Times New Roman" w:cs="Arial"/>
          <w:kern w:val="36"/>
          <w:lang w:eastAsia="de-DE"/>
        </w:rPr>
        <w:t>ść-</w:t>
      </w:r>
      <w:r w:rsidRPr="00240D62">
        <w:rPr>
          <w:rFonts w:eastAsia="Times New Roman" w:cs="Arial"/>
          <w:kern w:val="36"/>
          <w:lang w:eastAsia="de-DE"/>
        </w:rPr>
        <w:t>Bewegung</w:t>
      </w:r>
      <w:r w:rsidR="00A37FA0">
        <w:rPr>
          <w:rFonts w:eastAsia="Times New Roman" w:cs="Arial"/>
          <w:kern w:val="36"/>
          <w:lang w:eastAsia="de-DE"/>
        </w:rPr>
        <w:t>.</w:t>
      </w:r>
    </w:p>
    <w:p w14:paraId="4EE756D0" w14:textId="77777777" w:rsidR="00A37FA0" w:rsidRPr="00240D62" w:rsidRDefault="00A37FA0" w:rsidP="00240D62">
      <w:pPr>
        <w:pStyle w:val="Listenabsatz"/>
        <w:spacing w:before="60" w:afterLines="60" w:after="144" w:line="240" w:lineRule="auto"/>
        <w:rPr>
          <w:rFonts w:eastAsia="Times New Roman" w:cs="Arial"/>
          <w:kern w:val="36"/>
          <w:lang w:eastAsia="de-DE"/>
        </w:rPr>
      </w:pPr>
    </w:p>
    <w:p w14:paraId="1DBBE149" w14:textId="309F8F46" w:rsidR="00240D62" w:rsidRPr="00240D62" w:rsidRDefault="00A37FA0" w:rsidP="00980132">
      <w:pPr>
        <w:pStyle w:val="Listenabsatz"/>
        <w:numPr>
          <w:ilvl w:val="0"/>
          <w:numId w:val="17"/>
        </w:numPr>
        <w:spacing w:before="60" w:afterLines="60" w:after="144" w:line="240" w:lineRule="auto"/>
        <w:rPr>
          <w:rFonts w:eastAsia="Times New Roman" w:cs="Arial"/>
          <w:b/>
          <w:kern w:val="36"/>
          <w:lang w:eastAsia="de-DE"/>
        </w:rPr>
      </w:pPr>
      <w:r w:rsidRPr="00240D62">
        <w:rPr>
          <w:rFonts w:eastAsia="Times New Roman" w:cs="Arial"/>
          <w:b/>
          <w:kern w:val="36"/>
          <w:lang w:eastAsia="de-DE"/>
        </w:rPr>
        <w:t>Q4</w:t>
      </w:r>
      <w:r>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 211</w:t>
      </w:r>
      <w:r>
        <w:rPr>
          <w:rFonts w:eastAsia="Times New Roman" w:cs="Arial"/>
          <w:b/>
          <w:kern w:val="36"/>
          <w:lang w:eastAsia="de-DE"/>
        </w:rPr>
        <w:t>:</w:t>
      </w:r>
      <w:r w:rsidR="00240D62" w:rsidRPr="00240D62">
        <w:rPr>
          <w:rFonts w:eastAsia="Times New Roman" w:cs="Arial"/>
          <w:b/>
          <w:kern w:val="36"/>
          <w:lang w:eastAsia="de-DE"/>
        </w:rPr>
        <w:t xml:space="preserve"> Wofür kämpften die Arbeiter? </w:t>
      </w:r>
    </w:p>
    <w:p w14:paraId="61066F08" w14:textId="5AF8A546" w:rsidR="00240D62" w:rsidRDefault="00240D62" w:rsidP="00240D62">
      <w:pPr>
        <w:pStyle w:val="Listenabsatz"/>
        <w:spacing w:before="60" w:afterLines="60" w:after="144" w:line="240" w:lineRule="auto"/>
        <w:rPr>
          <w:rFonts w:eastAsia="Times New Roman" w:cs="Arial"/>
          <w:kern w:val="36"/>
          <w:lang w:eastAsia="de-DE"/>
        </w:rPr>
      </w:pPr>
      <w:r w:rsidRPr="00240D62">
        <w:rPr>
          <w:rFonts w:eastAsia="Times New Roman" w:cs="Arial"/>
          <w:kern w:val="36"/>
          <w:lang w:eastAsia="de-DE"/>
        </w:rPr>
        <w:t xml:space="preserve">Der Auszug aus den Forderungen des überbetrieblichen Streikkomitees bietet die Möglichkeit, mit Hilfe der Textquelle die wesentlichen Forderungen des Streikkomitees zu erarbeiten. </w:t>
      </w:r>
    </w:p>
    <w:p w14:paraId="0FE947BF" w14:textId="77777777" w:rsidR="00A37FA0" w:rsidRPr="00240D62" w:rsidRDefault="00A37FA0" w:rsidP="00240D62">
      <w:pPr>
        <w:pStyle w:val="Listenabsatz"/>
        <w:spacing w:before="60" w:afterLines="60" w:after="144" w:line="240" w:lineRule="auto"/>
        <w:rPr>
          <w:rFonts w:eastAsia="Times New Roman" w:cs="Arial"/>
          <w:kern w:val="36"/>
          <w:lang w:eastAsia="de-DE"/>
        </w:rPr>
      </w:pPr>
    </w:p>
    <w:p w14:paraId="4EDE75C6" w14:textId="0B1718EC" w:rsidR="00240D62" w:rsidRPr="00240D62" w:rsidRDefault="00A37FA0" w:rsidP="00980132">
      <w:pPr>
        <w:pStyle w:val="Listenabsatz"/>
        <w:numPr>
          <w:ilvl w:val="0"/>
          <w:numId w:val="17"/>
        </w:numPr>
        <w:spacing w:before="60" w:afterLines="60" w:after="144" w:line="240" w:lineRule="auto"/>
        <w:rPr>
          <w:rFonts w:eastAsia="Times New Roman" w:cs="Arial"/>
          <w:b/>
          <w:kern w:val="36"/>
          <w:lang w:eastAsia="de-DE"/>
        </w:rPr>
      </w:pPr>
      <w:r w:rsidRPr="00240D62">
        <w:rPr>
          <w:rFonts w:eastAsia="Times New Roman" w:cs="Arial"/>
          <w:b/>
          <w:kern w:val="36"/>
          <w:lang w:eastAsia="de-DE"/>
        </w:rPr>
        <w:t>Q5</w:t>
      </w:r>
      <w:r>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S.212</w:t>
      </w:r>
      <w:r>
        <w:rPr>
          <w:rFonts w:eastAsia="Times New Roman" w:cs="Arial"/>
          <w:b/>
          <w:kern w:val="36"/>
          <w:lang w:eastAsia="de-DE"/>
        </w:rPr>
        <w:t>:</w:t>
      </w:r>
      <w:r w:rsidR="00240D62" w:rsidRPr="00240D62">
        <w:rPr>
          <w:rFonts w:eastAsia="Times New Roman" w:cs="Arial"/>
          <w:b/>
          <w:kern w:val="36"/>
          <w:lang w:eastAsia="de-DE"/>
        </w:rPr>
        <w:t xml:space="preserve"> Panzerfahrzeug in Warschau, Q6 Flugblatt der </w:t>
      </w:r>
      <w:r w:rsidR="00ED5149" w:rsidRPr="00240D62">
        <w:rPr>
          <w:rFonts w:eastAsia="Times New Roman" w:cs="Arial"/>
          <w:b/>
          <w:kern w:val="36"/>
          <w:lang w:eastAsia="de-DE"/>
        </w:rPr>
        <w:t>Solidarno</w:t>
      </w:r>
      <w:r w:rsidR="00ED5149">
        <w:rPr>
          <w:rFonts w:eastAsia="Times New Roman" w:cs="Arial"/>
          <w:b/>
          <w:kern w:val="36"/>
          <w:lang w:eastAsia="de-DE"/>
        </w:rPr>
        <w:t>ść</w:t>
      </w:r>
      <w:r w:rsidR="00240D62" w:rsidRPr="00240D62">
        <w:rPr>
          <w:rFonts w:eastAsia="Times New Roman" w:cs="Arial"/>
          <w:b/>
          <w:kern w:val="36"/>
          <w:lang w:eastAsia="de-DE"/>
        </w:rPr>
        <w:t xml:space="preserve">, Q7 Fotographie Kattowitzer Bergwerk, S. 213, Q8 Metzgerei während des Kriegszustandes </w:t>
      </w:r>
    </w:p>
    <w:p w14:paraId="3E7C58B2" w14:textId="12775892" w:rsidR="00240D62" w:rsidRDefault="00240D62" w:rsidP="00240D62">
      <w:pPr>
        <w:pStyle w:val="Listenabsatz"/>
        <w:spacing w:before="60" w:afterLines="60" w:after="144" w:line="240" w:lineRule="auto"/>
        <w:rPr>
          <w:rFonts w:eastAsia="Times New Roman" w:cs="Arial"/>
          <w:kern w:val="36"/>
          <w:lang w:eastAsia="de-DE"/>
        </w:rPr>
      </w:pPr>
      <w:r w:rsidRPr="00240D62">
        <w:rPr>
          <w:rFonts w:eastAsia="Times New Roman" w:cs="Arial"/>
          <w:kern w:val="36"/>
          <w:lang w:eastAsia="de-DE"/>
        </w:rPr>
        <w:t xml:space="preserve">Die Bildquellen bieten für die </w:t>
      </w:r>
      <w:r w:rsidR="00337EAA" w:rsidRPr="00240D62">
        <w:rPr>
          <w:rFonts w:eastAsia="Times New Roman" w:cs="Arial"/>
          <w:kern w:val="36"/>
          <w:lang w:eastAsia="de-DE"/>
        </w:rPr>
        <w:t>Schülerinnen und Schüler</w:t>
      </w:r>
      <w:r w:rsidRPr="00240D62">
        <w:rPr>
          <w:rFonts w:eastAsia="Times New Roman" w:cs="Arial"/>
          <w:kern w:val="36"/>
          <w:lang w:eastAsia="de-DE"/>
        </w:rPr>
        <w:t xml:space="preserve"> Möglichkeiten zur Interpretation und der Arbeit mit der Quellengattung. Der Autorentext auf Seite 212 und 213 bietet die für die Interpretation notwendigen Sachinformationen. </w:t>
      </w:r>
    </w:p>
    <w:p w14:paraId="078D8374" w14:textId="77777777" w:rsidR="00A37FA0" w:rsidRPr="00240D62" w:rsidRDefault="00A37FA0" w:rsidP="00240D62">
      <w:pPr>
        <w:pStyle w:val="Listenabsatz"/>
        <w:spacing w:before="60" w:afterLines="60" w:after="144" w:line="240" w:lineRule="auto"/>
        <w:rPr>
          <w:rFonts w:eastAsia="Times New Roman" w:cs="Arial"/>
          <w:kern w:val="36"/>
          <w:lang w:eastAsia="de-DE"/>
        </w:rPr>
      </w:pPr>
    </w:p>
    <w:p w14:paraId="43636DF2" w14:textId="555322BD" w:rsidR="00240D62" w:rsidRPr="00240D62" w:rsidRDefault="00A37FA0" w:rsidP="00980132">
      <w:pPr>
        <w:pStyle w:val="Listenabsatz"/>
        <w:numPr>
          <w:ilvl w:val="0"/>
          <w:numId w:val="17"/>
        </w:numPr>
        <w:spacing w:before="60" w:afterLines="60" w:after="144" w:line="240" w:lineRule="auto"/>
        <w:rPr>
          <w:rFonts w:eastAsia="Times New Roman" w:cs="Arial"/>
          <w:b/>
          <w:kern w:val="36"/>
          <w:lang w:eastAsia="de-DE"/>
        </w:rPr>
      </w:pPr>
      <w:r w:rsidRPr="00240D62">
        <w:rPr>
          <w:rFonts w:eastAsia="Times New Roman" w:cs="Arial"/>
          <w:b/>
          <w:kern w:val="36"/>
          <w:lang w:eastAsia="de-DE"/>
        </w:rPr>
        <w:t>Q9</w:t>
      </w:r>
      <w:r>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 213</w:t>
      </w:r>
      <w:r>
        <w:rPr>
          <w:rFonts w:eastAsia="Times New Roman" w:cs="Arial"/>
          <w:b/>
          <w:kern w:val="36"/>
          <w:lang w:eastAsia="de-DE"/>
        </w:rPr>
        <w:t>:</w:t>
      </w:r>
      <w:r w:rsidR="00240D62" w:rsidRPr="00240D62">
        <w:rPr>
          <w:rFonts w:eastAsia="Times New Roman" w:cs="Arial"/>
          <w:b/>
          <w:kern w:val="36"/>
          <w:lang w:eastAsia="de-DE"/>
        </w:rPr>
        <w:t xml:space="preserve"> Auszüge aus Briefen, abgefangen von der Zensur während des Kriegsrechts </w:t>
      </w:r>
    </w:p>
    <w:p w14:paraId="67CDB352" w14:textId="2884DA3D" w:rsidR="00240D62" w:rsidRDefault="00240D62" w:rsidP="00240D62">
      <w:pPr>
        <w:pStyle w:val="Listenabsatz"/>
        <w:spacing w:before="60" w:afterLines="60" w:after="144" w:line="240" w:lineRule="auto"/>
        <w:rPr>
          <w:rFonts w:eastAsia="Times New Roman" w:cs="Arial"/>
          <w:kern w:val="36"/>
          <w:lang w:eastAsia="de-DE"/>
        </w:rPr>
      </w:pPr>
      <w:r w:rsidRPr="00240D62">
        <w:rPr>
          <w:rFonts w:eastAsia="Times New Roman" w:cs="Arial"/>
          <w:kern w:val="36"/>
          <w:lang w:eastAsia="de-DE"/>
        </w:rPr>
        <w:t xml:space="preserve">Die Briefe eigenen sich für die Anwendung der Arbeitstechniken zur Erschließung von Textquellen. Die unterschiedlichen Perspektiven ermöglichen den </w:t>
      </w:r>
      <w:r w:rsidR="00337EAA" w:rsidRPr="00240D62">
        <w:rPr>
          <w:rFonts w:eastAsia="Times New Roman" w:cs="Arial"/>
          <w:kern w:val="36"/>
          <w:lang w:eastAsia="de-DE"/>
        </w:rPr>
        <w:t>Schülerinnen und Schüler</w:t>
      </w:r>
      <w:r w:rsidR="00ED5149">
        <w:rPr>
          <w:rFonts w:eastAsia="Times New Roman" w:cs="Arial"/>
          <w:kern w:val="36"/>
          <w:lang w:eastAsia="de-DE"/>
        </w:rPr>
        <w:t>n</w:t>
      </w:r>
      <w:r w:rsidR="00337EAA" w:rsidRPr="00240D62">
        <w:rPr>
          <w:rFonts w:eastAsia="Times New Roman" w:cs="Arial"/>
          <w:kern w:val="36"/>
          <w:lang w:eastAsia="de-DE"/>
        </w:rPr>
        <w:t xml:space="preserve"> </w:t>
      </w:r>
      <w:r w:rsidRPr="00240D62">
        <w:rPr>
          <w:rFonts w:eastAsia="Times New Roman" w:cs="Arial"/>
          <w:kern w:val="36"/>
          <w:lang w:eastAsia="de-DE"/>
        </w:rPr>
        <w:t xml:space="preserve">eine multiperspektive Herangehensweise. </w:t>
      </w:r>
    </w:p>
    <w:p w14:paraId="41D48ECE" w14:textId="77777777" w:rsidR="00A37FA0" w:rsidRPr="00240D62" w:rsidRDefault="00A37FA0" w:rsidP="00240D62">
      <w:pPr>
        <w:pStyle w:val="Listenabsatz"/>
        <w:spacing w:before="60" w:afterLines="60" w:after="144" w:line="240" w:lineRule="auto"/>
        <w:rPr>
          <w:rFonts w:eastAsia="Times New Roman" w:cs="Arial"/>
          <w:kern w:val="36"/>
          <w:lang w:eastAsia="de-DE"/>
        </w:rPr>
      </w:pPr>
    </w:p>
    <w:p w14:paraId="59653F4F" w14:textId="3C20EF8C" w:rsidR="00240D62" w:rsidRPr="00240D62" w:rsidRDefault="00A37FA0" w:rsidP="00980132">
      <w:pPr>
        <w:pStyle w:val="Listenabsatz"/>
        <w:numPr>
          <w:ilvl w:val="0"/>
          <w:numId w:val="17"/>
        </w:numPr>
        <w:spacing w:before="60" w:afterLines="60" w:after="144" w:line="240" w:lineRule="auto"/>
        <w:rPr>
          <w:rFonts w:eastAsia="Times New Roman" w:cs="Arial"/>
          <w:b/>
          <w:kern w:val="36"/>
          <w:lang w:eastAsia="de-DE"/>
        </w:rPr>
      </w:pPr>
      <w:r w:rsidRPr="00240D62">
        <w:rPr>
          <w:rFonts w:eastAsia="Times New Roman" w:cs="Arial"/>
          <w:b/>
          <w:kern w:val="36"/>
          <w:lang w:eastAsia="de-DE"/>
        </w:rPr>
        <w:t>Q11</w:t>
      </w:r>
      <w:r w:rsidR="001C10B3">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S.214</w:t>
      </w:r>
      <w:r>
        <w:rPr>
          <w:rFonts w:eastAsia="Times New Roman" w:cs="Arial"/>
          <w:b/>
          <w:kern w:val="36"/>
          <w:lang w:eastAsia="de-DE"/>
        </w:rPr>
        <w:t>:</w:t>
      </w:r>
      <w:r w:rsidR="00240D62" w:rsidRPr="00240D62">
        <w:rPr>
          <w:rFonts w:eastAsia="Times New Roman" w:cs="Arial"/>
          <w:b/>
          <w:kern w:val="36"/>
          <w:lang w:eastAsia="de-DE"/>
        </w:rPr>
        <w:t xml:space="preserve"> Rede des US-Präsidenten Ronald Reagan</w:t>
      </w:r>
    </w:p>
    <w:p w14:paraId="0DC50C1C" w14:textId="35D98E39" w:rsidR="00240D62" w:rsidRDefault="00240D62" w:rsidP="00240D62">
      <w:pPr>
        <w:pStyle w:val="Listenabsatz"/>
        <w:spacing w:before="60" w:afterLines="60" w:after="144" w:line="240" w:lineRule="auto"/>
        <w:rPr>
          <w:rFonts w:eastAsia="Times New Roman" w:cs="Arial"/>
          <w:kern w:val="36"/>
          <w:lang w:eastAsia="de-DE"/>
        </w:rPr>
      </w:pPr>
      <w:r w:rsidRPr="00240D62">
        <w:rPr>
          <w:rFonts w:eastAsia="Times New Roman" w:cs="Arial"/>
          <w:kern w:val="36"/>
          <w:lang w:eastAsia="de-DE"/>
        </w:rPr>
        <w:t xml:space="preserve">Die Textquelle bietet den </w:t>
      </w:r>
      <w:r w:rsidR="00337EAA" w:rsidRPr="00240D62">
        <w:rPr>
          <w:rFonts w:eastAsia="Times New Roman" w:cs="Arial"/>
          <w:kern w:val="36"/>
          <w:lang w:eastAsia="de-DE"/>
        </w:rPr>
        <w:t>Schülerinnen und Schüler</w:t>
      </w:r>
      <w:r w:rsidR="00ED5149">
        <w:rPr>
          <w:rFonts w:eastAsia="Times New Roman" w:cs="Arial"/>
          <w:kern w:val="36"/>
          <w:lang w:eastAsia="de-DE"/>
        </w:rPr>
        <w:t>n</w:t>
      </w:r>
      <w:r w:rsidR="00337EAA" w:rsidRPr="00240D62">
        <w:rPr>
          <w:rFonts w:eastAsia="Times New Roman" w:cs="Arial"/>
          <w:kern w:val="36"/>
          <w:lang w:eastAsia="de-DE"/>
        </w:rPr>
        <w:t xml:space="preserve"> </w:t>
      </w:r>
      <w:r w:rsidRPr="00240D62">
        <w:rPr>
          <w:rFonts w:eastAsia="Times New Roman" w:cs="Arial"/>
          <w:kern w:val="36"/>
          <w:lang w:eastAsia="de-DE"/>
        </w:rPr>
        <w:t xml:space="preserve">die Möglichkeit, die westliche Perspektive auf Gorbatschows Reformpolitik zu problematisieren, dies ermöglicht die Rede als exemplarisches Beispiel. </w:t>
      </w:r>
    </w:p>
    <w:p w14:paraId="68C8CE1F" w14:textId="77777777" w:rsidR="00A37FA0" w:rsidRPr="00240D62" w:rsidRDefault="00A37FA0" w:rsidP="00240D62">
      <w:pPr>
        <w:pStyle w:val="Listenabsatz"/>
        <w:spacing w:before="60" w:afterLines="60" w:after="144" w:line="240" w:lineRule="auto"/>
        <w:rPr>
          <w:rFonts w:eastAsia="Times New Roman" w:cs="Arial"/>
          <w:kern w:val="36"/>
          <w:lang w:eastAsia="de-DE"/>
        </w:rPr>
      </w:pPr>
    </w:p>
    <w:p w14:paraId="5B6E50B5" w14:textId="514FA5AF" w:rsidR="00240D62" w:rsidRPr="00240D62" w:rsidRDefault="00A37FA0" w:rsidP="00980132">
      <w:pPr>
        <w:pStyle w:val="Listenabsatz"/>
        <w:numPr>
          <w:ilvl w:val="0"/>
          <w:numId w:val="17"/>
        </w:numPr>
        <w:spacing w:after="0" w:line="240" w:lineRule="auto"/>
        <w:rPr>
          <w:rFonts w:eastAsia="Times New Roman" w:cs="Arial"/>
          <w:kern w:val="36"/>
          <w:lang w:eastAsia="de-DE"/>
        </w:rPr>
      </w:pPr>
      <w:r w:rsidRPr="00240D62">
        <w:rPr>
          <w:rFonts w:eastAsia="Times New Roman" w:cs="Arial"/>
          <w:b/>
          <w:kern w:val="36"/>
          <w:lang w:eastAsia="de-DE"/>
        </w:rPr>
        <w:t>Q12</w:t>
      </w:r>
      <w:r w:rsidR="001C10B3">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S.214</w:t>
      </w:r>
      <w:r>
        <w:rPr>
          <w:rFonts w:eastAsia="Times New Roman" w:cs="Arial"/>
          <w:b/>
          <w:kern w:val="36"/>
          <w:lang w:eastAsia="de-DE"/>
        </w:rPr>
        <w:t>:</w:t>
      </w:r>
      <w:r w:rsidR="00240D62" w:rsidRPr="00240D62">
        <w:rPr>
          <w:rFonts w:eastAsia="Times New Roman" w:cs="Arial"/>
          <w:b/>
          <w:kern w:val="36"/>
          <w:lang w:eastAsia="de-DE"/>
        </w:rPr>
        <w:t xml:space="preserve"> Gorbatschows </w:t>
      </w:r>
      <w:r w:rsidRPr="00240D62">
        <w:rPr>
          <w:rFonts w:eastAsia="Times New Roman" w:cs="Arial"/>
          <w:b/>
          <w:kern w:val="36"/>
          <w:lang w:eastAsia="de-DE"/>
        </w:rPr>
        <w:t>UN-Ansprache</w:t>
      </w:r>
      <w:r w:rsidR="00240D62" w:rsidRPr="00240D62">
        <w:rPr>
          <w:rFonts w:eastAsia="Times New Roman" w:cs="Arial"/>
          <w:b/>
          <w:kern w:val="36"/>
          <w:lang w:eastAsia="de-DE"/>
        </w:rPr>
        <w:t xml:space="preserve"> vom 07.12.1988</w:t>
      </w:r>
    </w:p>
    <w:p w14:paraId="5400CA3B" w14:textId="5D21444A" w:rsidR="00240D62" w:rsidRDefault="00240D62" w:rsidP="00240D62">
      <w:pPr>
        <w:pStyle w:val="Listenabsatz"/>
        <w:spacing w:after="0" w:line="240" w:lineRule="auto"/>
        <w:rPr>
          <w:rFonts w:eastAsia="Times New Roman" w:cs="Arial"/>
          <w:kern w:val="36"/>
          <w:lang w:eastAsia="de-DE"/>
        </w:rPr>
      </w:pPr>
      <w:r w:rsidRPr="00240D62">
        <w:rPr>
          <w:rFonts w:eastAsia="Times New Roman" w:cs="Arial"/>
          <w:kern w:val="36"/>
          <w:lang w:eastAsia="de-DE"/>
        </w:rPr>
        <w:t xml:space="preserve">Die Textquelle bietet die </w:t>
      </w:r>
      <w:r w:rsidR="00ED5149">
        <w:rPr>
          <w:rFonts w:eastAsia="Times New Roman" w:cs="Arial"/>
          <w:kern w:val="36"/>
          <w:lang w:eastAsia="de-DE"/>
        </w:rPr>
        <w:t xml:space="preserve">offizielle </w:t>
      </w:r>
      <w:r w:rsidRPr="00240D62">
        <w:rPr>
          <w:rFonts w:eastAsia="Times New Roman" w:cs="Arial"/>
          <w:kern w:val="36"/>
          <w:lang w:eastAsia="de-DE"/>
        </w:rPr>
        <w:t xml:space="preserve">sowjetische Perspektive auf Glasnost und Perestroika, welche sich die </w:t>
      </w:r>
      <w:r w:rsidR="00337EAA" w:rsidRPr="00240D62">
        <w:rPr>
          <w:rFonts w:eastAsia="Times New Roman" w:cs="Arial"/>
          <w:kern w:val="36"/>
          <w:lang w:eastAsia="de-DE"/>
        </w:rPr>
        <w:t xml:space="preserve">Schülerinnen und Schüler </w:t>
      </w:r>
      <w:r w:rsidRPr="00240D62">
        <w:rPr>
          <w:rFonts w:eastAsia="Times New Roman" w:cs="Arial"/>
          <w:kern w:val="36"/>
          <w:lang w:eastAsia="de-DE"/>
        </w:rPr>
        <w:t xml:space="preserve">mittels der Textquelle erarbeiten können. </w:t>
      </w:r>
    </w:p>
    <w:p w14:paraId="5B455A9E" w14:textId="77777777" w:rsidR="00A37FA0" w:rsidRPr="00240D62" w:rsidRDefault="00A37FA0" w:rsidP="00240D62">
      <w:pPr>
        <w:pStyle w:val="Listenabsatz"/>
        <w:spacing w:after="0" w:line="240" w:lineRule="auto"/>
        <w:rPr>
          <w:rFonts w:eastAsia="Times New Roman" w:cs="Arial"/>
          <w:kern w:val="36"/>
          <w:lang w:eastAsia="de-DE"/>
        </w:rPr>
      </w:pPr>
    </w:p>
    <w:p w14:paraId="3D5B2C99" w14:textId="30AEFE00" w:rsidR="00240D62" w:rsidRPr="00240D62" w:rsidRDefault="001C10B3" w:rsidP="00980132">
      <w:pPr>
        <w:pStyle w:val="Listenabsatz"/>
        <w:numPr>
          <w:ilvl w:val="0"/>
          <w:numId w:val="17"/>
        </w:numPr>
        <w:spacing w:after="0" w:line="240" w:lineRule="auto"/>
        <w:rPr>
          <w:rFonts w:eastAsia="Times New Roman" w:cs="Arial"/>
          <w:b/>
          <w:kern w:val="36"/>
          <w:lang w:eastAsia="de-DE"/>
        </w:rPr>
      </w:pPr>
      <w:r w:rsidRPr="00240D62">
        <w:rPr>
          <w:rFonts w:eastAsia="Times New Roman" w:cs="Arial"/>
          <w:b/>
          <w:kern w:val="36"/>
          <w:lang w:eastAsia="de-DE"/>
        </w:rPr>
        <w:t>Q15</w:t>
      </w:r>
      <w:r>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 215</w:t>
      </w:r>
      <w:r>
        <w:rPr>
          <w:rFonts w:eastAsia="Times New Roman" w:cs="Arial"/>
          <w:b/>
          <w:kern w:val="36"/>
          <w:lang w:eastAsia="de-DE"/>
        </w:rPr>
        <w:t>:</w:t>
      </w:r>
      <w:r w:rsidR="00240D62" w:rsidRPr="00240D62">
        <w:rPr>
          <w:rFonts w:eastAsia="Times New Roman" w:cs="Arial"/>
          <w:b/>
          <w:kern w:val="36"/>
          <w:lang w:eastAsia="de-DE"/>
        </w:rPr>
        <w:t xml:space="preserve"> Der „Runde Tisch“ </w:t>
      </w:r>
    </w:p>
    <w:p w14:paraId="17C32BE2" w14:textId="7BAD4378" w:rsidR="00240D62" w:rsidRDefault="00240D62" w:rsidP="00240D62">
      <w:pPr>
        <w:pStyle w:val="Listenabsatz"/>
        <w:spacing w:after="0" w:line="240" w:lineRule="auto"/>
        <w:rPr>
          <w:rFonts w:eastAsia="Times New Roman" w:cs="Arial"/>
          <w:kern w:val="36"/>
          <w:lang w:eastAsia="de-DE"/>
        </w:rPr>
      </w:pPr>
      <w:r w:rsidRPr="00240D62">
        <w:rPr>
          <w:rFonts w:eastAsia="Times New Roman" w:cs="Arial"/>
          <w:kern w:val="36"/>
          <w:lang w:eastAsia="de-DE"/>
        </w:rPr>
        <w:t>Anhand des Interview</w:t>
      </w:r>
      <w:r>
        <w:rPr>
          <w:rFonts w:eastAsia="Times New Roman" w:cs="Arial"/>
          <w:kern w:val="36"/>
          <w:lang w:eastAsia="de-DE"/>
        </w:rPr>
        <w:t>s</w:t>
      </w:r>
      <w:r w:rsidRPr="00240D62">
        <w:rPr>
          <w:rFonts w:eastAsia="Times New Roman" w:cs="Arial"/>
          <w:kern w:val="36"/>
          <w:lang w:eastAsia="de-DE"/>
        </w:rPr>
        <w:t xml:space="preserve"> erschließen sich die </w:t>
      </w:r>
      <w:r w:rsidR="00337EAA" w:rsidRPr="00240D62">
        <w:rPr>
          <w:rFonts w:eastAsia="Times New Roman" w:cs="Arial"/>
          <w:kern w:val="36"/>
          <w:lang w:eastAsia="de-DE"/>
        </w:rPr>
        <w:t xml:space="preserve">Schülerinnen und Schüler </w:t>
      </w:r>
      <w:r w:rsidRPr="00240D62">
        <w:rPr>
          <w:rFonts w:eastAsia="Times New Roman" w:cs="Arial"/>
          <w:kern w:val="36"/>
          <w:lang w:eastAsia="de-DE"/>
        </w:rPr>
        <w:t>die weitere Entwicklung der Solidarno</w:t>
      </w:r>
      <w:r w:rsidR="009E2D45">
        <w:rPr>
          <w:rFonts w:eastAsia="Times New Roman" w:cstheme="minorHAnsi"/>
          <w:kern w:val="36"/>
          <w:lang w:eastAsia="de-DE"/>
        </w:rPr>
        <w:t>ść</w:t>
      </w:r>
      <w:r w:rsidRPr="00240D62">
        <w:rPr>
          <w:rFonts w:eastAsia="Times New Roman" w:cs="Arial"/>
          <w:kern w:val="36"/>
          <w:lang w:eastAsia="de-DE"/>
        </w:rPr>
        <w:t xml:space="preserve"> in Polen. </w:t>
      </w:r>
    </w:p>
    <w:p w14:paraId="11E3B9EE" w14:textId="77777777" w:rsidR="00A37FA0" w:rsidRPr="00240D62" w:rsidRDefault="00A37FA0" w:rsidP="00240D62">
      <w:pPr>
        <w:pStyle w:val="Listenabsatz"/>
        <w:spacing w:after="0" w:line="240" w:lineRule="auto"/>
        <w:rPr>
          <w:rFonts w:eastAsia="Times New Roman" w:cs="Arial"/>
          <w:kern w:val="36"/>
          <w:lang w:eastAsia="de-DE"/>
        </w:rPr>
      </w:pPr>
    </w:p>
    <w:p w14:paraId="35773094" w14:textId="26F2BD69" w:rsidR="00240D62" w:rsidRPr="00240D62" w:rsidRDefault="001C10B3" w:rsidP="00980132">
      <w:pPr>
        <w:pStyle w:val="Listenabsatz"/>
        <w:numPr>
          <w:ilvl w:val="0"/>
          <w:numId w:val="17"/>
        </w:numPr>
        <w:spacing w:after="0" w:line="240" w:lineRule="auto"/>
        <w:rPr>
          <w:rFonts w:eastAsia="Times New Roman" w:cs="Arial"/>
          <w:b/>
          <w:kern w:val="36"/>
          <w:lang w:eastAsia="de-DE"/>
        </w:rPr>
      </w:pPr>
      <w:r w:rsidRPr="00240D62">
        <w:rPr>
          <w:rFonts w:eastAsia="Times New Roman" w:cs="Arial"/>
          <w:b/>
          <w:kern w:val="36"/>
          <w:lang w:eastAsia="de-DE"/>
        </w:rPr>
        <w:t>Q18</w:t>
      </w:r>
      <w:r>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 217</w:t>
      </w:r>
      <w:r>
        <w:rPr>
          <w:rFonts w:eastAsia="Times New Roman" w:cs="Arial"/>
          <w:b/>
          <w:kern w:val="36"/>
          <w:lang w:eastAsia="de-DE"/>
        </w:rPr>
        <w:t>:</w:t>
      </w:r>
      <w:r w:rsidR="00240D62" w:rsidRPr="00240D62">
        <w:rPr>
          <w:rFonts w:eastAsia="Times New Roman" w:cs="Arial"/>
          <w:b/>
          <w:kern w:val="36"/>
          <w:lang w:eastAsia="de-DE"/>
        </w:rPr>
        <w:t xml:space="preserve"> 20 Thesen Papier, 1988</w:t>
      </w:r>
    </w:p>
    <w:p w14:paraId="71B2F513" w14:textId="1023C039" w:rsidR="00240D62" w:rsidRDefault="00240D62" w:rsidP="00337EAA">
      <w:pPr>
        <w:pStyle w:val="Listenabsatz"/>
        <w:spacing w:after="0" w:line="240" w:lineRule="auto"/>
        <w:rPr>
          <w:rFonts w:eastAsia="Times New Roman" w:cs="Arial"/>
          <w:kern w:val="36"/>
          <w:lang w:eastAsia="de-DE"/>
        </w:rPr>
      </w:pPr>
      <w:r w:rsidRPr="00240D62">
        <w:rPr>
          <w:rFonts w:eastAsia="Times New Roman" w:cs="Arial"/>
          <w:kern w:val="36"/>
          <w:lang w:eastAsia="de-DE"/>
        </w:rPr>
        <w:t xml:space="preserve">Das sog. „20 Thesen Papier“ fasst die Forderungen jener oppositionellen Bewegungen in der DDR zusammen, die sich unter dem Schutz der evangelischen Kirche versammelt hatten. Die </w:t>
      </w:r>
      <w:r w:rsidR="00337EAA" w:rsidRPr="00240D62">
        <w:rPr>
          <w:rFonts w:eastAsia="Times New Roman" w:cs="Arial"/>
          <w:kern w:val="36"/>
          <w:lang w:eastAsia="de-DE"/>
        </w:rPr>
        <w:t xml:space="preserve">Schülerinnen und Schüler </w:t>
      </w:r>
      <w:r w:rsidRPr="00240D62">
        <w:rPr>
          <w:rFonts w:eastAsia="Times New Roman" w:cs="Arial"/>
          <w:kern w:val="36"/>
          <w:lang w:eastAsia="de-DE"/>
        </w:rPr>
        <w:t xml:space="preserve">erarbeiten anhand der Quelle Forderungen der DDR-Opposition. </w:t>
      </w:r>
    </w:p>
    <w:p w14:paraId="13CE2F6D" w14:textId="77777777" w:rsidR="00A37FA0" w:rsidRPr="00337EAA" w:rsidRDefault="00A37FA0" w:rsidP="00337EAA">
      <w:pPr>
        <w:pStyle w:val="Listenabsatz"/>
        <w:spacing w:after="0" w:line="240" w:lineRule="auto"/>
        <w:rPr>
          <w:rFonts w:eastAsia="Times New Roman" w:cs="Arial"/>
          <w:kern w:val="36"/>
          <w:lang w:eastAsia="de-DE"/>
        </w:rPr>
      </w:pPr>
    </w:p>
    <w:p w14:paraId="7970CE7D" w14:textId="3A7FA932" w:rsidR="00240D62" w:rsidRPr="00240D62" w:rsidRDefault="001C10B3" w:rsidP="00980132">
      <w:pPr>
        <w:pStyle w:val="Listenabsatz"/>
        <w:numPr>
          <w:ilvl w:val="0"/>
          <w:numId w:val="17"/>
        </w:numPr>
        <w:spacing w:after="0" w:line="240" w:lineRule="auto"/>
        <w:rPr>
          <w:rFonts w:eastAsia="Times New Roman" w:cs="Arial"/>
          <w:b/>
          <w:kern w:val="36"/>
          <w:lang w:eastAsia="de-DE"/>
        </w:rPr>
      </w:pPr>
      <w:r w:rsidRPr="00240D62">
        <w:rPr>
          <w:rFonts w:eastAsia="Times New Roman" w:cs="Arial"/>
          <w:b/>
          <w:kern w:val="36"/>
          <w:lang w:eastAsia="de-DE"/>
        </w:rPr>
        <w:t>Q20</w:t>
      </w:r>
      <w:r>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 218</w:t>
      </w:r>
      <w:r>
        <w:rPr>
          <w:rFonts w:eastAsia="Times New Roman" w:cs="Arial"/>
          <w:b/>
          <w:kern w:val="36"/>
          <w:lang w:eastAsia="de-DE"/>
        </w:rPr>
        <w:t>:</w:t>
      </w:r>
      <w:r w:rsidR="00240D62" w:rsidRPr="00240D62">
        <w:rPr>
          <w:rFonts w:eastAsia="Times New Roman" w:cs="Arial"/>
          <w:b/>
          <w:kern w:val="36"/>
          <w:lang w:eastAsia="de-DE"/>
        </w:rPr>
        <w:t xml:space="preserve"> „Für unser Land“ Q21 Rede Helmut Kohls am 19. 12.1989 </w:t>
      </w:r>
    </w:p>
    <w:p w14:paraId="7CF89E18" w14:textId="4691FDCF" w:rsidR="00240D62" w:rsidRDefault="00240D62" w:rsidP="00337EAA">
      <w:pPr>
        <w:pStyle w:val="Listenabsatz"/>
        <w:spacing w:after="0" w:line="240" w:lineRule="auto"/>
        <w:rPr>
          <w:rFonts w:eastAsia="Times New Roman" w:cs="Arial"/>
          <w:kern w:val="36"/>
          <w:lang w:eastAsia="de-DE"/>
        </w:rPr>
      </w:pPr>
      <w:r w:rsidRPr="00240D62">
        <w:rPr>
          <w:rFonts w:eastAsia="Times New Roman" w:cs="Arial"/>
          <w:kern w:val="36"/>
          <w:lang w:eastAsia="de-DE"/>
        </w:rPr>
        <w:t xml:space="preserve">Die beiden Quellen ermöglichen die vergleichende Textquellenarbeit und bieten </w:t>
      </w:r>
      <w:r w:rsidR="00ED5149">
        <w:rPr>
          <w:rFonts w:eastAsia="Times New Roman" w:cs="Arial"/>
          <w:kern w:val="36"/>
          <w:lang w:eastAsia="de-DE"/>
        </w:rPr>
        <w:t>den</w:t>
      </w:r>
      <w:r w:rsidRPr="00240D62">
        <w:rPr>
          <w:rFonts w:eastAsia="Times New Roman" w:cs="Arial"/>
          <w:kern w:val="36"/>
          <w:lang w:eastAsia="de-DE"/>
        </w:rPr>
        <w:t xml:space="preserve"> </w:t>
      </w:r>
      <w:r w:rsidR="00337EAA" w:rsidRPr="00240D62">
        <w:rPr>
          <w:rFonts w:eastAsia="Times New Roman" w:cs="Arial"/>
          <w:kern w:val="36"/>
          <w:lang w:eastAsia="de-DE"/>
        </w:rPr>
        <w:t>Schülerinnen und Schüler</w:t>
      </w:r>
      <w:r w:rsidR="00ED5149">
        <w:rPr>
          <w:rFonts w:eastAsia="Times New Roman" w:cs="Arial"/>
          <w:kern w:val="36"/>
          <w:lang w:eastAsia="de-DE"/>
        </w:rPr>
        <w:t>n</w:t>
      </w:r>
      <w:r w:rsidR="00337EAA" w:rsidRPr="00240D62">
        <w:rPr>
          <w:rFonts w:eastAsia="Times New Roman" w:cs="Arial"/>
          <w:kern w:val="36"/>
          <w:lang w:eastAsia="de-DE"/>
        </w:rPr>
        <w:t xml:space="preserve"> </w:t>
      </w:r>
      <w:r w:rsidRPr="00240D62">
        <w:rPr>
          <w:rFonts w:eastAsia="Times New Roman" w:cs="Arial"/>
          <w:kern w:val="36"/>
          <w:lang w:eastAsia="de-DE"/>
        </w:rPr>
        <w:t xml:space="preserve">zwei unterschiedliche Perspektiven auf den Transformationsprozess in der DDR. </w:t>
      </w:r>
    </w:p>
    <w:p w14:paraId="1BF7C606" w14:textId="77777777" w:rsidR="00A37FA0" w:rsidRPr="00240D62" w:rsidRDefault="00A37FA0" w:rsidP="00337EAA">
      <w:pPr>
        <w:pStyle w:val="Listenabsatz"/>
        <w:spacing w:after="0" w:line="240" w:lineRule="auto"/>
        <w:rPr>
          <w:rFonts w:eastAsia="Times New Roman" w:cs="Arial"/>
          <w:kern w:val="36"/>
          <w:lang w:eastAsia="de-DE"/>
        </w:rPr>
      </w:pPr>
    </w:p>
    <w:p w14:paraId="68D5E6A4" w14:textId="71DDBDBB" w:rsidR="00240D62" w:rsidRPr="00240D62" w:rsidRDefault="001C10B3" w:rsidP="00980132">
      <w:pPr>
        <w:pStyle w:val="Listenabsatz"/>
        <w:numPr>
          <w:ilvl w:val="0"/>
          <w:numId w:val="17"/>
        </w:numPr>
        <w:spacing w:after="0" w:line="240" w:lineRule="auto"/>
        <w:rPr>
          <w:rFonts w:eastAsia="Times New Roman" w:cs="Arial"/>
          <w:b/>
          <w:kern w:val="36"/>
          <w:lang w:eastAsia="de-DE"/>
        </w:rPr>
      </w:pPr>
      <w:r w:rsidRPr="00240D62">
        <w:rPr>
          <w:rFonts w:eastAsia="Times New Roman" w:cs="Arial"/>
          <w:b/>
          <w:kern w:val="36"/>
          <w:lang w:eastAsia="de-DE"/>
        </w:rPr>
        <w:t>Q4</w:t>
      </w:r>
      <w:r>
        <w:rPr>
          <w:rFonts w:eastAsia="Times New Roman" w:cs="Arial"/>
          <w:b/>
          <w:kern w:val="36"/>
          <w:lang w:eastAsia="de-DE"/>
        </w:rPr>
        <w:t>,</w:t>
      </w:r>
      <w:r w:rsidRPr="00240D62">
        <w:rPr>
          <w:rFonts w:eastAsia="Times New Roman" w:cs="Arial"/>
          <w:b/>
          <w:kern w:val="36"/>
          <w:lang w:eastAsia="de-DE"/>
        </w:rPr>
        <w:t xml:space="preserve"> </w:t>
      </w:r>
      <w:r w:rsidR="00240D62" w:rsidRPr="00240D62">
        <w:rPr>
          <w:rFonts w:eastAsia="Times New Roman" w:cs="Arial"/>
          <w:b/>
          <w:kern w:val="36"/>
          <w:lang w:eastAsia="de-DE"/>
        </w:rPr>
        <w:t>S. 219</w:t>
      </w:r>
      <w:r>
        <w:rPr>
          <w:rFonts w:eastAsia="Times New Roman" w:cs="Arial"/>
          <w:b/>
          <w:kern w:val="36"/>
          <w:lang w:eastAsia="de-DE"/>
        </w:rPr>
        <w:t>:</w:t>
      </w:r>
      <w:r w:rsidR="00240D62" w:rsidRPr="00240D62">
        <w:rPr>
          <w:rFonts w:eastAsia="Times New Roman" w:cs="Arial"/>
          <w:b/>
          <w:kern w:val="36"/>
          <w:lang w:eastAsia="de-DE"/>
        </w:rPr>
        <w:t xml:space="preserve"> „Zwei-plus-vier-Vertrag“ </w:t>
      </w:r>
    </w:p>
    <w:p w14:paraId="70FE1F61" w14:textId="1280B48B" w:rsidR="00240D62" w:rsidRPr="00240D62" w:rsidRDefault="00240D62" w:rsidP="00240D62">
      <w:pPr>
        <w:pStyle w:val="Listenabsatz"/>
        <w:spacing w:after="0" w:line="240" w:lineRule="auto"/>
        <w:rPr>
          <w:rFonts w:eastAsia="Times New Roman" w:cs="Arial"/>
          <w:kern w:val="36"/>
          <w:lang w:eastAsia="de-DE"/>
        </w:rPr>
      </w:pPr>
      <w:r w:rsidRPr="00240D62">
        <w:rPr>
          <w:rFonts w:eastAsia="Times New Roman" w:cs="Arial"/>
          <w:kern w:val="36"/>
          <w:lang w:eastAsia="de-DE"/>
        </w:rPr>
        <w:t xml:space="preserve">Anhand der Grafik erschließen die </w:t>
      </w:r>
      <w:r w:rsidR="00337EAA" w:rsidRPr="00240D62">
        <w:rPr>
          <w:rFonts w:eastAsia="Times New Roman" w:cs="Arial"/>
          <w:kern w:val="36"/>
          <w:lang w:eastAsia="de-DE"/>
        </w:rPr>
        <w:t xml:space="preserve">Schülerinnen und Schüler </w:t>
      </w:r>
      <w:r w:rsidRPr="00240D62">
        <w:rPr>
          <w:rFonts w:eastAsia="Times New Roman" w:cs="Arial"/>
          <w:kern w:val="36"/>
          <w:lang w:eastAsia="de-DE"/>
        </w:rPr>
        <w:t>eigenständig die wesentlichen Kernaussagen des „Zwei-plus-vier-Vertrags“</w:t>
      </w:r>
      <w:r w:rsidR="00A37FA0">
        <w:rPr>
          <w:rFonts w:eastAsia="Times New Roman" w:cs="Arial"/>
          <w:kern w:val="36"/>
          <w:lang w:eastAsia="de-DE"/>
        </w:rPr>
        <w:t>.</w:t>
      </w:r>
    </w:p>
    <w:p w14:paraId="6006CB77" w14:textId="77777777" w:rsidR="00240D62" w:rsidRPr="00257FD5" w:rsidRDefault="00240D62" w:rsidP="00240D62">
      <w:pPr>
        <w:pStyle w:val="Listenabsatz"/>
        <w:spacing w:after="0" w:line="240" w:lineRule="auto"/>
        <w:rPr>
          <w:rFonts w:eastAsia="Times New Roman" w:cs="Arial"/>
          <w:kern w:val="36"/>
          <w:sz w:val="24"/>
          <w:szCs w:val="24"/>
          <w:lang w:eastAsia="de-DE"/>
        </w:rPr>
      </w:pPr>
    </w:p>
    <w:p w14:paraId="7FB87E8D" w14:textId="77777777" w:rsidR="00240D62" w:rsidRPr="00AF33D1" w:rsidRDefault="00240D62" w:rsidP="00240D62">
      <w:pPr>
        <w:rPr>
          <w:rFonts w:eastAsia="Times New Roman" w:cs="Arial"/>
          <w:b/>
          <w:color w:val="33A3C9"/>
          <w:kern w:val="36"/>
          <w:sz w:val="28"/>
          <w:szCs w:val="28"/>
          <w:lang w:eastAsia="de-DE"/>
        </w:rPr>
      </w:pPr>
      <w:r w:rsidRPr="00AF33D1">
        <w:rPr>
          <w:rFonts w:eastAsia="Times New Roman" w:cs="Arial"/>
          <w:b/>
          <w:color w:val="33A3C9"/>
          <w:kern w:val="36"/>
          <w:sz w:val="28"/>
          <w:szCs w:val="28"/>
          <w:lang w:eastAsia="de-DE"/>
        </w:rPr>
        <w:lastRenderedPageBreak/>
        <w:t>Internetadressen (Option)</w:t>
      </w:r>
    </w:p>
    <w:p w14:paraId="63DBDDC2" w14:textId="77777777" w:rsidR="00240D62" w:rsidRPr="00BD065B" w:rsidRDefault="00240D62" w:rsidP="00240D62">
      <w:pPr>
        <w:spacing w:before="60" w:afterLines="60" w:after="144" w:line="240" w:lineRule="auto"/>
        <w:jc w:val="both"/>
        <w:rPr>
          <w:rFonts w:eastAsia="Times New Roman" w:cs="Times New Roman"/>
          <w:i/>
          <w:color w:val="000000"/>
          <w:lang w:eastAsia="de-DE"/>
        </w:rPr>
      </w:pPr>
      <w:r w:rsidRPr="00BD065B">
        <w:t xml:space="preserve">Die Rede des Bundespräsidenten zum Festakt 25 Jahre Solidarnosc in Danzig in voller Länge finden Sie im Archiv des Bundespräsidialamtes unter: </w:t>
      </w:r>
      <w:hyperlink r:id="rId10" w:history="1">
        <w:r w:rsidRPr="00BD065B">
          <w:rPr>
            <w:rStyle w:val="Hyperlink"/>
          </w:rPr>
          <w:t>https://www.bundespraesident.de/SharedDocs/Reden/DE/Horst-Koehler/Reden/2005/08/20050831_Rede.html</w:t>
        </w:r>
      </w:hyperlink>
    </w:p>
    <w:p w14:paraId="04D7431B" w14:textId="77777777" w:rsidR="00240D62" w:rsidRPr="00BD065B" w:rsidRDefault="00240D62" w:rsidP="00240D62">
      <w:pPr>
        <w:spacing w:before="60" w:afterLines="60" w:after="144" w:line="240" w:lineRule="auto"/>
        <w:jc w:val="both"/>
        <w:rPr>
          <w:rFonts w:eastAsia="Times New Roman" w:cs="Times New Roman"/>
          <w:color w:val="000000"/>
          <w:lang w:eastAsia="de-DE"/>
        </w:rPr>
      </w:pPr>
    </w:p>
    <w:p w14:paraId="51361E4D" w14:textId="77777777" w:rsidR="00240D62" w:rsidRPr="00BD065B" w:rsidRDefault="00240D62" w:rsidP="00240D62">
      <w:pPr>
        <w:spacing w:before="60" w:afterLines="60" w:after="144" w:line="240" w:lineRule="auto"/>
        <w:jc w:val="both"/>
      </w:pPr>
      <w:r w:rsidRPr="00BD065B">
        <w:rPr>
          <w:rFonts w:eastAsia="Times New Roman" w:cs="Times New Roman"/>
          <w:color w:val="000000"/>
          <w:lang w:eastAsia="de-DE"/>
        </w:rPr>
        <w:t xml:space="preserve">Die Rede von Erich Honecker und weiterführende Informationen zur Geschichte der DDR finden Sie im Portal Chronik der Mauer, unter: </w:t>
      </w:r>
      <w:hyperlink r:id="rId11" w:history="1">
        <w:r w:rsidRPr="00BD065B">
          <w:rPr>
            <w:rStyle w:val="Hyperlink"/>
          </w:rPr>
          <w:t>https://www.chronik-der-mauer.de/material/178858/rede-von-erich-honecker-in-gera-13-oktober-1980</w:t>
        </w:r>
      </w:hyperlink>
    </w:p>
    <w:p w14:paraId="2435525B" w14:textId="77777777" w:rsidR="00240D62" w:rsidRDefault="00240D62" w:rsidP="00240D62">
      <w:pPr>
        <w:spacing w:before="60" w:afterLines="60" w:after="144" w:line="240" w:lineRule="auto"/>
        <w:jc w:val="both"/>
        <w:rPr>
          <w:rFonts w:eastAsia="Times New Roman" w:cs="Times New Roman"/>
          <w:color w:val="000000"/>
          <w:lang w:eastAsia="de-DE"/>
        </w:rPr>
      </w:pPr>
    </w:p>
    <w:p w14:paraId="2CA5337E" w14:textId="77777777" w:rsidR="00240D62" w:rsidRDefault="00240D62" w:rsidP="00240D62">
      <w:pPr>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Informationen zu Widerstandsgruppen in der ehemaligen DDR bietet die Behörde des Bundesbeauftragen für die Unterlagen des Staatssicherheitsdienstes der ehemaligen Deutschen Demokratischen Republik, unter: </w:t>
      </w:r>
      <w:hyperlink r:id="rId12" w:history="1">
        <w:r w:rsidRPr="006943C7">
          <w:rPr>
            <w:rStyle w:val="Hyperlink"/>
            <w:rFonts w:eastAsia="Times New Roman" w:cs="Times New Roman"/>
            <w:lang w:eastAsia="de-DE"/>
          </w:rPr>
          <w:t>https://www.bstu.de/informationen-zur-stasi/themen/widerstand-und-opposition/</w:t>
        </w:r>
      </w:hyperlink>
    </w:p>
    <w:p w14:paraId="58B538B9" w14:textId="17DB006A" w:rsidR="00240D62" w:rsidRDefault="00240D62">
      <w:pPr>
        <w:rPr>
          <w:rFonts w:eastAsia="Times New Roman" w:cs="Times New Roman"/>
          <w:color w:val="000000"/>
          <w:lang w:eastAsia="de-DE"/>
        </w:rPr>
      </w:pPr>
      <w:r>
        <w:rPr>
          <w:rFonts w:eastAsia="Times New Roman" w:cs="Times New Roman"/>
          <w:color w:val="000000"/>
          <w:lang w:eastAsia="de-DE"/>
        </w:rPr>
        <w:br w:type="page"/>
      </w:r>
    </w:p>
    <w:p w14:paraId="47AB9B74" w14:textId="77777777" w:rsidR="00240D62" w:rsidRPr="00AF33D1" w:rsidRDefault="00240D62" w:rsidP="00240D62">
      <w:pPr>
        <w:spacing w:before="60" w:afterLines="60" w:after="144" w:line="240" w:lineRule="auto"/>
        <w:jc w:val="both"/>
        <w:rPr>
          <w:rFonts w:eastAsia="Times New Roman" w:cs="Times New Roman"/>
          <w:color w:val="000000"/>
          <w:lang w:eastAsia="de-DE"/>
        </w:rPr>
      </w:pPr>
    </w:p>
    <w:p w14:paraId="2B68E396" w14:textId="77777777" w:rsidR="00384549" w:rsidRDefault="00384549" w:rsidP="00A67097">
      <w:pPr>
        <w:rPr>
          <w:rFonts w:eastAsia="Times New Roman" w:cs="Times New Roman"/>
          <w:color w:val="000000"/>
          <w:lang w:eastAsia="de-DE"/>
        </w:rPr>
      </w:pPr>
    </w:p>
    <w:p w14:paraId="171FEB69" w14:textId="77777777" w:rsidR="00384549" w:rsidRDefault="00384549" w:rsidP="00A67097">
      <w:pPr>
        <w:rPr>
          <w:rFonts w:eastAsia="Times New Roman" w:cs="Times New Roman"/>
          <w:color w:val="000000"/>
          <w:lang w:eastAsia="de-DE"/>
        </w:rPr>
      </w:pPr>
    </w:p>
    <w:p w14:paraId="40F9820A" w14:textId="77777777" w:rsidR="00384549" w:rsidRDefault="00384549" w:rsidP="00A67097">
      <w:pPr>
        <w:rPr>
          <w:rFonts w:eastAsia="Times New Roman" w:cs="Times New Roman"/>
          <w:color w:val="000000"/>
          <w:lang w:eastAsia="de-DE"/>
        </w:rPr>
      </w:pPr>
    </w:p>
    <w:p w14:paraId="0C8896A7" w14:textId="77777777" w:rsidR="00384549" w:rsidRDefault="00384549" w:rsidP="00A67097">
      <w:pPr>
        <w:rPr>
          <w:rFonts w:eastAsia="Times New Roman" w:cs="Times New Roman"/>
          <w:color w:val="000000"/>
          <w:lang w:eastAsia="de-DE"/>
        </w:rPr>
      </w:pPr>
    </w:p>
    <w:p w14:paraId="41F3E9D2" w14:textId="77777777" w:rsidR="00384549" w:rsidRDefault="00384549" w:rsidP="00A67097">
      <w:pPr>
        <w:rPr>
          <w:rFonts w:eastAsia="Times New Roman" w:cs="Times New Roman"/>
          <w:color w:val="000000"/>
          <w:lang w:eastAsia="de-DE"/>
        </w:rPr>
      </w:pPr>
    </w:p>
    <w:p w14:paraId="1EE70180" w14:textId="77777777" w:rsidR="00384549" w:rsidRDefault="00384549" w:rsidP="00A67097">
      <w:pPr>
        <w:rPr>
          <w:rFonts w:eastAsia="Times New Roman" w:cs="Times New Roman"/>
          <w:color w:val="000000"/>
          <w:lang w:eastAsia="de-DE"/>
        </w:rPr>
      </w:pPr>
    </w:p>
    <w:p w14:paraId="4307F843" w14:textId="77777777" w:rsidR="00384549" w:rsidRDefault="00384549" w:rsidP="00A67097">
      <w:pPr>
        <w:rPr>
          <w:rFonts w:eastAsia="Times New Roman" w:cs="Times New Roman"/>
          <w:color w:val="000000"/>
          <w:lang w:eastAsia="de-DE"/>
        </w:rPr>
      </w:pPr>
    </w:p>
    <w:p w14:paraId="1FDEF3A6" w14:textId="180FA17A" w:rsidR="00801426" w:rsidRDefault="00801426" w:rsidP="008A2A2F">
      <w:pPr>
        <w:pBdr>
          <w:bottom w:val="single" w:sz="6" w:space="4" w:color="A6B6C3"/>
        </w:pBdr>
        <w:shd w:val="clear" w:color="auto" w:fill="FFFFFF"/>
        <w:spacing w:after="144" w:line="240" w:lineRule="auto"/>
        <w:textAlignment w:val="baseline"/>
        <w:outlineLvl w:val="0"/>
        <w:rPr>
          <w:rFonts w:eastAsia="Times New Roman" w:cs="Times New Roman"/>
          <w:color w:val="000000"/>
          <w:lang w:eastAsia="de-DE"/>
        </w:rPr>
      </w:pPr>
    </w:p>
    <w:p w14:paraId="2AB28396" w14:textId="1D6EE929" w:rsidR="00575931" w:rsidRDefault="00575931" w:rsidP="008A2A2F">
      <w:pPr>
        <w:pBdr>
          <w:bottom w:val="single" w:sz="6" w:space="4" w:color="A6B6C3"/>
        </w:pBdr>
        <w:shd w:val="clear" w:color="auto" w:fill="FFFFFF"/>
        <w:spacing w:after="144" w:line="240" w:lineRule="auto"/>
        <w:textAlignment w:val="baseline"/>
        <w:outlineLvl w:val="0"/>
        <w:rPr>
          <w:rFonts w:eastAsia="Times New Roman" w:cs="Times New Roman"/>
          <w:color w:val="000000"/>
          <w:lang w:eastAsia="de-DE"/>
        </w:rPr>
      </w:pPr>
    </w:p>
    <w:p w14:paraId="249C2662" w14:textId="77777777" w:rsidR="00575931" w:rsidRDefault="00575931"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11BCC257" w14:textId="77777777" w:rsidR="00801426" w:rsidRDefault="00801426"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6C56E08D" w14:textId="537A3299"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8A2A2F">
        <w:rPr>
          <w:rFonts w:eastAsia="Times New Roman" w:cstheme="minorHAnsi"/>
          <w:b/>
          <w:color w:val="33A3C9"/>
          <w:kern w:val="36"/>
          <w:sz w:val="32"/>
          <w:szCs w:val="32"/>
          <w:lang w:eastAsia="de-DE"/>
        </w:rPr>
        <w:t>Impressum</w:t>
      </w:r>
    </w:p>
    <w:p w14:paraId="5BF16B3F" w14:textId="228C8085"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Herausgeber: </w:t>
      </w:r>
      <w:r w:rsidRPr="00AF33D1">
        <w:rPr>
          <w:rFonts w:eastAsia="Times New Roman" w:cstheme="minorHAnsi"/>
          <w:kern w:val="36"/>
          <w:sz w:val="24"/>
          <w:szCs w:val="24"/>
          <w:lang w:eastAsia="de-DE"/>
        </w:rPr>
        <w:t xml:space="preserve">Georg-Eckert-Institut </w:t>
      </w:r>
      <w:r w:rsidRPr="00A72F31">
        <w:rPr>
          <w:rFonts w:eastAsia="Times New Roman" w:cs="Times New Roman"/>
          <w:bCs/>
          <w:kern w:val="36"/>
          <w:lang w:eastAsia="de-DE"/>
        </w:rPr>
        <w:t>–</w:t>
      </w:r>
      <w:r w:rsidRPr="00AF33D1">
        <w:rPr>
          <w:rFonts w:eastAsia="Times New Roman" w:cstheme="minorHAnsi"/>
          <w:kern w:val="36"/>
          <w:sz w:val="24"/>
          <w:szCs w:val="24"/>
          <w:lang w:eastAsia="de-DE"/>
        </w:rPr>
        <w:t xml:space="preserve"> Leibniz-Institut für internationale Schulbuchforschun</w:t>
      </w:r>
      <w:r>
        <w:rPr>
          <w:rFonts w:eastAsia="Times New Roman" w:cstheme="minorHAnsi"/>
          <w:bCs/>
          <w:kern w:val="36"/>
          <w:sz w:val="24"/>
          <w:szCs w:val="24"/>
          <w:lang w:eastAsia="de-DE"/>
        </w:rPr>
        <w:t xml:space="preserve">g in </w:t>
      </w:r>
      <w:r w:rsidRPr="008A2A2F">
        <w:rPr>
          <w:rFonts w:eastAsia="Times New Roman" w:cstheme="minorHAnsi"/>
          <w:kern w:val="36"/>
          <w:sz w:val="24"/>
          <w:szCs w:val="24"/>
          <w:lang w:eastAsia="de-DE"/>
        </w:rPr>
        <w:t>Zusammenarbeit mit der Eduversum GmbH</w:t>
      </w:r>
    </w:p>
    <w:p w14:paraId="57AC2AA0" w14:textId="56AC283D" w:rsidR="008A2A2F" w:rsidRPr="008A2A2F" w:rsidRDefault="008A2A2F" w:rsidP="008A2A2F">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
          <w:bCs/>
          <w:kern w:val="36"/>
          <w:sz w:val="24"/>
          <w:szCs w:val="24"/>
          <w:lang w:eastAsia="de-DE"/>
        </w:rPr>
      </w:pPr>
      <w:r w:rsidRPr="008A2A2F">
        <w:rPr>
          <w:rFonts w:eastAsia="Times New Roman" w:cstheme="minorHAnsi"/>
          <w:kern w:val="36"/>
          <w:sz w:val="24"/>
          <w:szCs w:val="24"/>
          <w:lang w:eastAsia="de-DE"/>
        </w:rPr>
        <w:t xml:space="preserve">Autor: </w:t>
      </w:r>
      <w:r w:rsidR="004F5448">
        <w:rPr>
          <w:rFonts w:eastAsia="Times New Roman" w:cstheme="minorHAnsi"/>
          <w:kern w:val="36"/>
          <w:sz w:val="24"/>
          <w:szCs w:val="24"/>
          <w:lang w:eastAsia="de-DE"/>
        </w:rPr>
        <w:t xml:space="preserve">OStR Felix Kollender arbeitet als Gymnasiallehrer am Pestalozzi-Gymnasium Heidenau, wo er die Fächer Geschichte sowie Gemeinschaftskunde/Rechtserziehung/ Wirtschaft unterrichtet und als Fachleiter im Bereich Gesellschaftswissenschaften tätig ist. </w:t>
      </w:r>
    </w:p>
    <w:p w14:paraId="02EC14B2" w14:textId="1E28D0A0"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Beratung: Christiane Brandau, Georg</w:t>
      </w:r>
      <w:r>
        <w:rPr>
          <w:rFonts w:eastAsia="Times New Roman" w:cstheme="minorHAnsi"/>
          <w:kern w:val="36"/>
          <w:sz w:val="24"/>
          <w:szCs w:val="24"/>
          <w:lang w:eastAsia="de-DE"/>
        </w:rPr>
        <w:t>-</w:t>
      </w:r>
      <w:r w:rsidRPr="008A2A2F">
        <w:rPr>
          <w:rFonts w:eastAsia="Times New Roman" w:cstheme="minorHAnsi"/>
          <w:kern w:val="36"/>
          <w:sz w:val="24"/>
          <w:szCs w:val="24"/>
          <w:lang w:eastAsia="de-DE"/>
        </w:rPr>
        <w:t>Eckert</w:t>
      </w:r>
      <w:r>
        <w:rPr>
          <w:rFonts w:eastAsia="Times New Roman" w:cstheme="minorHAnsi"/>
          <w:kern w:val="36"/>
          <w:sz w:val="24"/>
          <w:szCs w:val="24"/>
          <w:lang w:eastAsia="de-DE"/>
        </w:rPr>
        <w:t>-</w:t>
      </w:r>
      <w:r w:rsidRPr="008A2A2F">
        <w:rPr>
          <w:rFonts w:eastAsia="Times New Roman" w:cstheme="minorHAnsi"/>
          <w:kern w:val="36"/>
          <w:sz w:val="24"/>
          <w:szCs w:val="24"/>
          <w:lang w:eastAsia="de-DE"/>
        </w:rPr>
        <w:t>Institut</w:t>
      </w:r>
      <w:r w:rsidR="00C37485">
        <w:rPr>
          <w:rFonts w:eastAsia="Times New Roman" w:cstheme="minorHAnsi"/>
          <w:kern w:val="36"/>
          <w:sz w:val="24"/>
          <w:szCs w:val="24"/>
          <w:lang w:eastAsia="de-DE"/>
        </w:rPr>
        <w:t xml:space="preserve"> – Leibniz-Institut für internationale Schulbuchforschung</w:t>
      </w:r>
    </w:p>
    <w:p w14:paraId="35E2989A" w14:textId="4861A6EC"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Redaktion: Florian Faderl, </w:t>
      </w:r>
      <w:r w:rsidR="009E2D45">
        <w:rPr>
          <w:rFonts w:eastAsia="Times New Roman" w:cstheme="minorHAnsi"/>
          <w:kern w:val="36"/>
          <w:sz w:val="24"/>
          <w:szCs w:val="24"/>
          <w:lang w:eastAsia="de-DE"/>
        </w:rPr>
        <w:t xml:space="preserve">Peter Hart, </w:t>
      </w:r>
      <w:r w:rsidRPr="008A2A2F">
        <w:rPr>
          <w:rFonts w:eastAsia="Times New Roman" w:cstheme="minorHAnsi"/>
          <w:kern w:val="36"/>
          <w:sz w:val="24"/>
          <w:szCs w:val="24"/>
          <w:lang w:eastAsia="de-DE"/>
        </w:rPr>
        <w:t xml:space="preserve">Eduversum GmbH </w:t>
      </w:r>
    </w:p>
    <w:p w14:paraId="51051EAB"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4C7664FB"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Gefördert durch: </w:t>
      </w:r>
    </w:p>
    <w:p w14:paraId="28993E59" w14:textId="5BA1A30C" w:rsidR="00405E3A" w:rsidRDefault="008A2A2F" w:rsidP="00AF33D1">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Cs/>
          <w:kern w:val="36"/>
          <w:sz w:val="24"/>
          <w:szCs w:val="24"/>
          <w:lang w:eastAsia="de-DE"/>
        </w:rPr>
      </w:pPr>
      <w:r w:rsidRPr="008A2A2F">
        <w:rPr>
          <w:rFonts w:ascii="Times New Roman" w:eastAsia="Times New Roman" w:hAnsi="Times New Roman" w:cs="Times New Roman"/>
          <w:b/>
          <w:bCs/>
          <w:noProof/>
          <w:color w:val="931136"/>
          <w:kern w:val="36"/>
          <w:sz w:val="26"/>
          <w:szCs w:val="26"/>
          <w:lang w:eastAsia="de-DE"/>
        </w:rPr>
        <w:drawing>
          <wp:inline distT="0" distB="0" distL="0" distR="0" wp14:anchorId="069639B3" wp14:editId="4C3048FD">
            <wp:extent cx="2009775" cy="1265555"/>
            <wp:effectExtent l="0" t="0" r="9525" b="0"/>
            <wp:docPr id="324" name="Grafik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1265555"/>
                    </a:xfrm>
                    <a:prstGeom prst="rect">
                      <a:avLst/>
                    </a:prstGeom>
                    <a:noFill/>
                    <a:ln>
                      <a:noFill/>
                    </a:ln>
                  </pic:spPr>
                </pic:pic>
              </a:graphicData>
            </a:graphic>
          </wp:inline>
        </w:drawing>
      </w:r>
    </w:p>
    <w:p w14:paraId="6110C6A5" w14:textId="2062F1A8" w:rsidR="008A2A2F" w:rsidRPr="00AF33D1" w:rsidRDefault="008A2A2F" w:rsidP="00405E3A">
      <w:pPr>
        <w:rPr>
          <w:rFonts w:ascii="Times New Roman" w:eastAsia="Times New Roman" w:hAnsi="Times New Roman" w:cstheme="minorHAnsi"/>
          <w:bCs/>
          <w:kern w:val="36"/>
          <w:sz w:val="24"/>
          <w:szCs w:val="24"/>
          <w:lang w:eastAsia="de-DE"/>
        </w:rPr>
      </w:pPr>
    </w:p>
    <w:sectPr w:rsidR="008A2A2F" w:rsidRPr="00AF33D1" w:rsidSect="000D5DA0">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09607" w14:textId="77777777" w:rsidR="00AD1B3C" w:rsidRDefault="00AD1B3C">
      <w:pPr>
        <w:spacing w:after="0" w:line="240" w:lineRule="auto"/>
      </w:pPr>
      <w:r>
        <w:separator/>
      </w:r>
    </w:p>
  </w:endnote>
  <w:endnote w:type="continuationSeparator" w:id="0">
    <w:p w14:paraId="4D82A057" w14:textId="77777777" w:rsidR="00AD1B3C" w:rsidRDefault="00AD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736005"/>
      <w:docPartObj>
        <w:docPartGallery w:val="Page Numbers (Bottom of Page)"/>
        <w:docPartUnique/>
      </w:docPartObj>
    </w:sdtPr>
    <w:sdtContent>
      <w:p w14:paraId="570F8329" w14:textId="61C7C284" w:rsidR="00AD1B3C" w:rsidRDefault="00AD1B3C" w:rsidP="00405E3A">
        <w:pPr>
          <w:pStyle w:val="Fuzeile"/>
        </w:pPr>
        <w:r w:rsidRPr="00A72F31">
          <w:rPr>
            <w:rFonts w:eastAsia="Times New Roman" w:cs="Times New Roman"/>
            <w:color w:val="000000"/>
            <w:lang w:eastAsia="de-DE"/>
          </w:rPr>
          <w:t>Europa</w:t>
        </w:r>
        <w:r w:rsidRPr="00A72F31">
          <w:rPr>
            <w:rFonts w:eastAsia="Times New Roman" w:cs="Times New Roman"/>
            <w:bCs/>
            <w:kern w:val="36"/>
            <w:lang w:eastAsia="de-DE"/>
          </w:rPr>
          <w:t xml:space="preserve"> – Unsere Geschichte, Band </w:t>
        </w:r>
        <w:r>
          <w:rPr>
            <w:rFonts w:eastAsia="Times New Roman" w:cs="Times New Roman"/>
            <w:bCs/>
            <w:kern w:val="36"/>
            <w:lang w:eastAsia="de-DE"/>
          </w:rPr>
          <w:t xml:space="preserve">4, </w:t>
        </w:r>
        <w:r w:rsidRPr="00A72F31">
          <w:rPr>
            <w:rFonts w:eastAsia="Times New Roman" w:cs="Times New Roman"/>
            <w:bCs/>
            <w:kern w:val="36"/>
            <w:lang w:eastAsia="de-DE"/>
          </w:rPr>
          <w:t xml:space="preserve">Kapitel </w:t>
        </w:r>
        <w:r>
          <w:rPr>
            <w:rFonts w:eastAsia="Times New Roman" w:cs="Times New Roman"/>
            <w:bCs/>
            <w:kern w:val="36"/>
            <w:lang w:eastAsia="de-DE"/>
          </w:rPr>
          <w:t>5.5</w:t>
        </w:r>
        <w:r w:rsidRPr="00A72F31">
          <w:rPr>
            <w:rFonts w:eastAsia="Times New Roman" w:cs="Times New Roman"/>
            <w:bCs/>
            <w:kern w:val="36"/>
            <w:lang w:eastAsia="de-DE"/>
          </w:rPr>
          <w:t>, S.</w:t>
        </w:r>
        <w:r>
          <w:rPr>
            <w:rFonts w:eastAsia="Times New Roman" w:cs="Times New Roman"/>
            <w:bCs/>
            <w:kern w:val="36"/>
            <w:lang w:eastAsia="de-DE"/>
          </w:rPr>
          <w:t xml:space="preserve"> 210</w:t>
        </w:r>
        <w:r w:rsidRPr="00B4792A">
          <w:rPr>
            <w:rFonts w:eastAsia="Times New Roman" w:cs="Times New Roman"/>
            <w:bCs/>
            <w:kern w:val="36"/>
            <w:lang w:eastAsia="de-DE"/>
          </w:rPr>
          <w:t>–</w:t>
        </w:r>
        <w:r>
          <w:rPr>
            <w:rFonts w:eastAsia="Times New Roman" w:cs="Times New Roman"/>
            <w:bCs/>
            <w:kern w:val="36"/>
            <w:lang w:eastAsia="de-DE"/>
          </w:rPr>
          <w:t>219</w:t>
        </w:r>
        <w:r>
          <w:rPr>
            <w:rFonts w:eastAsia="Times New Roman" w:cs="Times New Roman"/>
            <w:bCs/>
            <w:kern w:val="36"/>
            <w:lang w:eastAsia="de-DE"/>
          </w:rPr>
          <w:tab/>
        </w:r>
        <w:r>
          <w:fldChar w:fldCharType="begin"/>
        </w:r>
        <w:r>
          <w:instrText>PAGE   \* MERGEFORMAT</w:instrText>
        </w:r>
        <w:r>
          <w:fldChar w:fldCharType="separate"/>
        </w:r>
        <w:r>
          <w:rPr>
            <w:noProof/>
          </w:rPr>
          <w:t>8</w:t>
        </w:r>
        <w:r>
          <w:fldChar w:fldCharType="end"/>
        </w:r>
      </w:p>
    </w:sdtContent>
  </w:sdt>
  <w:p w14:paraId="7AE1C27C" w14:textId="01C785D6" w:rsidR="00AD1B3C" w:rsidRDefault="00AD1B3C" w:rsidP="00E166EF">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C459C" w14:textId="77777777" w:rsidR="00AD1B3C" w:rsidRDefault="00AD1B3C">
      <w:pPr>
        <w:spacing w:after="0" w:line="240" w:lineRule="auto"/>
      </w:pPr>
      <w:r>
        <w:separator/>
      </w:r>
    </w:p>
  </w:footnote>
  <w:footnote w:type="continuationSeparator" w:id="0">
    <w:p w14:paraId="2DBDEB39" w14:textId="77777777" w:rsidR="00AD1B3C" w:rsidRDefault="00AD1B3C">
      <w:pPr>
        <w:spacing w:after="0" w:line="240" w:lineRule="auto"/>
      </w:pPr>
      <w:r>
        <w:continuationSeparator/>
      </w:r>
    </w:p>
  </w:footnote>
  <w:footnote w:id="1">
    <w:p w14:paraId="2F1A0630" w14:textId="77777777" w:rsidR="00AD1B3C" w:rsidRDefault="00AD1B3C" w:rsidP="00C07F4C">
      <w:pPr>
        <w:pStyle w:val="Funotentext"/>
      </w:pPr>
      <w:r>
        <w:rPr>
          <w:rStyle w:val="Funotenzeichen"/>
        </w:rPr>
        <w:footnoteRef/>
      </w:r>
      <w:r>
        <w:t xml:space="preserve"> Da die Einteilung der Arbeitszeit bzw. die Zeitvorgaben für die Schülerinnen und Schüler an die individuellen Unterrichtsbedingungen angepasst werden sollten, wird im Verlaufsplan lediglich die Zeit angegeben, die die Erarbeitung durch die jeweilige Gruppe voraussichtlich in Anspruch nehmen wird. Eine Verkürzung ist durch die Verlegung einzelner Aufgabenteile in die Hausaufgabe oder die Reduzierung einzelner Aufgabenteile möglich.</w:t>
      </w:r>
    </w:p>
  </w:footnote>
  <w:footnote w:id="2">
    <w:p w14:paraId="146C1C0F" w14:textId="77777777" w:rsidR="00AD1B3C" w:rsidRDefault="00AD1B3C" w:rsidP="00C07F4C">
      <w:pPr>
        <w:pStyle w:val="Funotentext"/>
      </w:pPr>
      <w:r>
        <w:rPr>
          <w:rStyle w:val="Funotenzeichen"/>
        </w:rPr>
        <w:footnoteRef/>
      </w:r>
      <w:r>
        <w:t xml:space="preserve"> Die Auswahl der Sozialformen ist als Vorschlag zu verstehen und kann von der Lehrperson an die individuellen Lernverhältnisse angepasst werden. (Die Arbeitsaufträge im Material sollten dementsprechend modifiziert werden.)</w:t>
      </w:r>
    </w:p>
  </w:footnote>
  <w:footnote w:id="3">
    <w:p w14:paraId="127D1CE8" w14:textId="77777777" w:rsidR="00AD1B3C" w:rsidRDefault="00AD1B3C" w:rsidP="00C07F4C">
      <w:pPr>
        <w:pStyle w:val="Funotentext"/>
      </w:pPr>
      <w:r>
        <w:rPr>
          <w:rStyle w:val="Funotenzeichen"/>
        </w:rPr>
        <w:footnoteRef/>
      </w:r>
      <w:r>
        <w:t xml:space="preserve"> Die Gruppenbildung ist der Lehrkraft vorbehalten, im exemplarischen Fall werden fünf Gruppen mit je fünf Schülerinnen und Schülern angenommen.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76B6" w14:textId="3C8220AB" w:rsidR="00AD1B3C" w:rsidRDefault="00AD1B3C" w:rsidP="00A72F31">
    <w:pPr>
      <w:pStyle w:val="Kopfzeile"/>
    </w:pPr>
    <w:r>
      <w:rPr>
        <w:noProof/>
        <w:lang w:eastAsia="de-DE"/>
      </w:rPr>
      <w:drawing>
        <wp:inline distT="0" distB="0" distL="0" distR="0" wp14:anchorId="112566EC" wp14:editId="62EA2308">
          <wp:extent cx="1987550" cy="792480"/>
          <wp:effectExtent l="0" t="0" r="0" b="762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92480"/>
                  </a:xfrm>
                  <a:prstGeom prst="rect">
                    <a:avLst/>
                  </a:prstGeom>
                  <a:noFill/>
                  <a:ln>
                    <a:noFill/>
                  </a:ln>
                </pic:spPr>
              </pic:pic>
            </a:graphicData>
          </a:graphic>
        </wp:inline>
      </w:drawing>
    </w:r>
    <w:r>
      <w:tab/>
    </w:r>
    <w:r>
      <w:tab/>
    </w:r>
    <w:r>
      <w:rPr>
        <w:noProof/>
        <w:lang w:eastAsia="de-DE"/>
      </w:rPr>
      <w:drawing>
        <wp:inline distT="0" distB="0" distL="0" distR="0" wp14:anchorId="672C0D4C" wp14:editId="200710E6">
          <wp:extent cx="2362806" cy="359965"/>
          <wp:effectExtent l="0" t="0" r="0" b="2540"/>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6533" cy="362056"/>
                  </a:xfrm>
                  <a:prstGeom prst="rect">
                    <a:avLst/>
                  </a:prstGeom>
                  <a:noFill/>
                  <a:ln>
                    <a:noFill/>
                  </a:ln>
                </pic:spPr>
              </pic:pic>
            </a:graphicData>
          </a:graphic>
        </wp:inline>
      </w:drawing>
    </w:r>
  </w:p>
  <w:p w14:paraId="5A2C26F7" w14:textId="77777777" w:rsidR="00AD1B3C" w:rsidRDefault="00AD1B3C" w:rsidP="00A72F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E63"/>
    <w:multiLevelType w:val="hybridMultilevel"/>
    <w:tmpl w:val="B78291E0"/>
    <w:lvl w:ilvl="0" w:tplc="B7C6C602">
      <w:start w:val="1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70BEC"/>
    <w:multiLevelType w:val="hybridMultilevel"/>
    <w:tmpl w:val="35D0EDAA"/>
    <w:lvl w:ilvl="0" w:tplc="D3A02C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C0A55"/>
    <w:multiLevelType w:val="hybridMultilevel"/>
    <w:tmpl w:val="E0782040"/>
    <w:lvl w:ilvl="0" w:tplc="3CE0B97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403B1F"/>
    <w:multiLevelType w:val="hybridMultilevel"/>
    <w:tmpl w:val="BFE2E1FE"/>
    <w:lvl w:ilvl="0" w:tplc="A35684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4E67037"/>
    <w:multiLevelType w:val="hybridMultilevel"/>
    <w:tmpl w:val="804450F0"/>
    <w:lvl w:ilvl="0" w:tplc="A356848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301BF4"/>
    <w:multiLevelType w:val="hybridMultilevel"/>
    <w:tmpl w:val="823246FC"/>
    <w:lvl w:ilvl="0" w:tplc="A716A94E">
      <w:start w:val="2"/>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66B1B"/>
    <w:multiLevelType w:val="hybridMultilevel"/>
    <w:tmpl w:val="62E6717E"/>
    <w:lvl w:ilvl="0" w:tplc="A356848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4A7D18"/>
    <w:multiLevelType w:val="hybridMultilevel"/>
    <w:tmpl w:val="CE2E4000"/>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FD169C"/>
    <w:multiLevelType w:val="hybridMultilevel"/>
    <w:tmpl w:val="499EB202"/>
    <w:lvl w:ilvl="0" w:tplc="A356848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4466E9"/>
    <w:multiLevelType w:val="hybridMultilevel"/>
    <w:tmpl w:val="6F5CA0AA"/>
    <w:lvl w:ilvl="0" w:tplc="1206EFAE">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D063E2"/>
    <w:multiLevelType w:val="hybridMultilevel"/>
    <w:tmpl w:val="0ED2CD20"/>
    <w:lvl w:ilvl="0" w:tplc="ED768AD2">
      <w:start w:val="2"/>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F65D72"/>
    <w:multiLevelType w:val="hybridMultilevel"/>
    <w:tmpl w:val="E12CE4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1C67F5"/>
    <w:multiLevelType w:val="hybridMultilevel"/>
    <w:tmpl w:val="9C24B768"/>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AD224C"/>
    <w:multiLevelType w:val="hybridMultilevel"/>
    <w:tmpl w:val="DE945288"/>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C865D4"/>
    <w:multiLevelType w:val="hybridMultilevel"/>
    <w:tmpl w:val="C4FEE02C"/>
    <w:lvl w:ilvl="0" w:tplc="815ADE18">
      <w:start w:val="1"/>
      <w:numFmt w:val="upperLetter"/>
      <w:lvlText w:val="%1)"/>
      <w:lvlJc w:val="left"/>
      <w:pPr>
        <w:ind w:left="644" w:hanging="360"/>
      </w:pPr>
      <w:rPr>
        <w:rFonts w:hint="default"/>
        <w:b w:val="0"/>
        <w:bCs/>
        <w:sz w:val="28"/>
        <w:szCs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DC03C85"/>
    <w:multiLevelType w:val="hybridMultilevel"/>
    <w:tmpl w:val="F2BCD224"/>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D60AA"/>
    <w:multiLevelType w:val="hybridMultilevel"/>
    <w:tmpl w:val="2F38F9C0"/>
    <w:lvl w:ilvl="0" w:tplc="A3568484">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17" w15:restartNumberingAfterBreak="0">
    <w:nsid w:val="72F32A28"/>
    <w:multiLevelType w:val="hybridMultilevel"/>
    <w:tmpl w:val="1316AA82"/>
    <w:lvl w:ilvl="0" w:tplc="A3F2253E">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15"/>
  </w:num>
  <w:num w:numId="5">
    <w:abstractNumId w:val="7"/>
  </w:num>
  <w:num w:numId="6">
    <w:abstractNumId w:val="16"/>
  </w:num>
  <w:num w:numId="7">
    <w:abstractNumId w:val="8"/>
  </w:num>
  <w:num w:numId="8">
    <w:abstractNumId w:val="4"/>
  </w:num>
  <w:num w:numId="9">
    <w:abstractNumId w:val="6"/>
  </w:num>
  <w:num w:numId="10">
    <w:abstractNumId w:val="12"/>
  </w:num>
  <w:num w:numId="11">
    <w:abstractNumId w:val="1"/>
  </w:num>
  <w:num w:numId="12">
    <w:abstractNumId w:val="2"/>
  </w:num>
  <w:num w:numId="13">
    <w:abstractNumId w:val="11"/>
  </w:num>
  <w:num w:numId="14">
    <w:abstractNumId w:val="5"/>
  </w:num>
  <w:num w:numId="15">
    <w:abstractNumId w:val="10"/>
  </w:num>
  <w:num w:numId="16">
    <w:abstractNumId w:val="17"/>
  </w:num>
  <w:num w:numId="17">
    <w:abstractNumId w:val="9"/>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19"/>
    <w:rsid w:val="000003FB"/>
    <w:rsid w:val="00001B47"/>
    <w:rsid w:val="00002627"/>
    <w:rsid w:val="00004D36"/>
    <w:rsid w:val="000053E1"/>
    <w:rsid w:val="000117AA"/>
    <w:rsid w:val="00022FB5"/>
    <w:rsid w:val="00024FB3"/>
    <w:rsid w:val="0003171D"/>
    <w:rsid w:val="00032F87"/>
    <w:rsid w:val="00035B27"/>
    <w:rsid w:val="00040C28"/>
    <w:rsid w:val="00042F91"/>
    <w:rsid w:val="000476B6"/>
    <w:rsid w:val="0005072C"/>
    <w:rsid w:val="00053185"/>
    <w:rsid w:val="00053593"/>
    <w:rsid w:val="00054DE9"/>
    <w:rsid w:val="00057805"/>
    <w:rsid w:val="0005794D"/>
    <w:rsid w:val="00061BA3"/>
    <w:rsid w:val="00065965"/>
    <w:rsid w:val="00065E31"/>
    <w:rsid w:val="00066DCC"/>
    <w:rsid w:val="00067633"/>
    <w:rsid w:val="00074FA3"/>
    <w:rsid w:val="0008087C"/>
    <w:rsid w:val="00082270"/>
    <w:rsid w:val="00084FBD"/>
    <w:rsid w:val="000855CC"/>
    <w:rsid w:val="00090243"/>
    <w:rsid w:val="00095328"/>
    <w:rsid w:val="000A2FB5"/>
    <w:rsid w:val="000A5BEB"/>
    <w:rsid w:val="000A5C6C"/>
    <w:rsid w:val="000A5FF6"/>
    <w:rsid w:val="000A74DF"/>
    <w:rsid w:val="000B26D0"/>
    <w:rsid w:val="000B31DF"/>
    <w:rsid w:val="000B79F7"/>
    <w:rsid w:val="000C06A2"/>
    <w:rsid w:val="000C1259"/>
    <w:rsid w:val="000C1D8C"/>
    <w:rsid w:val="000C30FB"/>
    <w:rsid w:val="000C6277"/>
    <w:rsid w:val="000D5DA0"/>
    <w:rsid w:val="000D766D"/>
    <w:rsid w:val="000E400B"/>
    <w:rsid w:val="000E5309"/>
    <w:rsid w:val="000F0051"/>
    <w:rsid w:val="000F2710"/>
    <w:rsid w:val="000F50DB"/>
    <w:rsid w:val="001010DF"/>
    <w:rsid w:val="00102B4A"/>
    <w:rsid w:val="0010409B"/>
    <w:rsid w:val="001045A1"/>
    <w:rsid w:val="00106FFF"/>
    <w:rsid w:val="0011051E"/>
    <w:rsid w:val="001131EF"/>
    <w:rsid w:val="00113CDB"/>
    <w:rsid w:val="00121898"/>
    <w:rsid w:val="00122402"/>
    <w:rsid w:val="00123078"/>
    <w:rsid w:val="00125C20"/>
    <w:rsid w:val="00125FA2"/>
    <w:rsid w:val="001263F0"/>
    <w:rsid w:val="00126507"/>
    <w:rsid w:val="0013289E"/>
    <w:rsid w:val="00134401"/>
    <w:rsid w:val="00137AC2"/>
    <w:rsid w:val="0014096F"/>
    <w:rsid w:val="001436FC"/>
    <w:rsid w:val="0014450B"/>
    <w:rsid w:val="00144B10"/>
    <w:rsid w:val="00144F3C"/>
    <w:rsid w:val="00151025"/>
    <w:rsid w:val="001515CE"/>
    <w:rsid w:val="0016037A"/>
    <w:rsid w:val="0016128A"/>
    <w:rsid w:val="00162341"/>
    <w:rsid w:val="0016275C"/>
    <w:rsid w:val="00170814"/>
    <w:rsid w:val="00172340"/>
    <w:rsid w:val="0017295C"/>
    <w:rsid w:val="00174CCB"/>
    <w:rsid w:val="00176E40"/>
    <w:rsid w:val="001817BB"/>
    <w:rsid w:val="00182730"/>
    <w:rsid w:val="00184941"/>
    <w:rsid w:val="00184BD2"/>
    <w:rsid w:val="00184BDD"/>
    <w:rsid w:val="0018663E"/>
    <w:rsid w:val="0019385B"/>
    <w:rsid w:val="00196575"/>
    <w:rsid w:val="001971D2"/>
    <w:rsid w:val="00197F4C"/>
    <w:rsid w:val="001A1487"/>
    <w:rsid w:val="001A1C1B"/>
    <w:rsid w:val="001A6F96"/>
    <w:rsid w:val="001B0EB7"/>
    <w:rsid w:val="001B57BF"/>
    <w:rsid w:val="001C10B3"/>
    <w:rsid w:val="001C3935"/>
    <w:rsid w:val="001C65ED"/>
    <w:rsid w:val="001C7EF6"/>
    <w:rsid w:val="001D1625"/>
    <w:rsid w:val="001D1AB6"/>
    <w:rsid w:val="001D2087"/>
    <w:rsid w:val="001D5F69"/>
    <w:rsid w:val="001D799C"/>
    <w:rsid w:val="001E0875"/>
    <w:rsid w:val="001F699F"/>
    <w:rsid w:val="002019F6"/>
    <w:rsid w:val="00204511"/>
    <w:rsid w:val="0020648A"/>
    <w:rsid w:val="00207772"/>
    <w:rsid w:val="00207E18"/>
    <w:rsid w:val="002132C3"/>
    <w:rsid w:val="00213CDA"/>
    <w:rsid w:val="00216562"/>
    <w:rsid w:val="002168B6"/>
    <w:rsid w:val="00217DD2"/>
    <w:rsid w:val="00230B4E"/>
    <w:rsid w:val="002319F3"/>
    <w:rsid w:val="00232560"/>
    <w:rsid w:val="002335AF"/>
    <w:rsid w:val="00235145"/>
    <w:rsid w:val="00240D62"/>
    <w:rsid w:val="00253B77"/>
    <w:rsid w:val="002549AB"/>
    <w:rsid w:val="00256023"/>
    <w:rsid w:val="002611B2"/>
    <w:rsid w:val="002678D3"/>
    <w:rsid w:val="00270187"/>
    <w:rsid w:val="002726BA"/>
    <w:rsid w:val="00273BE5"/>
    <w:rsid w:val="002757B6"/>
    <w:rsid w:val="0028024B"/>
    <w:rsid w:val="00284122"/>
    <w:rsid w:val="00284339"/>
    <w:rsid w:val="00284F40"/>
    <w:rsid w:val="0028558B"/>
    <w:rsid w:val="002865C0"/>
    <w:rsid w:val="00286C16"/>
    <w:rsid w:val="00292C5B"/>
    <w:rsid w:val="002957BF"/>
    <w:rsid w:val="002A5DC4"/>
    <w:rsid w:val="002A6259"/>
    <w:rsid w:val="002A7618"/>
    <w:rsid w:val="002B039D"/>
    <w:rsid w:val="002B27A4"/>
    <w:rsid w:val="002B3EF0"/>
    <w:rsid w:val="002B4E33"/>
    <w:rsid w:val="002C0B37"/>
    <w:rsid w:val="002C0EF8"/>
    <w:rsid w:val="002C1748"/>
    <w:rsid w:val="002C61E9"/>
    <w:rsid w:val="002D1654"/>
    <w:rsid w:val="002E6AAF"/>
    <w:rsid w:val="002E6C33"/>
    <w:rsid w:val="002F5098"/>
    <w:rsid w:val="002F5D6E"/>
    <w:rsid w:val="002F629B"/>
    <w:rsid w:val="003034E7"/>
    <w:rsid w:val="003054EB"/>
    <w:rsid w:val="00310DAB"/>
    <w:rsid w:val="00311FD0"/>
    <w:rsid w:val="00320BEA"/>
    <w:rsid w:val="00336B8E"/>
    <w:rsid w:val="00337EAA"/>
    <w:rsid w:val="003448D0"/>
    <w:rsid w:val="00345593"/>
    <w:rsid w:val="00352CB3"/>
    <w:rsid w:val="003543D7"/>
    <w:rsid w:val="0035482C"/>
    <w:rsid w:val="00355F7D"/>
    <w:rsid w:val="00361D0E"/>
    <w:rsid w:val="00363B30"/>
    <w:rsid w:val="003643EB"/>
    <w:rsid w:val="00365D48"/>
    <w:rsid w:val="003674C5"/>
    <w:rsid w:val="00367B44"/>
    <w:rsid w:val="0037271E"/>
    <w:rsid w:val="00374E7C"/>
    <w:rsid w:val="00375213"/>
    <w:rsid w:val="00377449"/>
    <w:rsid w:val="003812DA"/>
    <w:rsid w:val="003844D6"/>
    <w:rsid w:val="00384549"/>
    <w:rsid w:val="003869A1"/>
    <w:rsid w:val="00390AC9"/>
    <w:rsid w:val="003912AE"/>
    <w:rsid w:val="00391630"/>
    <w:rsid w:val="0039564B"/>
    <w:rsid w:val="00397134"/>
    <w:rsid w:val="003A5EB1"/>
    <w:rsid w:val="003A646E"/>
    <w:rsid w:val="003A76AB"/>
    <w:rsid w:val="003B402F"/>
    <w:rsid w:val="003B57F0"/>
    <w:rsid w:val="003C0C24"/>
    <w:rsid w:val="003D09F0"/>
    <w:rsid w:val="003D0F0E"/>
    <w:rsid w:val="003D164F"/>
    <w:rsid w:val="003D7B70"/>
    <w:rsid w:val="003E69C1"/>
    <w:rsid w:val="003E76E1"/>
    <w:rsid w:val="003F0F3A"/>
    <w:rsid w:val="003F533C"/>
    <w:rsid w:val="00401A06"/>
    <w:rsid w:val="00403653"/>
    <w:rsid w:val="0040547F"/>
    <w:rsid w:val="00405E3A"/>
    <w:rsid w:val="00413318"/>
    <w:rsid w:val="00414687"/>
    <w:rsid w:val="00420EB0"/>
    <w:rsid w:val="00421B7A"/>
    <w:rsid w:val="004224C1"/>
    <w:rsid w:val="00425703"/>
    <w:rsid w:val="00425CA6"/>
    <w:rsid w:val="00430952"/>
    <w:rsid w:val="00432E5C"/>
    <w:rsid w:val="004334D0"/>
    <w:rsid w:val="004377A5"/>
    <w:rsid w:val="00443BDA"/>
    <w:rsid w:val="00447A65"/>
    <w:rsid w:val="00462AA6"/>
    <w:rsid w:val="00463C44"/>
    <w:rsid w:val="00466974"/>
    <w:rsid w:val="00466E16"/>
    <w:rsid w:val="00466EDE"/>
    <w:rsid w:val="004714C8"/>
    <w:rsid w:val="00472CAA"/>
    <w:rsid w:val="004818A5"/>
    <w:rsid w:val="00491A9F"/>
    <w:rsid w:val="0049455E"/>
    <w:rsid w:val="004966FF"/>
    <w:rsid w:val="00496D91"/>
    <w:rsid w:val="00497C57"/>
    <w:rsid w:val="004A1118"/>
    <w:rsid w:val="004A3D24"/>
    <w:rsid w:val="004A5784"/>
    <w:rsid w:val="004A7597"/>
    <w:rsid w:val="004B1A59"/>
    <w:rsid w:val="004B25C4"/>
    <w:rsid w:val="004B38E2"/>
    <w:rsid w:val="004B3AB1"/>
    <w:rsid w:val="004C0793"/>
    <w:rsid w:val="004C156D"/>
    <w:rsid w:val="004C702B"/>
    <w:rsid w:val="004D45CC"/>
    <w:rsid w:val="004D564D"/>
    <w:rsid w:val="004D56CA"/>
    <w:rsid w:val="004D762C"/>
    <w:rsid w:val="004E450C"/>
    <w:rsid w:val="004F5448"/>
    <w:rsid w:val="004F694E"/>
    <w:rsid w:val="00502682"/>
    <w:rsid w:val="00503F9B"/>
    <w:rsid w:val="0050406F"/>
    <w:rsid w:val="00506540"/>
    <w:rsid w:val="0051486C"/>
    <w:rsid w:val="00515384"/>
    <w:rsid w:val="00515A2D"/>
    <w:rsid w:val="00516F00"/>
    <w:rsid w:val="00517504"/>
    <w:rsid w:val="00522590"/>
    <w:rsid w:val="005232B4"/>
    <w:rsid w:val="00523622"/>
    <w:rsid w:val="00523EEA"/>
    <w:rsid w:val="00527A0C"/>
    <w:rsid w:val="005332F4"/>
    <w:rsid w:val="00533D9A"/>
    <w:rsid w:val="00534A25"/>
    <w:rsid w:val="005363EA"/>
    <w:rsid w:val="00540762"/>
    <w:rsid w:val="00541C1E"/>
    <w:rsid w:val="00541E91"/>
    <w:rsid w:val="00544083"/>
    <w:rsid w:val="00546DF0"/>
    <w:rsid w:val="00553D78"/>
    <w:rsid w:val="00560B09"/>
    <w:rsid w:val="005619D3"/>
    <w:rsid w:val="00562C76"/>
    <w:rsid w:val="005649A4"/>
    <w:rsid w:val="005675E8"/>
    <w:rsid w:val="00571CF6"/>
    <w:rsid w:val="00574F03"/>
    <w:rsid w:val="00575931"/>
    <w:rsid w:val="005769D2"/>
    <w:rsid w:val="005775A1"/>
    <w:rsid w:val="00591197"/>
    <w:rsid w:val="005930F5"/>
    <w:rsid w:val="00596DF3"/>
    <w:rsid w:val="005A0624"/>
    <w:rsid w:val="005A0E3F"/>
    <w:rsid w:val="005A41AE"/>
    <w:rsid w:val="005B0EE0"/>
    <w:rsid w:val="005B1852"/>
    <w:rsid w:val="005B4318"/>
    <w:rsid w:val="005B7EAA"/>
    <w:rsid w:val="005B7EE2"/>
    <w:rsid w:val="005C5455"/>
    <w:rsid w:val="005D33D3"/>
    <w:rsid w:val="005D4D66"/>
    <w:rsid w:val="005D7D7F"/>
    <w:rsid w:val="005E1388"/>
    <w:rsid w:val="005E17DC"/>
    <w:rsid w:val="005F09BA"/>
    <w:rsid w:val="005F1DF2"/>
    <w:rsid w:val="005F2273"/>
    <w:rsid w:val="005F6ABE"/>
    <w:rsid w:val="005F6B23"/>
    <w:rsid w:val="005F7751"/>
    <w:rsid w:val="006006D6"/>
    <w:rsid w:val="0060086D"/>
    <w:rsid w:val="0060191C"/>
    <w:rsid w:val="006023FD"/>
    <w:rsid w:val="0060738C"/>
    <w:rsid w:val="00612767"/>
    <w:rsid w:val="00612F6E"/>
    <w:rsid w:val="00617E78"/>
    <w:rsid w:val="006204C7"/>
    <w:rsid w:val="00621666"/>
    <w:rsid w:val="00622918"/>
    <w:rsid w:val="00625913"/>
    <w:rsid w:val="00625C0E"/>
    <w:rsid w:val="0062771C"/>
    <w:rsid w:val="00630277"/>
    <w:rsid w:val="00634E24"/>
    <w:rsid w:val="00642912"/>
    <w:rsid w:val="006433CB"/>
    <w:rsid w:val="0064438C"/>
    <w:rsid w:val="0064488F"/>
    <w:rsid w:val="00645EA5"/>
    <w:rsid w:val="00653D32"/>
    <w:rsid w:val="00655729"/>
    <w:rsid w:val="0065669C"/>
    <w:rsid w:val="00657EA9"/>
    <w:rsid w:val="00660D78"/>
    <w:rsid w:val="00661C72"/>
    <w:rsid w:val="006642EC"/>
    <w:rsid w:val="00664686"/>
    <w:rsid w:val="00664B94"/>
    <w:rsid w:val="00667FB9"/>
    <w:rsid w:val="00672909"/>
    <w:rsid w:val="00675268"/>
    <w:rsid w:val="00676B3C"/>
    <w:rsid w:val="00677E46"/>
    <w:rsid w:val="006805AE"/>
    <w:rsid w:val="00690F42"/>
    <w:rsid w:val="00694BD5"/>
    <w:rsid w:val="00696688"/>
    <w:rsid w:val="006A2FF2"/>
    <w:rsid w:val="006A361A"/>
    <w:rsid w:val="006A7632"/>
    <w:rsid w:val="006B1919"/>
    <w:rsid w:val="006B29DE"/>
    <w:rsid w:val="006B30FF"/>
    <w:rsid w:val="006B465A"/>
    <w:rsid w:val="006B7536"/>
    <w:rsid w:val="006C4102"/>
    <w:rsid w:val="006D01ED"/>
    <w:rsid w:val="006D488F"/>
    <w:rsid w:val="006D5888"/>
    <w:rsid w:val="006D6807"/>
    <w:rsid w:val="006E07C0"/>
    <w:rsid w:val="006E1867"/>
    <w:rsid w:val="006E33BC"/>
    <w:rsid w:val="006E4069"/>
    <w:rsid w:val="006E44AA"/>
    <w:rsid w:val="006E4944"/>
    <w:rsid w:val="006E67FE"/>
    <w:rsid w:val="006F2C5A"/>
    <w:rsid w:val="006F64C7"/>
    <w:rsid w:val="006F7668"/>
    <w:rsid w:val="00702919"/>
    <w:rsid w:val="007134B8"/>
    <w:rsid w:val="00716714"/>
    <w:rsid w:val="00721529"/>
    <w:rsid w:val="0072557E"/>
    <w:rsid w:val="00730997"/>
    <w:rsid w:val="00732F58"/>
    <w:rsid w:val="0074059A"/>
    <w:rsid w:val="00740B3F"/>
    <w:rsid w:val="00741A4E"/>
    <w:rsid w:val="00747FB6"/>
    <w:rsid w:val="00753A87"/>
    <w:rsid w:val="007563F0"/>
    <w:rsid w:val="00756AA2"/>
    <w:rsid w:val="00757ECC"/>
    <w:rsid w:val="00760E7B"/>
    <w:rsid w:val="007632BA"/>
    <w:rsid w:val="007635A8"/>
    <w:rsid w:val="00763BE4"/>
    <w:rsid w:val="00765E8B"/>
    <w:rsid w:val="00771B07"/>
    <w:rsid w:val="00772E37"/>
    <w:rsid w:val="00776D86"/>
    <w:rsid w:val="0077730A"/>
    <w:rsid w:val="00780FD0"/>
    <w:rsid w:val="00784490"/>
    <w:rsid w:val="00785778"/>
    <w:rsid w:val="007871E4"/>
    <w:rsid w:val="007963B1"/>
    <w:rsid w:val="007A6619"/>
    <w:rsid w:val="007A6796"/>
    <w:rsid w:val="007B131F"/>
    <w:rsid w:val="007B2258"/>
    <w:rsid w:val="007B47E1"/>
    <w:rsid w:val="007B586A"/>
    <w:rsid w:val="007B7DBE"/>
    <w:rsid w:val="007C6583"/>
    <w:rsid w:val="007C687F"/>
    <w:rsid w:val="007D1845"/>
    <w:rsid w:val="007D30FC"/>
    <w:rsid w:val="007D536C"/>
    <w:rsid w:val="007F0E60"/>
    <w:rsid w:val="007F5B64"/>
    <w:rsid w:val="00801426"/>
    <w:rsid w:val="00805373"/>
    <w:rsid w:val="00812237"/>
    <w:rsid w:val="00815F46"/>
    <w:rsid w:val="00816927"/>
    <w:rsid w:val="0082150C"/>
    <w:rsid w:val="00822783"/>
    <w:rsid w:val="00822F6E"/>
    <w:rsid w:val="008235E5"/>
    <w:rsid w:val="008251F5"/>
    <w:rsid w:val="008255B3"/>
    <w:rsid w:val="008255E0"/>
    <w:rsid w:val="00827317"/>
    <w:rsid w:val="008324FC"/>
    <w:rsid w:val="008345B6"/>
    <w:rsid w:val="00836422"/>
    <w:rsid w:val="008366CE"/>
    <w:rsid w:val="0084202C"/>
    <w:rsid w:val="00843DD2"/>
    <w:rsid w:val="00850187"/>
    <w:rsid w:val="00853875"/>
    <w:rsid w:val="00853F21"/>
    <w:rsid w:val="008605AE"/>
    <w:rsid w:val="008643A6"/>
    <w:rsid w:val="00866E1A"/>
    <w:rsid w:val="008730DD"/>
    <w:rsid w:val="00880541"/>
    <w:rsid w:val="00880723"/>
    <w:rsid w:val="00880819"/>
    <w:rsid w:val="00882B84"/>
    <w:rsid w:val="0088355F"/>
    <w:rsid w:val="00885BC0"/>
    <w:rsid w:val="008944A5"/>
    <w:rsid w:val="008A1318"/>
    <w:rsid w:val="008A1F80"/>
    <w:rsid w:val="008A250E"/>
    <w:rsid w:val="008A25AF"/>
    <w:rsid w:val="008A2965"/>
    <w:rsid w:val="008A2A2F"/>
    <w:rsid w:val="008A6A3B"/>
    <w:rsid w:val="008A7439"/>
    <w:rsid w:val="008A780B"/>
    <w:rsid w:val="008A7D2D"/>
    <w:rsid w:val="008B0876"/>
    <w:rsid w:val="008B3921"/>
    <w:rsid w:val="008B5262"/>
    <w:rsid w:val="008C37C0"/>
    <w:rsid w:val="008D0FEC"/>
    <w:rsid w:val="008D598C"/>
    <w:rsid w:val="008D7F87"/>
    <w:rsid w:val="008E04ED"/>
    <w:rsid w:val="008E2005"/>
    <w:rsid w:val="008E5FD0"/>
    <w:rsid w:val="008E66A4"/>
    <w:rsid w:val="008F04DE"/>
    <w:rsid w:val="008F136D"/>
    <w:rsid w:val="008F3A45"/>
    <w:rsid w:val="008F71E5"/>
    <w:rsid w:val="00900AE6"/>
    <w:rsid w:val="009010CE"/>
    <w:rsid w:val="00902F54"/>
    <w:rsid w:val="00904935"/>
    <w:rsid w:val="00905315"/>
    <w:rsid w:val="00907352"/>
    <w:rsid w:val="00911CE0"/>
    <w:rsid w:val="009136BF"/>
    <w:rsid w:val="00913D3C"/>
    <w:rsid w:val="00914BA1"/>
    <w:rsid w:val="0091534F"/>
    <w:rsid w:val="00916152"/>
    <w:rsid w:val="009207F1"/>
    <w:rsid w:val="00922ADA"/>
    <w:rsid w:val="00940B1A"/>
    <w:rsid w:val="0094293F"/>
    <w:rsid w:val="0094372F"/>
    <w:rsid w:val="00945D5F"/>
    <w:rsid w:val="00945E0A"/>
    <w:rsid w:val="00947F01"/>
    <w:rsid w:val="00951E52"/>
    <w:rsid w:val="00953F29"/>
    <w:rsid w:val="00955C71"/>
    <w:rsid w:val="00956275"/>
    <w:rsid w:val="0096126C"/>
    <w:rsid w:val="00961804"/>
    <w:rsid w:val="00967449"/>
    <w:rsid w:val="00970465"/>
    <w:rsid w:val="00974752"/>
    <w:rsid w:val="009756FF"/>
    <w:rsid w:val="00976D25"/>
    <w:rsid w:val="009775F8"/>
    <w:rsid w:val="00980132"/>
    <w:rsid w:val="009866CA"/>
    <w:rsid w:val="00990EC8"/>
    <w:rsid w:val="00990F71"/>
    <w:rsid w:val="00995A67"/>
    <w:rsid w:val="00995C51"/>
    <w:rsid w:val="009A0899"/>
    <w:rsid w:val="009A4505"/>
    <w:rsid w:val="009B2DBD"/>
    <w:rsid w:val="009B5F0E"/>
    <w:rsid w:val="009C3163"/>
    <w:rsid w:val="009C4FDF"/>
    <w:rsid w:val="009D2F44"/>
    <w:rsid w:val="009D4354"/>
    <w:rsid w:val="009D66E4"/>
    <w:rsid w:val="009E2D45"/>
    <w:rsid w:val="009E409F"/>
    <w:rsid w:val="009F0C6C"/>
    <w:rsid w:val="009F5A60"/>
    <w:rsid w:val="009F7AB3"/>
    <w:rsid w:val="00A045AA"/>
    <w:rsid w:val="00A100A8"/>
    <w:rsid w:val="00A12EF8"/>
    <w:rsid w:val="00A137B4"/>
    <w:rsid w:val="00A139AE"/>
    <w:rsid w:val="00A1547E"/>
    <w:rsid w:val="00A23F72"/>
    <w:rsid w:val="00A24721"/>
    <w:rsid w:val="00A30CC4"/>
    <w:rsid w:val="00A34ED6"/>
    <w:rsid w:val="00A35A1E"/>
    <w:rsid w:val="00A3715C"/>
    <w:rsid w:val="00A37FA0"/>
    <w:rsid w:val="00A40B60"/>
    <w:rsid w:val="00A41BE0"/>
    <w:rsid w:val="00A41D3F"/>
    <w:rsid w:val="00A420AE"/>
    <w:rsid w:val="00A449DD"/>
    <w:rsid w:val="00A44DB4"/>
    <w:rsid w:val="00A44DB7"/>
    <w:rsid w:val="00A45DC1"/>
    <w:rsid w:val="00A476CD"/>
    <w:rsid w:val="00A51F40"/>
    <w:rsid w:val="00A532AA"/>
    <w:rsid w:val="00A613F5"/>
    <w:rsid w:val="00A67097"/>
    <w:rsid w:val="00A72F31"/>
    <w:rsid w:val="00A8526B"/>
    <w:rsid w:val="00A85DAD"/>
    <w:rsid w:val="00A94C6E"/>
    <w:rsid w:val="00A96F4F"/>
    <w:rsid w:val="00AA64EB"/>
    <w:rsid w:val="00AB08D5"/>
    <w:rsid w:val="00AB1BC8"/>
    <w:rsid w:val="00AB24A7"/>
    <w:rsid w:val="00AB3FB7"/>
    <w:rsid w:val="00AC4B03"/>
    <w:rsid w:val="00AC543B"/>
    <w:rsid w:val="00AC648D"/>
    <w:rsid w:val="00AC67A0"/>
    <w:rsid w:val="00AC722A"/>
    <w:rsid w:val="00AD0C68"/>
    <w:rsid w:val="00AD1B3C"/>
    <w:rsid w:val="00AF1865"/>
    <w:rsid w:val="00AF33D1"/>
    <w:rsid w:val="00B00BB1"/>
    <w:rsid w:val="00B11952"/>
    <w:rsid w:val="00B12FFE"/>
    <w:rsid w:val="00B2122F"/>
    <w:rsid w:val="00B34791"/>
    <w:rsid w:val="00B34CCF"/>
    <w:rsid w:val="00B4261C"/>
    <w:rsid w:val="00B431C2"/>
    <w:rsid w:val="00B45947"/>
    <w:rsid w:val="00B561B6"/>
    <w:rsid w:val="00B57250"/>
    <w:rsid w:val="00B6213A"/>
    <w:rsid w:val="00B62BAA"/>
    <w:rsid w:val="00B64ECB"/>
    <w:rsid w:val="00B667BA"/>
    <w:rsid w:val="00B734DE"/>
    <w:rsid w:val="00B741E9"/>
    <w:rsid w:val="00B7480B"/>
    <w:rsid w:val="00B76059"/>
    <w:rsid w:val="00B777A0"/>
    <w:rsid w:val="00B81F1B"/>
    <w:rsid w:val="00B8385D"/>
    <w:rsid w:val="00B8480F"/>
    <w:rsid w:val="00B90ECA"/>
    <w:rsid w:val="00B93A39"/>
    <w:rsid w:val="00B93DB4"/>
    <w:rsid w:val="00B945BB"/>
    <w:rsid w:val="00BA3769"/>
    <w:rsid w:val="00BA37A8"/>
    <w:rsid w:val="00BB027C"/>
    <w:rsid w:val="00BB1617"/>
    <w:rsid w:val="00BB1D28"/>
    <w:rsid w:val="00BB2EE3"/>
    <w:rsid w:val="00BB34DF"/>
    <w:rsid w:val="00BB47A3"/>
    <w:rsid w:val="00BB7DA8"/>
    <w:rsid w:val="00BD344C"/>
    <w:rsid w:val="00BD53AF"/>
    <w:rsid w:val="00BD5C58"/>
    <w:rsid w:val="00BD6C03"/>
    <w:rsid w:val="00BD6F42"/>
    <w:rsid w:val="00BE444D"/>
    <w:rsid w:val="00BE4781"/>
    <w:rsid w:val="00BE762A"/>
    <w:rsid w:val="00BF0312"/>
    <w:rsid w:val="00BF1E22"/>
    <w:rsid w:val="00C0145F"/>
    <w:rsid w:val="00C0173A"/>
    <w:rsid w:val="00C07F4C"/>
    <w:rsid w:val="00C107F3"/>
    <w:rsid w:val="00C13040"/>
    <w:rsid w:val="00C1464E"/>
    <w:rsid w:val="00C15AAB"/>
    <w:rsid w:val="00C168C4"/>
    <w:rsid w:val="00C20406"/>
    <w:rsid w:val="00C20712"/>
    <w:rsid w:val="00C22D8C"/>
    <w:rsid w:val="00C23565"/>
    <w:rsid w:val="00C2616E"/>
    <w:rsid w:val="00C31256"/>
    <w:rsid w:val="00C34FAF"/>
    <w:rsid w:val="00C37485"/>
    <w:rsid w:val="00C37790"/>
    <w:rsid w:val="00C419D9"/>
    <w:rsid w:val="00C47955"/>
    <w:rsid w:val="00C47EF7"/>
    <w:rsid w:val="00C507AE"/>
    <w:rsid w:val="00C523A5"/>
    <w:rsid w:val="00C621B4"/>
    <w:rsid w:val="00C6356E"/>
    <w:rsid w:val="00C63D56"/>
    <w:rsid w:val="00C63EAE"/>
    <w:rsid w:val="00C63FE7"/>
    <w:rsid w:val="00C65946"/>
    <w:rsid w:val="00C72326"/>
    <w:rsid w:val="00C745A1"/>
    <w:rsid w:val="00C748DE"/>
    <w:rsid w:val="00C76432"/>
    <w:rsid w:val="00C82A1D"/>
    <w:rsid w:val="00C87D9E"/>
    <w:rsid w:val="00C958DF"/>
    <w:rsid w:val="00CA6D2B"/>
    <w:rsid w:val="00CB1ECF"/>
    <w:rsid w:val="00CB4720"/>
    <w:rsid w:val="00CB53DA"/>
    <w:rsid w:val="00CB574E"/>
    <w:rsid w:val="00CB6135"/>
    <w:rsid w:val="00CB6A44"/>
    <w:rsid w:val="00CC02F7"/>
    <w:rsid w:val="00CC0EF8"/>
    <w:rsid w:val="00CC1963"/>
    <w:rsid w:val="00CC4F39"/>
    <w:rsid w:val="00CC555F"/>
    <w:rsid w:val="00CD063D"/>
    <w:rsid w:val="00CD32ED"/>
    <w:rsid w:val="00CD6AE8"/>
    <w:rsid w:val="00CE37A6"/>
    <w:rsid w:val="00CE50AE"/>
    <w:rsid w:val="00CF1C8C"/>
    <w:rsid w:val="00CF2F2A"/>
    <w:rsid w:val="00CF3B72"/>
    <w:rsid w:val="00CF3F44"/>
    <w:rsid w:val="00CF6D28"/>
    <w:rsid w:val="00D027E0"/>
    <w:rsid w:val="00D040AB"/>
    <w:rsid w:val="00D04F24"/>
    <w:rsid w:val="00D0566D"/>
    <w:rsid w:val="00D05798"/>
    <w:rsid w:val="00D0725A"/>
    <w:rsid w:val="00D07AEA"/>
    <w:rsid w:val="00D07C4B"/>
    <w:rsid w:val="00D12F11"/>
    <w:rsid w:val="00D13221"/>
    <w:rsid w:val="00D24580"/>
    <w:rsid w:val="00D251C4"/>
    <w:rsid w:val="00D31A74"/>
    <w:rsid w:val="00D328EC"/>
    <w:rsid w:val="00D33063"/>
    <w:rsid w:val="00D34F77"/>
    <w:rsid w:val="00D34FF5"/>
    <w:rsid w:val="00D35196"/>
    <w:rsid w:val="00D36996"/>
    <w:rsid w:val="00D46019"/>
    <w:rsid w:val="00D52089"/>
    <w:rsid w:val="00D52F01"/>
    <w:rsid w:val="00D53B09"/>
    <w:rsid w:val="00D600E2"/>
    <w:rsid w:val="00D6191A"/>
    <w:rsid w:val="00D62CCB"/>
    <w:rsid w:val="00D70B2C"/>
    <w:rsid w:val="00D70DFF"/>
    <w:rsid w:val="00D73302"/>
    <w:rsid w:val="00D74A30"/>
    <w:rsid w:val="00D7511C"/>
    <w:rsid w:val="00D75486"/>
    <w:rsid w:val="00D75A94"/>
    <w:rsid w:val="00D81CF1"/>
    <w:rsid w:val="00D8289C"/>
    <w:rsid w:val="00D83758"/>
    <w:rsid w:val="00D84618"/>
    <w:rsid w:val="00D86A55"/>
    <w:rsid w:val="00D939BB"/>
    <w:rsid w:val="00D97CEC"/>
    <w:rsid w:val="00DA52E1"/>
    <w:rsid w:val="00DA565C"/>
    <w:rsid w:val="00DB1B26"/>
    <w:rsid w:val="00DB421E"/>
    <w:rsid w:val="00DB4CBC"/>
    <w:rsid w:val="00DC0D08"/>
    <w:rsid w:val="00DC7BF0"/>
    <w:rsid w:val="00DD0C74"/>
    <w:rsid w:val="00DD161E"/>
    <w:rsid w:val="00DD4069"/>
    <w:rsid w:val="00DE0159"/>
    <w:rsid w:val="00DE0F28"/>
    <w:rsid w:val="00DE146B"/>
    <w:rsid w:val="00DE1626"/>
    <w:rsid w:val="00DE1E0F"/>
    <w:rsid w:val="00DE6AF4"/>
    <w:rsid w:val="00DE7F3B"/>
    <w:rsid w:val="00DF5B92"/>
    <w:rsid w:val="00DF6DF7"/>
    <w:rsid w:val="00DF7A80"/>
    <w:rsid w:val="00E007BB"/>
    <w:rsid w:val="00E04B3B"/>
    <w:rsid w:val="00E077DD"/>
    <w:rsid w:val="00E14DD5"/>
    <w:rsid w:val="00E15F7A"/>
    <w:rsid w:val="00E166EF"/>
    <w:rsid w:val="00E173CC"/>
    <w:rsid w:val="00E2443E"/>
    <w:rsid w:val="00E273E2"/>
    <w:rsid w:val="00E32D2F"/>
    <w:rsid w:val="00E33E6D"/>
    <w:rsid w:val="00E345F4"/>
    <w:rsid w:val="00E362BE"/>
    <w:rsid w:val="00E37343"/>
    <w:rsid w:val="00E41220"/>
    <w:rsid w:val="00E428BE"/>
    <w:rsid w:val="00E463B7"/>
    <w:rsid w:val="00E4671D"/>
    <w:rsid w:val="00E5087C"/>
    <w:rsid w:val="00E520D3"/>
    <w:rsid w:val="00E52B8E"/>
    <w:rsid w:val="00E56A3D"/>
    <w:rsid w:val="00E60754"/>
    <w:rsid w:val="00E61FF3"/>
    <w:rsid w:val="00E74B47"/>
    <w:rsid w:val="00E757E5"/>
    <w:rsid w:val="00E915B8"/>
    <w:rsid w:val="00E91ED4"/>
    <w:rsid w:val="00E96AF7"/>
    <w:rsid w:val="00EA46D9"/>
    <w:rsid w:val="00EA5786"/>
    <w:rsid w:val="00EB4116"/>
    <w:rsid w:val="00EC1567"/>
    <w:rsid w:val="00EC2A35"/>
    <w:rsid w:val="00EC46EC"/>
    <w:rsid w:val="00EC73CA"/>
    <w:rsid w:val="00ED252D"/>
    <w:rsid w:val="00ED49BB"/>
    <w:rsid w:val="00ED4DDD"/>
    <w:rsid w:val="00ED5149"/>
    <w:rsid w:val="00EE0F43"/>
    <w:rsid w:val="00EE33E7"/>
    <w:rsid w:val="00EE3BD9"/>
    <w:rsid w:val="00EE526E"/>
    <w:rsid w:val="00F014BF"/>
    <w:rsid w:val="00F02EBD"/>
    <w:rsid w:val="00F115CA"/>
    <w:rsid w:val="00F13D36"/>
    <w:rsid w:val="00F13D48"/>
    <w:rsid w:val="00F2399A"/>
    <w:rsid w:val="00F270B8"/>
    <w:rsid w:val="00F32180"/>
    <w:rsid w:val="00F4779A"/>
    <w:rsid w:val="00F54D7D"/>
    <w:rsid w:val="00F55194"/>
    <w:rsid w:val="00F624DA"/>
    <w:rsid w:val="00F630BF"/>
    <w:rsid w:val="00F67E65"/>
    <w:rsid w:val="00F7389F"/>
    <w:rsid w:val="00F7673F"/>
    <w:rsid w:val="00F77DBD"/>
    <w:rsid w:val="00F87435"/>
    <w:rsid w:val="00F94672"/>
    <w:rsid w:val="00F95713"/>
    <w:rsid w:val="00F95E5C"/>
    <w:rsid w:val="00F97DBE"/>
    <w:rsid w:val="00FA11F5"/>
    <w:rsid w:val="00FA256A"/>
    <w:rsid w:val="00FA538D"/>
    <w:rsid w:val="00FA543A"/>
    <w:rsid w:val="00FC085C"/>
    <w:rsid w:val="00FC3A27"/>
    <w:rsid w:val="00FC5C2F"/>
    <w:rsid w:val="00FC742E"/>
    <w:rsid w:val="00FD19A6"/>
    <w:rsid w:val="00FD29DB"/>
    <w:rsid w:val="00FD7ABE"/>
    <w:rsid w:val="00FE262A"/>
    <w:rsid w:val="00FF0836"/>
    <w:rsid w:val="00FF0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08FE"/>
  <w15:docId w15:val="{46CDE53D-3F68-4263-835D-5C63F5F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73F"/>
  </w:style>
  <w:style w:type="paragraph" w:styleId="berschrift1">
    <w:name w:val="heading 1"/>
    <w:basedOn w:val="Standard"/>
    <w:next w:val="Standard"/>
    <w:link w:val="berschrift1Zchn"/>
    <w:uiPriority w:val="9"/>
    <w:qFormat/>
    <w:rsid w:val="00CB5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0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019"/>
  </w:style>
  <w:style w:type="paragraph" w:styleId="Fuzeile">
    <w:name w:val="footer"/>
    <w:basedOn w:val="Standard"/>
    <w:link w:val="FuzeileZchn"/>
    <w:uiPriority w:val="99"/>
    <w:unhideWhenUsed/>
    <w:rsid w:val="00D46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019"/>
  </w:style>
  <w:style w:type="paragraph" w:styleId="Sprechblasentext">
    <w:name w:val="Balloon Text"/>
    <w:basedOn w:val="Standard"/>
    <w:link w:val="SprechblasentextZchn"/>
    <w:uiPriority w:val="99"/>
    <w:semiHidden/>
    <w:unhideWhenUsed/>
    <w:rsid w:val="00D460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019"/>
    <w:rPr>
      <w:rFonts w:ascii="Tahoma" w:hAnsi="Tahoma" w:cs="Tahoma"/>
      <w:sz w:val="16"/>
      <w:szCs w:val="16"/>
    </w:rPr>
  </w:style>
  <w:style w:type="paragraph" w:styleId="Listenabsatz">
    <w:name w:val="List Paragraph"/>
    <w:basedOn w:val="Standard"/>
    <w:uiPriority w:val="34"/>
    <w:qFormat/>
    <w:rsid w:val="00D24580"/>
    <w:pPr>
      <w:ind w:left="720"/>
      <w:contextualSpacing/>
    </w:pPr>
  </w:style>
  <w:style w:type="paragraph" w:styleId="Funotentext">
    <w:name w:val="footnote text"/>
    <w:basedOn w:val="Standard"/>
    <w:link w:val="FunotentextZchn"/>
    <w:uiPriority w:val="99"/>
    <w:semiHidden/>
    <w:unhideWhenUsed/>
    <w:rsid w:val="005332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332F4"/>
    <w:rPr>
      <w:sz w:val="20"/>
      <w:szCs w:val="20"/>
    </w:rPr>
  </w:style>
  <w:style w:type="character" w:styleId="Funotenzeichen">
    <w:name w:val="footnote reference"/>
    <w:basedOn w:val="Absatz-Standardschriftart"/>
    <w:uiPriority w:val="99"/>
    <w:semiHidden/>
    <w:unhideWhenUsed/>
    <w:rsid w:val="005332F4"/>
    <w:rPr>
      <w:vertAlign w:val="superscript"/>
    </w:rPr>
  </w:style>
  <w:style w:type="character" w:styleId="Hyperlink">
    <w:name w:val="Hyperlink"/>
    <w:basedOn w:val="Absatz-Standardschriftart"/>
    <w:uiPriority w:val="99"/>
    <w:unhideWhenUsed/>
    <w:rsid w:val="00660D78"/>
    <w:rPr>
      <w:color w:val="0000FF"/>
      <w:u w:val="single"/>
    </w:rPr>
  </w:style>
  <w:style w:type="table" w:styleId="Tabellenraster">
    <w:name w:val="Table Grid"/>
    <w:basedOn w:val="NormaleTabelle"/>
    <w:uiPriority w:val="59"/>
    <w:rsid w:val="0066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24FC"/>
    <w:rPr>
      <w:sz w:val="16"/>
      <w:szCs w:val="16"/>
    </w:rPr>
  </w:style>
  <w:style w:type="paragraph" w:styleId="Kommentartext">
    <w:name w:val="annotation text"/>
    <w:basedOn w:val="Standard"/>
    <w:link w:val="KommentartextZchn"/>
    <w:uiPriority w:val="99"/>
    <w:unhideWhenUsed/>
    <w:rsid w:val="008324FC"/>
    <w:pPr>
      <w:spacing w:line="240" w:lineRule="auto"/>
    </w:pPr>
    <w:rPr>
      <w:sz w:val="20"/>
      <w:szCs w:val="20"/>
    </w:rPr>
  </w:style>
  <w:style w:type="character" w:customStyle="1" w:styleId="KommentartextZchn">
    <w:name w:val="Kommentartext Zchn"/>
    <w:basedOn w:val="Absatz-Standardschriftart"/>
    <w:link w:val="Kommentartext"/>
    <w:uiPriority w:val="99"/>
    <w:rsid w:val="008324FC"/>
    <w:rPr>
      <w:sz w:val="20"/>
      <w:szCs w:val="20"/>
    </w:rPr>
  </w:style>
  <w:style w:type="paragraph" w:styleId="Kommentarthema">
    <w:name w:val="annotation subject"/>
    <w:basedOn w:val="Kommentartext"/>
    <w:next w:val="Kommentartext"/>
    <w:link w:val="KommentarthemaZchn"/>
    <w:uiPriority w:val="99"/>
    <w:semiHidden/>
    <w:unhideWhenUsed/>
    <w:rsid w:val="008324FC"/>
    <w:rPr>
      <w:b/>
      <w:bCs/>
    </w:rPr>
  </w:style>
  <w:style w:type="character" w:customStyle="1" w:styleId="KommentarthemaZchn">
    <w:name w:val="Kommentarthema Zchn"/>
    <w:basedOn w:val="KommentartextZchn"/>
    <w:link w:val="Kommentarthema"/>
    <w:uiPriority w:val="99"/>
    <w:semiHidden/>
    <w:rsid w:val="008324FC"/>
    <w:rPr>
      <w:b/>
      <w:bCs/>
      <w:sz w:val="20"/>
      <w:szCs w:val="20"/>
    </w:rPr>
  </w:style>
  <w:style w:type="character" w:styleId="BesuchterLink">
    <w:name w:val="FollowedHyperlink"/>
    <w:basedOn w:val="Absatz-Standardschriftart"/>
    <w:uiPriority w:val="99"/>
    <w:semiHidden/>
    <w:unhideWhenUsed/>
    <w:rsid w:val="000003FB"/>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BB1D28"/>
    <w:rPr>
      <w:color w:val="605E5C"/>
      <w:shd w:val="clear" w:color="auto" w:fill="E1DFDD"/>
    </w:rPr>
  </w:style>
  <w:style w:type="paragraph" w:styleId="berarbeitung">
    <w:name w:val="Revision"/>
    <w:hidden/>
    <w:uiPriority w:val="99"/>
    <w:semiHidden/>
    <w:rsid w:val="00515A2D"/>
    <w:pPr>
      <w:spacing w:after="0" w:line="240" w:lineRule="auto"/>
    </w:pPr>
  </w:style>
  <w:style w:type="character" w:styleId="Fett">
    <w:name w:val="Strong"/>
    <w:basedOn w:val="Absatz-Standardschriftart"/>
    <w:uiPriority w:val="22"/>
    <w:qFormat/>
    <w:rsid w:val="008A2A2F"/>
    <w:rPr>
      <w:b/>
      <w:bCs/>
    </w:rPr>
  </w:style>
  <w:style w:type="table" w:customStyle="1" w:styleId="Tabellenraster1">
    <w:name w:val="Tabellenraster1"/>
    <w:basedOn w:val="NormaleTabelle"/>
    <w:uiPriority w:val="59"/>
    <w:rsid w:val="001D20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B574E"/>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CB574E"/>
    <w:pPr>
      <w:spacing w:line="259" w:lineRule="auto"/>
      <w:outlineLvl w:val="9"/>
    </w:pPr>
    <w:rPr>
      <w:lang w:eastAsia="de-DE"/>
    </w:rPr>
  </w:style>
  <w:style w:type="paragraph" w:styleId="Verzeichnis1">
    <w:name w:val="toc 1"/>
    <w:basedOn w:val="Standard"/>
    <w:next w:val="Standard"/>
    <w:autoRedefine/>
    <w:uiPriority w:val="39"/>
    <w:unhideWhenUsed/>
    <w:rsid w:val="00CB574E"/>
    <w:pPr>
      <w:spacing w:after="100"/>
    </w:pPr>
  </w:style>
  <w:style w:type="character" w:styleId="NichtaufgelsteErwhnung">
    <w:name w:val="Unresolved Mention"/>
    <w:basedOn w:val="Absatz-Standardschriftart"/>
    <w:uiPriority w:val="99"/>
    <w:semiHidden/>
    <w:unhideWhenUsed/>
    <w:rsid w:val="0011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3938">
      <w:bodyDiv w:val="1"/>
      <w:marLeft w:val="0"/>
      <w:marRight w:val="0"/>
      <w:marTop w:val="0"/>
      <w:marBottom w:val="0"/>
      <w:divBdr>
        <w:top w:val="none" w:sz="0" w:space="0" w:color="auto"/>
        <w:left w:val="none" w:sz="0" w:space="0" w:color="auto"/>
        <w:bottom w:val="none" w:sz="0" w:space="0" w:color="auto"/>
        <w:right w:val="none" w:sz="0" w:space="0" w:color="auto"/>
      </w:divBdr>
    </w:div>
    <w:div w:id="94908930">
      <w:bodyDiv w:val="1"/>
      <w:marLeft w:val="0"/>
      <w:marRight w:val="0"/>
      <w:marTop w:val="0"/>
      <w:marBottom w:val="0"/>
      <w:divBdr>
        <w:top w:val="none" w:sz="0" w:space="0" w:color="auto"/>
        <w:left w:val="none" w:sz="0" w:space="0" w:color="auto"/>
        <w:bottom w:val="none" w:sz="0" w:space="0" w:color="auto"/>
        <w:right w:val="none" w:sz="0" w:space="0" w:color="auto"/>
      </w:divBdr>
    </w:div>
    <w:div w:id="120467287">
      <w:bodyDiv w:val="1"/>
      <w:marLeft w:val="0"/>
      <w:marRight w:val="0"/>
      <w:marTop w:val="0"/>
      <w:marBottom w:val="0"/>
      <w:divBdr>
        <w:top w:val="none" w:sz="0" w:space="0" w:color="auto"/>
        <w:left w:val="none" w:sz="0" w:space="0" w:color="auto"/>
        <w:bottom w:val="none" w:sz="0" w:space="0" w:color="auto"/>
        <w:right w:val="none" w:sz="0" w:space="0" w:color="auto"/>
      </w:divBdr>
    </w:div>
    <w:div w:id="249967990">
      <w:bodyDiv w:val="1"/>
      <w:marLeft w:val="0"/>
      <w:marRight w:val="0"/>
      <w:marTop w:val="0"/>
      <w:marBottom w:val="0"/>
      <w:divBdr>
        <w:top w:val="none" w:sz="0" w:space="0" w:color="auto"/>
        <w:left w:val="none" w:sz="0" w:space="0" w:color="auto"/>
        <w:bottom w:val="none" w:sz="0" w:space="0" w:color="auto"/>
        <w:right w:val="none" w:sz="0" w:space="0" w:color="auto"/>
      </w:divBdr>
    </w:div>
    <w:div w:id="253518061">
      <w:bodyDiv w:val="1"/>
      <w:marLeft w:val="0"/>
      <w:marRight w:val="0"/>
      <w:marTop w:val="0"/>
      <w:marBottom w:val="0"/>
      <w:divBdr>
        <w:top w:val="none" w:sz="0" w:space="0" w:color="auto"/>
        <w:left w:val="none" w:sz="0" w:space="0" w:color="auto"/>
        <w:bottom w:val="none" w:sz="0" w:space="0" w:color="auto"/>
        <w:right w:val="none" w:sz="0" w:space="0" w:color="auto"/>
      </w:divBdr>
    </w:div>
    <w:div w:id="340163557">
      <w:bodyDiv w:val="1"/>
      <w:marLeft w:val="0"/>
      <w:marRight w:val="0"/>
      <w:marTop w:val="0"/>
      <w:marBottom w:val="0"/>
      <w:divBdr>
        <w:top w:val="none" w:sz="0" w:space="0" w:color="auto"/>
        <w:left w:val="none" w:sz="0" w:space="0" w:color="auto"/>
        <w:bottom w:val="none" w:sz="0" w:space="0" w:color="auto"/>
        <w:right w:val="none" w:sz="0" w:space="0" w:color="auto"/>
      </w:divBdr>
    </w:div>
    <w:div w:id="359673149">
      <w:bodyDiv w:val="1"/>
      <w:marLeft w:val="0"/>
      <w:marRight w:val="0"/>
      <w:marTop w:val="0"/>
      <w:marBottom w:val="0"/>
      <w:divBdr>
        <w:top w:val="none" w:sz="0" w:space="0" w:color="auto"/>
        <w:left w:val="none" w:sz="0" w:space="0" w:color="auto"/>
        <w:bottom w:val="none" w:sz="0" w:space="0" w:color="auto"/>
        <w:right w:val="none" w:sz="0" w:space="0" w:color="auto"/>
      </w:divBdr>
    </w:div>
    <w:div w:id="443579846">
      <w:bodyDiv w:val="1"/>
      <w:marLeft w:val="0"/>
      <w:marRight w:val="0"/>
      <w:marTop w:val="0"/>
      <w:marBottom w:val="0"/>
      <w:divBdr>
        <w:top w:val="none" w:sz="0" w:space="0" w:color="auto"/>
        <w:left w:val="none" w:sz="0" w:space="0" w:color="auto"/>
        <w:bottom w:val="none" w:sz="0" w:space="0" w:color="auto"/>
        <w:right w:val="none" w:sz="0" w:space="0" w:color="auto"/>
      </w:divBdr>
    </w:div>
    <w:div w:id="457845735">
      <w:bodyDiv w:val="1"/>
      <w:marLeft w:val="0"/>
      <w:marRight w:val="0"/>
      <w:marTop w:val="0"/>
      <w:marBottom w:val="0"/>
      <w:divBdr>
        <w:top w:val="none" w:sz="0" w:space="0" w:color="auto"/>
        <w:left w:val="none" w:sz="0" w:space="0" w:color="auto"/>
        <w:bottom w:val="none" w:sz="0" w:space="0" w:color="auto"/>
        <w:right w:val="none" w:sz="0" w:space="0" w:color="auto"/>
      </w:divBdr>
    </w:div>
    <w:div w:id="472449512">
      <w:bodyDiv w:val="1"/>
      <w:marLeft w:val="0"/>
      <w:marRight w:val="0"/>
      <w:marTop w:val="0"/>
      <w:marBottom w:val="0"/>
      <w:divBdr>
        <w:top w:val="none" w:sz="0" w:space="0" w:color="auto"/>
        <w:left w:val="none" w:sz="0" w:space="0" w:color="auto"/>
        <w:bottom w:val="none" w:sz="0" w:space="0" w:color="auto"/>
        <w:right w:val="none" w:sz="0" w:space="0" w:color="auto"/>
      </w:divBdr>
    </w:div>
    <w:div w:id="576205433">
      <w:bodyDiv w:val="1"/>
      <w:marLeft w:val="0"/>
      <w:marRight w:val="0"/>
      <w:marTop w:val="0"/>
      <w:marBottom w:val="0"/>
      <w:divBdr>
        <w:top w:val="none" w:sz="0" w:space="0" w:color="auto"/>
        <w:left w:val="none" w:sz="0" w:space="0" w:color="auto"/>
        <w:bottom w:val="none" w:sz="0" w:space="0" w:color="auto"/>
        <w:right w:val="none" w:sz="0" w:space="0" w:color="auto"/>
      </w:divBdr>
    </w:div>
    <w:div w:id="680276328">
      <w:bodyDiv w:val="1"/>
      <w:marLeft w:val="0"/>
      <w:marRight w:val="0"/>
      <w:marTop w:val="0"/>
      <w:marBottom w:val="0"/>
      <w:divBdr>
        <w:top w:val="none" w:sz="0" w:space="0" w:color="auto"/>
        <w:left w:val="none" w:sz="0" w:space="0" w:color="auto"/>
        <w:bottom w:val="none" w:sz="0" w:space="0" w:color="auto"/>
        <w:right w:val="none" w:sz="0" w:space="0" w:color="auto"/>
      </w:divBdr>
    </w:div>
    <w:div w:id="753430994">
      <w:bodyDiv w:val="1"/>
      <w:marLeft w:val="0"/>
      <w:marRight w:val="0"/>
      <w:marTop w:val="0"/>
      <w:marBottom w:val="0"/>
      <w:divBdr>
        <w:top w:val="none" w:sz="0" w:space="0" w:color="auto"/>
        <w:left w:val="none" w:sz="0" w:space="0" w:color="auto"/>
        <w:bottom w:val="none" w:sz="0" w:space="0" w:color="auto"/>
        <w:right w:val="none" w:sz="0" w:space="0" w:color="auto"/>
      </w:divBdr>
    </w:div>
    <w:div w:id="810488216">
      <w:bodyDiv w:val="1"/>
      <w:marLeft w:val="0"/>
      <w:marRight w:val="0"/>
      <w:marTop w:val="0"/>
      <w:marBottom w:val="0"/>
      <w:divBdr>
        <w:top w:val="none" w:sz="0" w:space="0" w:color="auto"/>
        <w:left w:val="none" w:sz="0" w:space="0" w:color="auto"/>
        <w:bottom w:val="none" w:sz="0" w:space="0" w:color="auto"/>
        <w:right w:val="none" w:sz="0" w:space="0" w:color="auto"/>
      </w:divBdr>
      <w:divsChild>
        <w:div w:id="11956535">
          <w:marLeft w:val="0"/>
          <w:marRight w:val="0"/>
          <w:marTop w:val="0"/>
          <w:marBottom w:val="0"/>
          <w:divBdr>
            <w:top w:val="single" w:sz="2" w:space="0" w:color="DDDBD9"/>
            <w:left w:val="single" w:sz="2" w:space="0" w:color="DDDBD9"/>
            <w:bottom w:val="single" w:sz="2" w:space="0" w:color="DDDBD9"/>
            <w:right w:val="single" w:sz="2" w:space="0" w:color="DDDBD9"/>
          </w:divBdr>
        </w:div>
        <w:div w:id="815145256">
          <w:marLeft w:val="0"/>
          <w:marRight w:val="1245"/>
          <w:marTop w:val="0"/>
          <w:marBottom w:val="0"/>
          <w:divBdr>
            <w:top w:val="single" w:sz="2" w:space="0" w:color="DDDBD9"/>
            <w:left w:val="single" w:sz="2" w:space="0" w:color="DDDBD9"/>
            <w:bottom w:val="single" w:sz="2" w:space="0" w:color="DDDBD9"/>
            <w:right w:val="single" w:sz="2" w:space="0" w:color="DDDBD9"/>
          </w:divBdr>
          <w:divsChild>
            <w:div w:id="1914122448">
              <w:marLeft w:val="0"/>
              <w:marRight w:val="0"/>
              <w:marTop w:val="0"/>
              <w:marBottom w:val="0"/>
              <w:divBdr>
                <w:top w:val="single" w:sz="2" w:space="0" w:color="DDDBD9"/>
                <w:left w:val="single" w:sz="2" w:space="0" w:color="DDDBD9"/>
                <w:bottom w:val="single" w:sz="2" w:space="0" w:color="DDDBD9"/>
                <w:right w:val="single" w:sz="2" w:space="0" w:color="DDDBD9"/>
              </w:divBdr>
              <w:divsChild>
                <w:div w:id="14234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096003834">
          <w:marLeft w:val="0"/>
          <w:marRight w:val="0"/>
          <w:marTop w:val="0"/>
          <w:marBottom w:val="0"/>
          <w:divBdr>
            <w:top w:val="single" w:sz="2" w:space="0" w:color="DDDBD9"/>
            <w:left w:val="single" w:sz="2" w:space="0" w:color="DDDBD9"/>
            <w:bottom w:val="single" w:sz="2" w:space="0" w:color="DDDBD9"/>
            <w:right w:val="single" w:sz="2" w:space="0" w:color="DDDBD9"/>
          </w:divBdr>
        </w:div>
        <w:div w:id="805700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23956388">
      <w:bodyDiv w:val="1"/>
      <w:marLeft w:val="0"/>
      <w:marRight w:val="0"/>
      <w:marTop w:val="0"/>
      <w:marBottom w:val="0"/>
      <w:divBdr>
        <w:top w:val="none" w:sz="0" w:space="0" w:color="auto"/>
        <w:left w:val="none" w:sz="0" w:space="0" w:color="auto"/>
        <w:bottom w:val="none" w:sz="0" w:space="0" w:color="auto"/>
        <w:right w:val="none" w:sz="0" w:space="0" w:color="auto"/>
      </w:divBdr>
    </w:div>
    <w:div w:id="1123770540">
      <w:bodyDiv w:val="1"/>
      <w:marLeft w:val="0"/>
      <w:marRight w:val="0"/>
      <w:marTop w:val="0"/>
      <w:marBottom w:val="0"/>
      <w:divBdr>
        <w:top w:val="none" w:sz="0" w:space="0" w:color="auto"/>
        <w:left w:val="none" w:sz="0" w:space="0" w:color="auto"/>
        <w:bottom w:val="none" w:sz="0" w:space="0" w:color="auto"/>
        <w:right w:val="none" w:sz="0" w:space="0" w:color="auto"/>
      </w:divBdr>
    </w:div>
    <w:div w:id="1141726414">
      <w:bodyDiv w:val="1"/>
      <w:marLeft w:val="0"/>
      <w:marRight w:val="0"/>
      <w:marTop w:val="0"/>
      <w:marBottom w:val="0"/>
      <w:divBdr>
        <w:top w:val="none" w:sz="0" w:space="0" w:color="auto"/>
        <w:left w:val="none" w:sz="0" w:space="0" w:color="auto"/>
        <w:bottom w:val="none" w:sz="0" w:space="0" w:color="auto"/>
        <w:right w:val="none" w:sz="0" w:space="0" w:color="auto"/>
      </w:divBdr>
    </w:div>
    <w:div w:id="1202550540">
      <w:bodyDiv w:val="1"/>
      <w:marLeft w:val="0"/>
      <w:marRight w:val="0"/>
      <w:marTop w:val="0"/>
      <w:marBottom w:val="0"/>
      <w:divBdr>
        <w:top w:val="none" w:sz="0" w:space="0" w:color="auto"/>
        <w:left w:val="none" w:sz="0" w:space="0" w:color="auto"/>
        <w:bottom w:val="none" w:sz="0" w:space="0" w:color="auto"/>
        <w:right w:val="none" w:sz="0" w:space="0" w:color="auto"/>
      </w:divBdr>
    </w:div>
    <w:div w:id="1512258304">
      <w:bodyDiv w:val="1"/>
      <w:marLeft w:val="0"/>
      <w:marRight w:val="0"/>
      <w:marTop w:val="0"/>
      <w:marBottom w:val="0"/>
      <w:divBdr>
        <w:top w:val="none" w:sz="0" w:space="0" w:color="auto"/>
        <w:left w:val="none" w:sz="0" w:space="0" w:color="auto"/>
        <w:bottom w:val="none" w:sz="0" w:space="0" w:color="auto"/>
        <w:right w:val="none" w:sz="0" w:space="0" w:color="auto"/>
      </w:divBdr>
    </w:div>
    <w:div w:id="1855731103">
      <w:bodyDiv w:val="1"/>
      <w:marLeft w:val="0"/>
      <w:marRight w:val="0"/>
      <w:marTop w:val="0"/>
      <w:marBottom w:val="0"/>
      <w:divBdr>
        <w:top w:val="none" w:sz="0" w:space="0" w:color="auto"/>
        <w:left w:val="none" w:sz="0" w:space="0" w:color="auto"/>
        <w:bottom w:val="none" w:sz="0" w:space="0" w:color="auto"/>
        <w:right w:val="none" w:sz="0" w:space="0" w:color="auto"/>
      </w:divBdr>
    </w:div>
    <w:div w:id="1881890609">
      <w:bodyDiv w:val="1"/>
      <w:marLeft w:val="0"/>
      <w:marRight w:val="0"/>
      <w:marTop w:val="0"/>
      <w:marBottom w:val="0"/>
      <w:divBdr>
        <w:top w:val="none" w:sz="0" w:space="0" w:color="auto"/>
        <w:left w:val="none" w:sz="0" w:space="0" w:color="auto"/>
        <w:bottom w:val="none" w:sz="0" w:space="0" w:color="auto"/>
        <w:right w:val="none" w:sz="0" w:space="0" w:color="auto"/>
      </w:divBdr>
    </w:div>
    <w:div w:id="1895844693">
      <w:bodyDiv w:val="1"/>
      <w:marLeft w:val="0"/>
      <w:marRight w:val="0"/>
      <w:marTop w:val="0"/>
      <w:marBottom w:val="0"/>
      <w:divBdr>
        <w:top w:val="none" w:sz="0" w:space="0" w:color="auto"/>
        <w:left w:val="none" w:sz="0" w:space="0" w:color="auto"/>
        <w:bottom w:val="none" w:sz="0" w:space="0" w:color="auto"/>
        <w:right w:val="none" w:sz="0" w:space="0" w:color="auto"/>
      </w:divBdr>
    </w:div>
    <w:div w:id="1898348033">
      <w:bodyDiv w:val="1"/>
      <w:marLeft w:val="0"/>
      <w:marRight w:val="0"/>
      <w:marTop w:val="0"/>
      <w:marBottom w:val="0"/>
      <w:divBdr>
        <w:top w:val="none" w:sz="0" w:space="0" w:color="auto"/>
        <w:left w:val="none" w:sz="0" w:space="0" w:color="auto"/>
        <w:bottom w:val="none" w:sz="0" w:space="0" w:color="auto"/>
        <w:right w:val="none" w:sz="0" w:space="0" w:color="auto"/>
      </w:divBdr>
    </w:div>
    <w:div w:id="1921284219">
      <w:bodyDiv w:val="1"/>
      <w:marLeft w:val="0"/>
      <w:marRight w:val="0"/>
      <w:marTop w:val="0"/>
      <w:marBottom w:val="0"/>
      <w:divBdr>
        <w:top w:val="none" w:sz="0" w:space="0" w:color="auto"/>
        <w:left w:val="none" w:sz="0" w:space="0" w:color="auto"/>
        <w:bottom w:val="none" w:sz="0" w:space="0" w:color="auto"/>
        <w:right w:val="none" w:sz="0" w:space="0" w:color="auto"/>
      </w:divBdr>
    </w:div>
    <w:div w:id="2050370553">
      <w:bodyDiv w:val="1"/>
      <w:marLeft w:val="0"/>
      <w:marRight w:val="0"/>
      <w:marTop w:val="0"/>
      <w:marBottom w:val="0"/>
      <w:divBdr>
        <w:top w:val="none" w:sz="0" w:space="0" w:color="auto"/>
        <w:left w:val="none" w:sz="0" w:space="0" w:color="auto"/>
        <w:bottom w:val="none" w:sz="0" w:space="0" w:color="auto"/>
        <w:right w:val="none" w:sz="0" w:space="0" w:color="auto"/>
      </w:divBdr>
    </w:div>
    <w:div w:id="2061779961">
      <w:bodyDiv w:val="1"/>
      <w:marLeft w:val="0"/>
      <w:marRight w:val="0"/>
      <w:marTop w:val="0"/>
      <w:marBottom w:val="0"/>
      <w:divBdr>
        <w:top w:val="none" w:sz="0" w:space="0" w:color="auto"/>
        <w:left w:val="none" w:sz="0" w:space="0" w:color="auto"/>
        <w:bottom w:val="none" w:sz="0" w:space="0" w:color="auto"/>
        <w:right w:val="none" w:sz="0" w:space="0" w:color="auto"/>
      </w:divBdr>
    </w:div>
    <w:div w:id="2092653493">
      <w:bodyDiv w:val="1"/>
      <w:marLeft w:val="0"/>
      <w:marRight w:val="0"/>
      <w:marTop w:val="0"/>
      <w:marBottom w:val="0"/>
      <w:divBdr>
        <w:top w:val="none" w:sz="0" w:space="0" w:color="auto"/>
        <w:left w:val="none" w:sz="0" w:space="0" w:color="auto"/>
        <w:bottom w:val="none" w:sz="0" w:space="0" w:color="auto"/>
        <w:right w:val="none" w:sz="0" w:space="0" w:color="auto"/>
      </w:divBdr>
    </w:div>
    <w:div w:id="21149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onik-der-mauer.de/material/178858/rede-von-erich-honecker-in-gera-13-oktober-1980"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tu.de/informationen-zur-stasi/themen/widerstand-und-opposi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ronik-der-mauer.de/material/178858/rede-von-erich-honecker-in-gera-13-oktober-19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undespraesident.de/SharedDocs/Reden/DE/Horst-Koehler/Reden/2005/08/20050831_Rede.html" TargetMode="External"/><Relationship Id="rId4" Type="http://schemas.openxmlformats.org/officeDocument/2006/relationships/settings" Target="settings.xml"/><Relationship Id="rId9" Type="http://schemas.openxmlformats.org/officeDocument/2006/relationships/hyperlink" Target="https://www.bundespraesident.de/SharedDocs/Reden/DE/Horst-Koehler/Reden/2005/08/20050831_Red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9C76-326B-4798-8E1C-305B5AA9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3850</Words>
  <Characters>24258</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susie.becker@web.de</dc:creator>
  <cp:lastModifiedBy>Florian Faderl</cp:lastModifiedBy>
  <cp:revision>10</cp:revision>
  <cp:lastPrinted>2021-02-26T07:49:00Z</cp:lastPrinted>
  <dcterms:created xsi:type="dcterms:W3CDTF">2021-02-26T20:38:00Z</dcterms:created>
  <dcterms:modified xsi:type="dcterms:W3CDTF">2021-03-01T18:41:00Z</dcterms:modified>
</cp:coreProperties>
</file>